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18" w:rsidRPr="00291118" w:rsidRDefault="00291118" w:rsidP="00291118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ABSTRAK</w:t>
      </w:r>
    </w:p>
    <w:p w:rsidR="00291118" w:rsidRPr="00291118" w:rsidRDefault="0029111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Nama Peneliti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: Ruslan</w:t>
      </w:r>
    </w:p>
    <w:p w:rsidR="00291118" w:rsidRPr="00291118" w:rsidRDefault="0029111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N I M</w:t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: 80100308034</w:t>
      </w:r>
    </w:p>
    <w:p w:rsidR="00291118" w:rsidRPr="00291118" w:rsidRDefault="00291118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Konsentrasi</w:t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: Tafsir</w:t>
      </w:r>
    </w:p>
    <w:p w:rsidR="00291118" w:rsidRDefault="00291118" w:rsidP="00291118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>Judul Penelitian</w:t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: Wawasan Alquran Tentang </w:t>
      </w:r>
      <w:r w:rsidR="00CB3864">
        <w:rPr>
          <w:rFonts w:asciiTheme="majorBidi" w:hAnsiTheme="majorBidi" w:cstheme="majorBidi"/>
          <w:b/>
          <w:bCs/>
          <w:sz w:val="24"/>
          <w:szCs w:val="24"/>
          <w:lang w:val="en-US"/>
        </w:rPr>
        <w:t>Pengobatan</w:t>
      </w:r>
      <w:r w:rsidRPr="0029111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:rsidR="007D5D6D" w:rsidRDefault="007D5D6D" w:rsidP="00A81E08">
      <w:pPr>
        <w:spacing w:after="0" w:line="360" w:lineRule="exac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Disertasi berj</w:t>
      </w:r>
      <w:r w:rsidR="00CB3864">
        <w:rPr>
          <w:rFonts w:asciiTheme="majorBidi" w:hAnsiTheme="majorBidi" w:cstheme="majorBidi"/>
          <w:sz w:val="24"/>
          <w:szCs w:val="24"/>
          <w:lang w:val="en-US"/>
        </w:rPr>
        <w:t>u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 xml:space="preserve">dul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“Wawasan Alquran tentang 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Pengobatan</w:t>
      </w:r>
      <w:r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Masalah pokoknya adalah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bagaimana wawasan Alquran tentang 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pengobatan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?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 xml:space="preserve">Untuk menjawabnya, 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>masalah pokok ini dikembangkan dalam bentuk sub-</w:t>
      </w:r>
      <w:r w:rsidR="00E10D06">
        <w:rPr>
          <w:rFonts w:asciiTheme="majorBidi" w:hAnsiTheme="majorBidi" w:cstheme="majorBidi"/>
          <w:sz w:val="24"/>
          <w:szCs w:val="24"/>
          <w:lang w:val="en-US"/>
        </w:rPr>
        <w:t>sub masalah yaitu: (1) apa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 xml:space="preserve"> esensi</w:t>
      </w:r>
      <w:r w:rsidR="00162637" w:rsidRPr="0016263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pengobatan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 xml:space="preserve"> dalam Alquran. (2) bagaimana eksistensi 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 xml:space="preserve">pengobatan 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>dalam Alquran.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 xml:space="preserve"> (3) ba</w:t>
      </w:r>
      <w:r w:rsidR="00162637" w:rsidRPr="00D5112B">
        <w:rPr>
          <w:rFonts w:asciiTheme="majorBidi" w:hAnsiTheme="majorBidi" w:cstheme="majorBidi"/>
          <w:sz w:val="24"/>
          <w:szCs w:val="24"/>
          <w:lang w:val="en-US"/>
        </w:rPr>
        <w:t>gaimana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2637" w:rsidRPr="00D511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>tujuan</w:t>
      </w:r>
      <w:r w:rsidR="00A81E08">
        <w:rPr>
          <w:rFonts w:asciiTheme="majorBidi" w:hAnsiTheme="majorBidi" w:cstheme="majorBidi"/>
          <w:sz w:val="24"/>
          <w:szCs w:val="24"/>
          <w:lang w:val="en-US"/>
        </w:rPr>
        <w:t xml:space="preserve"> dan dampak</w:t>
      </w:r>
      <w:r w:rsidR="0016263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7E81">
        <w:rPr>
          <w:rFonts w:asciiTheme="majorBidi" w:hAnsiTheme="majorBidi" w:cstheme="majorBidi"/>
          <w:sz w:val="24"/>
          <w:szCs w:val="24"/>
          <w:lang w:val="en-US"/>
        </w:rPr>
        <w:t>pengobatan.</w:t>
      </w:r>
    </w:p>
    <w:p w:rsidR="00ED64A2" w:rsidRDefault="007650BC" w:rsidP="00452ABF">
      <w:pPr>
        <w:spacing w:after="0" w:line="360" w:lineRule="exac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Rangkaian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permasalahan di</w:t>
      </w:r>
      <w:r w:rsidR="008031F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atas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dijawab melalui pendekatan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multidisipliner, yaitu ilmu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 xml:space="preserve"> tafsir,</w:t>
      </w:r>
      <w:r w:rsidR="00F1757D">
        <w:rPr>
          <w:rFonts w:asciiTheme="majorBidi" w:hAnsiTheme="majorBidi" w:cstheme="majorBidi"/>
          <w:sz w:val="24"/>
          <w:szCs w:val="24"/>
          <w:lang w:val="en-US"/>
        </w:rPr>
        <w:t xml:space="preserve"> filosofis,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B3864">
        <w:rPr>
          <w:rFonts w:asciiTheme="majorBidi" w:hAnsiTheme="majorBidi" w:cstheme="majorBidi"/>
          <w:sz w:val="24"/>
          <w:szCs w:val="24"/>
          <w:lang w:val="en-US"/>
        </w:rPr>
        <w:t xml:space="preserve">medis, sosiologi, dan </w:t>
      </w:r>
      <w:r w:rsidR="00850AB7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CB3864">
        <w:rPr>
          <w:rFonts w:asciiTheme="majorBidi" w:hAnsiTheme="majorBidi" w:cstheme="majorBidi"/>
          <w:sz w:val="24"/>
          <w:szCs w:val="24"/>
          <w:lang w:val="en-US"/>
        </w:rPr>
        <w:t>sikologi.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50AB7">
        <w:rPr>
          <w:rFonts w:asciiTheme="majorBidi" w:hAnsiTheme="majorBidi" w:cstheme="majorBidi"/>
          <w:sz w:val="24"/>
          <w:szCs w:val="24"/>
          <w:lang w:val="en-US"/>
        </w:rPr>
        <w:t>D</w:t>
      </w:r>
      <w:r w:rsidR="007652DE">
        <w:rPr>
          <w:rFonts w:asciiTheme="majorBidi" w:hAnsiTheme="majorBidi" w:cstheme="majorBidi"/>
          <w:sz w:val="24"/>
          <w:szCs w:val="24"/>
          <w:lang w:val="en-US"/>
        </w:rPr>
        <w:t>alam pelaksanaan penelitian, digunakan metode tafsir</w:t>
      </w:r>
      <w:r w:rsidR="001B6BFD" w:rsidRPr="001B6BF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7652DE" w:rsidRPr="007652DE">
        <w:rPr>
          <w:rFonts w:asciiTheme="majorBidi" w:hAnsiTheme="majorBidi" w:cstheme="majorBidi"/>
          <w:i/>
          <w:iCs/>
          <w:sz w:val="24"/>
          <w:szCs w:val="24"/>
          <w:lang w:val="en-US"/>
        </w:rPr>
        <w:t>mau</w:t>
      </w:r>
      <w:r w:rsidR="00452ABF">
        <w:rPr>
          <w:rFonts w:asciiTheme="majorBidi" w:hAnsiTheme="majorBidi" w:cstheme="majorBidi"/>
          <w:i/>
          <w:iCs/>
          <w:sz w:val="24"/>
          <w:szCs w:val="24"/>
          <w:lang w:val="en-US"/>
        </w:rPr>
        <w:t>ḍ</w:t>
      </w:r>
      <w:r w:rsidR="007652DE">
        <w:rPr>
          <w:rFonts w:asciiTheme="majorBidi" w:hAnsiTheme="majorBidi" w:cstheme="majorBidi"/>
          <w:i/>
          <w:iCs/>
          <w:sz w:val="24"/>
          <w:szCs w:val="24"/>
          <w:lang w:val="en-US"/>
        </w:rPr>
        <w:t>ū</w:t>
      </w:r>
      <w:r w:rsidR="007652DE" w:rsidRPr="007652DE">
        <w:rPr>
          <w:rFonts w:asciiTheme="majorBidi" w:hAnsiTheme="majorBidi" w:cstheme="majorBidi"/>
          <w:i/>
          <w:iCs/>
          <w:sz w:val="24"/>
          <w:szCs w:val="24"/>
          <w:lang w:val="en-US"/>
        </w:rPr>
        <w:t>’</w:t>
      </w:r>
      <w:r w:rsidR="00452ABF">
        <w:rPr>
          <w:rFonts w:asciiTheme="majorBidi" w:hAnsiTheme="majorBidi" w:cstheme="majorBidi"/>
          <w:i/>
          <w:iCs/>
          <w:sz w:val="24"/>
          <w:szCs w:val="24"/>
          <w:lang w:val="en-US"/>
        </w:rPr>
        <w:t>ī</w:t>
      </w:r>
      <w:r w:rsidR="00850AB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652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P</w:t>
      </w:r>
      <w:r w:rsidR="007652DE">
        <w:rPr>
          <w:rFonts w:asciiTheme="majorBidi" w:hAnsiTheme="majorBidi" w:cstheme="majorBidi"/>
          <w:sz w:val="24"/>
          <w:szCs w:val="24"/>
          <w:lang w:val="en-US"/>
        </w:rPr>
        <w:t>engolahan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 xml:space="preserve"> dan analisis</w:t>
      </w:r>
      <w:r w:rsidR="007652DE"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dilakukan dengan cara</w:t>
      </w:r>
      <w:r w:rsidR="00ED64A2">
        <w:rPr>
          <w:rFonts w:asciiTheme="majorBidi" w:hAnsiTheme="majorBidi" w:cstheme="majorBidi"/>
          <w:sz w:val="24"/>
          <w:szCs w:val="24"/>
          <w:lang w:val="en-US"/>
        </w:rPr>
        <w:t xml:space="preserve"> deduktif, induktif, dan komparatif. D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 xml:space="preserve">alam melakukan interpretasi data, </w:t>
      </w:r>
      <w:r w:rsidR="00ED64A2">
        <w:rPr>
          <w:rFonts w:asciiTheme="majorBidi" w:hAnsiTheme="majorBidi" w:cstheme="majorBidi"/>
          <w:sz w:val="24"/>
          <w:szCs w:val="24"/>
          <w:lang w:val="en-US"/>
        </w:rPr>
        <w:t>dipergunakan beberapa teknik interpretasi, yaitu; interpretasi tekstual, linguistik, sosio-histor</w:t>
      </w:r>
      <w:r w:rsidR="001B6BFD">
        <w:rPr>
          <w:rFonts w:asciiTheme="majorBidi" w:hAnsiTheme="majorBidi" w:cstheme="majorBidi"/>
          <w:sz w:val="24"/>
          <w:szCs w:val="24"/>
          <w:lang w:val="en-US"/>
        </w:rPr>
        <w:t>is, sistematis, logis</w:t>
      </w:r>
      <w:r w:rsidR="00ED64A2">
        <w:rPr>
          <w:rFonts w:asciiTheme="majorBidi" w:hAnsiTheme="majorBidi" w:cstheme="majorBidi"/>
          <w:sz w:val="24"/>
          <w:szCs w:val="24"/>
          <w:lang w:val="en-US"/>
        </w:rPr>
        <w:t xml:space="preserve"> dan ganda.</w:t>
      </w:r>
    </w:p>
    <w:p w:rsidR="00B13FC3" w:rsidRDefault="00ED64A2" w:rsidP="0007522A">
      <w:pPr>
        <w:spacing w:after="0" w:line="360" w:lineRule="exac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DC4BBC">
        <w:rPr>
          <w:rFonts w:asciiTheme="majorBidi" w:hAnsiTheme="majorBidi" w:cstheme="majorBidi"/>
          <w:sz w:val="24"/>
          <w:szCs w:val="24"/>
          <w:lang w:val="en-US"/>
        </w:rPr>
        <w:t xml:space="preserve">Hasil penelitian yang diperoleh  menunjukkan bahwa </w:t>
      </w:r>
      <w:r w:rsidR="00B13FC3" w:rsidRPr="00DC4BBC">
        <w:rPr>
          <w:rFonts w:asciiTheme="majorBidi" w:hAnsiTheme="majorBidi" w:cstheme="majorBidi"/>
          <w:sz w:val="24"/>
          <w:szCs w:val="24"/>
          <w:lang w:val="en-US"/>
        </w:rPr>
        <w:t xml:space="preserve"> esensi atau hakikat </w:t>
      </w:r>
      <w:r w:rsidR="00F87E81" w:rsidRPr="00DC4BBC">
        <w:rPr>
          <w:rFonts w:asciiTheme="majorBidi" w:hAnsiTheme="majorBidi" w:cstheme="majorBidi"/>
          <w:sz w:val="24"/>
          <w:szCs w:val="24"/>
          <w:lang w:val="en-US"/>
        </w:rPr>
        <w:t>pengobatan</w:t>
      </w:r>
      <w:r w:rsidR="00F87E81" w:rsidRPr="00DC4BB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B13FC3" w:rsidRPr="00DC4B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7E81" w:rsidRPr="00DC4BBC">
        <w:rPr>
          <w:rFonts w:asciiTheme="majorBidi" w:hAnsiTheme="majorBidi" w:cstheme="majorBidi"/>
          <w:sz w:val="24"/>
          <w:szCs w:val="24"/>
          <w:lang w:val="en-US"/>
        </w:rPr>
        <w:t xml:space="preserve">adalah </w:t>
      </w:r>
      <w:r w:rsidR="007D5F67">
        <w:rPr>
          <w:rFonts w:asciiTheme="majorBidi" w:hAnsiTheme="majorBidi" w:cstheme="majorBidi"/>
          <w:sz w:val="24"/>
          <w:szCs w:val="24"/>
          <w:lang w:val="en-US"/>
        </w:rPr>
        <w:t>upaya protektif dan preventif</w:t>
      </w:r>
      <w:r w:rsidR="007D5F67">
        <w:rPr>
          <w:rFonts w:asciiTheme="majorBidi" w:hAnsiTheme="majorBidi" w:cstheme="majorBidi"/>
          <w:color w:val="000000"/>
          <w:sz w:val="24"/>
          <w:szCs w:val="24"/>
        </w:rPr>
        <w:t xml:space="preserve"> manusia dari segala yang </w:t>
      </w:r>
      <w:r w:rsidR="007D5F67">
        <w:rPr>
          <w:rFonts w:asciiTheme="majorBidi" w:hAnsiTheme="majorBidi" w:cstheme="majorBidi"/>
          <w:color w:val="000000"/>
          <w:sz w:val="24"/>
          <w:szCs w:val="24"/>
          <w:lang w:val="en-US"/>
        </w:rPr>
        <w:t>dapat</w:t>
      </w:r>
      <w:r w:rsidR="00F87E81" w:rsidRPr="00DC4BBC">
        <w:rPr>
          <w:rFonts w:asciiTheme="majorBidi" w:hAnsiTheme="majorBidi" w:cstheme="majorBidi"/>
          <w:color w:val="000000"/>
          <w:sz w:val="24"/>
          <w:szCs w:val="24"/>
        </w:rPr>
        <w:t xml:space="preserve"> menyakiti dan</w:t>
      </w:r>
      <w:r w:rsidR="007D5F67">
        <w:rPr>
          <w:rFonts w:asciiTheme="majorBidi" w:hAnsiTheme="majorBidi" w:cstheme="majorBidi"/>
          <w:color w:val="000000"/>
          <w:sz w:val="24"/>
          <w:szCs w:val="24"/>
        </w:rPr>
        <w:t xml:space="preserve"> merusak dirinya, termasuk </w:t>
      </w:r>
      <w:r w:rsidR="007D5F67">
        <w:rPr>
          <w:rFonts w:asciiTheme="majorBidi" w:hAnsiTheme="majorBidi" w:cstheme="majorBidi"/>
          <w:color w:val="000000"/>
          <w:sz w:val="24"/>
          <w:szCs w:val="24"/>
          <w:lang w:val="en-US"/>
        </w:rPr>
        <w:t>sikap</w:t>
      </w:r>
      <w:r w:rsidR="00F87E81" w:rsidRPr="00DC4BBC">
        <w:rPr>
          <w:rFonts w:asciiTheme="majorBidi" w:hAnsiTheme="majorBidi" w:cstheme="majorBidi"/>
          <w:color w:val="000000"/>
          <w:sz w:val="24"/>
          <w:szCs w:val="24"/>
        </w:rPr>
        <w:t xml:space="preserve"> memperbaiki kekurangan-kekurangan dirinya, baik</w:t>
      </w:r>
      <w:r w:rsidR="007D5F67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secara</w:t>
      </w:r>
      <w:r w:rsidR="00F87E81" w:rsidRPr="00DC4BBC">
        <w:rPr>
          <w:rFonts w:asciiTheme="majorBidi" w:hAnsiTheme="majorBidi" w:cstheme="majorBidi"/>
          <w:color w:val="000000"/>
          <w:sz w:val="24"/>
          <w:szCs w:val="24"/>
        </w:rPr>
        <w:t xml:space="preserve"> jasmani</w:t>
      </w:r>
      <w:r w:rsidR="007D5F67">
        <w:rPr>
          <w:rFonts w:asciiTheme="majorBidi" w:hAnsiTheme="majorBidi" w:cstheme="majorBidi"/>
          <w:color w:val="000000"/>
          <w:sz w:val="24"/>
          <w:szCs w:val="24"/>
          <w:lang w:val="en-US"/>
        </w:rPr>
        <w:t>ah</w:t>
      </w:r>
      <w:r w:rsidR="00F87E81" w:rsidRPr="00DC4BBC">
        <w:rPr>
          <w:rFonts w:asciiTheme="majorBidi" w:hAnsiTheme="majorBidi" w:cstheme="majorBidi"/>
          <w:color w:val="000000"/>
          <w:sz w:val="24"/>
          <w:szCs w:val="24"/>
        </w:rPr>
        <w:t xml:space="preserve"> maupun ruhani</w:t>
      </w:r>
      <w:r w:rsidR="007D5F67">
        <w:rPr>
          <w:rFonts w:asciiTheme="majorBidi" w:hAnsiTheme="majorBidi" w:cstheme="majorBidi"/>
          <w:color w:val="000000"/>
          <w:sz w:val="24"/>
          <w:szCs w:val="24"/>
          <w:lang w:val="en-US"/>
        </w:rPr>
        <w:t>ah</w:t>
      </w:r>
      <w:r w:rsidR="00DC4BBC">
        <w:rPr>
          <w:rFonts w:asciiTheme="majorBidi" w:hAnsiTheme="majorBidi" w:cstheme="majorBidi"/>
          <w:color w:val="000000"/>
          <w:sz w:val="24"/>
          <w:szCs w:val="24"/>
          <w:lang w:val="en-US"/>
        </w:rPr>
        <w:t>.</w:t>
      </w:r>
      <w:r w:rsidR="00F87E81" w:rsidRPr="00DC4BB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>Hal ini dapat ditunjukkan misalnya melalui perintah Nabi saw.  untuk melakukan pengobatan, baik dengan cara</w:t>
      </w:r>
      <w:r w:rsidR="0007522A">
        <w:rPr>
          <w:rFonts w:asciiTheme="majorBidi" w:hAnsiTheme="majorBidi" w:cstheme="majorBidi"/>
          <w:sz w:val="24"/>
          <w:szCs w:val="24"/>
          <w:lang w:val="en-US"/>
        </w:rPr>
        <w:t xml:space="preserve"> preventif 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 xml:space="preserve"> maupun yang</w:t>
      </w:r>
      <w:r w:rsidR="0007522A">
        <w:rPr>
          <w:rFonts w:asciiTheme="majorBidi" w:hAnsiTheme="majorBidi" w:cstheme="majorBidi"/>
          <w:sz w:val="24"/>
          <w:szCs w:val="24"/>
          <w:lang w:val="en-US"/>
        </w:rPr>
        <w:t xml:space="preserve"> kuratif serta dengan melakukan terapi dengan menjaga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 xml:space="preserve"> pola makan dan pola hidup</w:t>
      </w:r>
      <w:r w:rsidR="0007522A">
        <w:rPr>
          <w:rFonts w:asciiTheme="majorBidi" w:hAnsiTheme="majorBidi" w:cstheme="majorBidi"/>
          <w:sz w:val="24"/>
          <w:szCs w:val="24"/>
          <w:lang w:val="en-US"/>
        </w:rPr>
        <w:t xml:space="preserve"> manusia</w:t>
      </w:r>
      <w:r w:rsidR="00452AB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7369C" w:rsidRPr="00F076F6" w:rsidRDefault="00C634A6" w:rsidP="00A640EA">
      <w:pPr>
        <w:spacing w:after="0" w:line="360" w:lineRule="exact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Eksistensi </w:t>
      </w:r>
      <w:r w:rsidR="00DC4BBC">
        <w:rPr>
          <w:rFonts w:asciiTheme="majorBidi" w:hAnsiTheme="majorBidi" w:cstheme="majorBidi"/>
          <w:sz w:val="24"/>
          <w:szCs w:val="24"/>
          <w:lang w:val="en-US"/>
        </w:rPr>
        <w:t>pengobatan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E5E0A">
        <w:rPr>
          <w:rFonts w:asciiTheme="majorBidi" w:hAnsiTheme="majorBidi" w:cstheme="majorBidi"/>
          <w:sz w:val="24"/>
          <w:szCs w:val="24"/>
          <w:lang w:val="en-US"/>
        </w:rPr>
        <w:t>dalam Alquran ditunjukkan</w:t>
      </w:r>
      <w:r w:rsidR="00DC4BBC">
        <w:rPr>
          <w:rFonts w:asciiTheme="majorBidi" w:hAnsiTheme="majorBidi" w:cstheme="majorBidi"/>
          <w:sz w:val="24"/>
          <w:szCs w:val="24"/>
          <w:lang w:val="en-US"/>
        </w:rPr>
        <w:t xml:space="preserve"> melalui adanya metode pengobatan yang sifatnya preventif dan kuratif</w:t>
      </w:r>
      <w:r w:rsidR="0007522A">
        <w:rPr>
          <w:rFonts w:asciiTheme="majorBidi" w:hAnsiTheme="majorBidi" w:cstheme="majorBidi"/>
          <w:sz w:val="24"/>
          <w:szCs w:val="24"/>
          <w:lang w:val="en-US"/>
        </w:rPr>
        <w:t xml:space="preserve"> pula</w:t>
      </w:r>
      <w:r w:rsidR="00DC4BBC">
        <w:rPr>
          <w:rFonts w:asciiTheme="majorBidi" w:hAnsiTheme="majorBidi" w:cstheme="majorBidi"/>
          <w:sz w:val="24"/>
          <w:szCs w:val="24"/>
          <w:lang w:val="en-US"/>
        </w:rPr>
        <w:t xml:space="preserve">. Di samping itu dapat ditemukan sejumlah media pengobatan atau material obat-obatan yang mengandung </w:t>
      </w:r>
      <w:r w:rsidR="00A640EA">
        <w:rPr>
          <w:rFonts w:asciiTheme="majorBidi" w:hAnsiTheme="majorBidi" w:cstheme="majorBidi"/>
          <w:sz w:val="24"/>
          <w:szCs w:val="24"/>
          <w:lang w:val="en-US"/>
        </w:rPr>
        <w:t>unsur penyembuhan, serta perilaku tertentu yan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g berdampak pada kesembuhan</w:t>
      </w:r>
      <w:r w:rsidR="00A640EA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4C63BE" w:rsidRPr="004C63BE" w:rsidRDefault="0037369C" w:rsidP="0007522A">
      <w:pPr>
        <w:spacing w:after="0" w:line="360" w:lineRule="exac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07522A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F076F6">
        <w:rPr>
          <w:rFonts w:asciiTheme="majorBidi" w:hAnsiTheme="majorBidi" w:cstheme="majorBidi"/>
          <w:sz w:val="24"/>
          <w:szCs w:val="24"/>
          <w:lang w:val="en-US"/>
        </w:rPr>
        <w:t xml:space="preserve">ujuan </w:t>
      </w:r>
      <w:r w:rsidR="00A640EA">
        <w:rPr>
          <w:rFonts w:asciiTheme="majorBidi" w:hAnsiTheme="majorBidi" w:cstheme="majorBidi"/>
          <w:sz w:val="24"/>
          <w:szCs w:val="24"/>
          <w:lang w:val="en-US"/>
        </w:rPr>
        <w:t>pengobatan dalam Alquran</w:t>
      </w:r>
      <w:r w:rsidR="007D5F67">
        <w:rPr>
          <w:rFonts w:asciiTheme="majorBidi" w:hAnsiTheme="majorBidi" w:cstheme="majorBidi"/>
          <w:sz w:val="24"/>
          <w:szCs w:val="24"/>
          <w:lang w:val="en-US"/>
        </w:rPr>
        <w:t xml:space="preserve"> dibagi kepada dua macam, yaitu tujuan </w:t>
      </w:r>
      <w:r w:rsidRPr="00F076F6">
        <w:rPr>
          <w:rFonts w:asciiTheme="majorBidi" w:hAnsiTheme="majorBidi" w:cstheme="majorBidi"/>
          <w:sz w:val="24"/>
          <w:szCs w:val="24"/>
          <w:lang w:val="en-US"/>
        </w:rPr>
        <w:t>umum</w:t>
      </w:r>
      <w:r w:rsidR="007D5F67">
        <w:rPr>
          <w:rFonts w:asciiTheme="majorBidi" w:hAnsiTheme="majorBidi" w:cstheme="majorBidi"/>
          <w:sz w:val="24"/>
          <w:szCs w:val="24"/>
          <w:lang w:val="en-US"/>
        </w:rPr>
        <w:t xml:space="preserve"> dan tujuan khusus. Tujuan umumnya adalah (1) untuk melahirkan kebahagiaan (2) untuk melepaskan penderitaan manusia (3) Allah ingin mengetahui kadar jihad seseorang.</w:t>
      </w:r>
      <w:r w:rsidR="0082341F">
        <w:rPr>
          <w:rFonts w:asciiTheme="majorBidi" w:hAnsiTheme="majorBidi" w:cstheme="majorBidi"/>
          <w:sz w:val="24"/>
          <w:szCs w:val="24"/>
          <w:lang w:val="en-US"/>
        </w:rPr>
        <w:t xml:space="preserve"> Sedangkan tujuan khususnya adalah untuk menjadi bahan renungan dan pemikiran bagi manusia, serta memberi efek </w:t>
      </w:r>
      <w:r w:rsidR="0082341F">
        <w:rPr>
          <w:rFonts w:asciiTheme="majorBidi" w:hAnsiTheme="majorBidi" w:cstheme="majorBidi"/>
          <w:sz w:val="24"/>
          <w:szCs w:val="24"/>
          <w:lang w:val="en-US"/>
        </w:rPr>
        <w:lastRenderedPageBreak/>
        <w:t>keberuntungan khususnya bagi orang mukmin.</w:t>
      </w:r>
      <w:r w:rsidR="0007522A">
        <w:rPr>
          <w:rFonts w:asciiTheme="majorBidi" w:hAnsiTheme="majorBidi" w:cstheme="majorBidi"/>
          <w:sz w:val="24"/>
          <w:szCs w:val="24"/>
          <w:lang w:val="en-US"/>
        </w:rPr>
        <w:t xml:space="preserve"> Dampak pengobatan berdasarkan Alquran yaitu dijanjikannya kesembuhan serta keberkahan sepanjang memenuhi nilai-nilai kesehatan.</w:t>
      </w:r>
    </w:p>
    <w:p w:rsidR="0037369C" w:rsidRDefault="007D5D6D" w:rsidP="00190BA3">
      <w:pPr>
        <w:spacing w:after="0" w:line="360" w:lineRule="exact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37369C">
        <w:rPr>
          <w:rFonts w:asciiTheme="majorBidi" w:hAnsiTheme="majorBidi" w:cstheme="majorBidi"/>
          <w:sz w:val="24"/>
          <w:szCs w:val="24"/>
          <w:lang w:val="en-US"/>
        </w:rPr>
        <w:t xml:space="preserve">Implikasi penelitian menunjukkan bahwa </w:t>
      </w:r>
      <w:r w:rsidR="008031F1">
        <w:rPr>
          <w:rFonts w:asciiTheme="majorBidi" w:hAnsiTheme="majorBidi" w:cstheme="majorBidi"/>
          <w:sz w:val="24"/>
          <w:szCs w:val="24"/>
          <w:lang w:val="en-US"/>
        </w:rPr>
        <w:t>j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asmani dan ruhani adalah</w:t>
      </w:r>
      <w:r w:rsidR="0037369C">
        <w:rPr>
          <w:rFonts w:asciiTheme="majorBidi" w:hAnsiTheme="majorBidi" w:cstheme="majorBidi"/>
          <w:sz w:val="24"/>
          <w:szCs w:val="24"/>
          <w:lang w:val="en-US"/>
        </w:rPr>
        <w:t xml:space="preserve"> dua sisi manusia yang perlu perawatan sebaik-baiknya sebagai manifestasi dari rasa syukur seorang makhluk yang telah diciptakan oleh Alla</w:t>
      </w:r>
      <w:r w:rsidR="00CA4A59">
        <w:rPr>
          <w:rFonts w:asciiTheme="majorBidi" w:hAnsiTheme="majorBidi" w:cstheme="majorBidi"/>
          <w:sz w:val="24"/>
          <w:szCs w:val="24"/>
          <w:lang w:val="en-US"/>
        </w:rPr>
        <w:t>h swt. dengan bentuk yang</w:t>
      </w:r>
      <w:r w:rsidR="0037369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4A59">
        <w:rPr>
          <w:rFonts w:asciiTheme="majorBidi" w:hAnsiTheme="majorBidi" w:cstheme="majorBidi"/>
          <w:sz w:val="24"/>
          <w:szCs w:val="24"/>
          <w:lang w:val="en-US"/>
        </w:rPr>
        <w:t>indah</w:t>
      </w:r>
      <w:r w:rsidR="0037369C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D5F67">
        <w:rPr>
          <w:rFonts w:asciiTheme="majorBidi" w:hAnsiTheme="majorBidi" w:cstheme="majorBidi"/>
          <w:sz w:val="24"/>
          <w:szCs w:val="24"/>
          <w:lang w:val="en-US"/>
        </w:rPr>
        <w:t xml:space="preserve"> Penyakit yang menimpa seseorang memang menjadi tantangan tersendiri dan menjadi sebuah pembelajaran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 xml:space="preserve"> dan penyadaran bagi semua pihak untuk mempe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rkuat kualitas hidupnya.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>ondis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i sakit, pengobatan, dan kesembuhan pada dasarnya</w:t>
      </w:r>
      <w:r w:rsidR="00083D8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0BA3">
        <w:rPr>
          <w:rFonts w:asciiTheme="majorBidi" w:hAnsiTheme="majorBidi" w:cstheme="majorBidi"/>
          <w:sz w:val="24"/>
          <w:szCs w:val="24"/>
          <w:lang w:val="en-US"/>
        </w:rPr>
        <w:t>merupakan sebuah proses</w:t>
      </w:r>
      <w:r w:rsidR="00083D89">
        <w:rPr>
          <w:rFonts w:asciiTheme="majorBidi" w:hAnsiTheme="majorBidi" w:cstheme="majorBidi"/>
          <w:sz w:val="24"/>
          <w:szCs w:val="24"/>
          <w:lang w:val="en-US"/>
        </w:rPr>
        <w:t xml:space="preserve"> pencerahan bagi manusia 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 xml:space="preserve">akan </w:t>
      </w:r>
      <w:r w:rsidR="00083D89">
        <w:rPr>
          <w:rFonts w:asciiTheme="majorBidi" w:hAnsiTheme="majorBidi" w:cstheme="majorBidi"/>
          <w:sz w:val="24"/>
          <w:szCs w:val="24"/>
          <w:lang w:val="en-US"/>
        </w:rPr>
        <w:t>keberadaan Tuhan.</w:t>
      </w:r>
      <w:r w:rsidR="00850AB7">
        <w:rPr>
          <w:rFonts w:asciiTheme="majorBidi" w:hAnsiTheme="majorBidi" w:cstheme="majorBidi"/>
          <w:sz w:val="24"/>
          <w:szCs w:val="24"/>
          <w:lang w:val="en-US"/>
        </w:rPr>
        <w:t xml:space="preserve"> Tuhan Maha Kuasa atas segala sesuatu, manusia memiliki keterbatasan dalam kehidupannya</w:t>
      </w:r>
      <w:r w:rsidR="008031F1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 xml:space="preserve"> Oleh karena itu, melalui hasil penelitian ini, diharapkan</w:t>
      </w:r>
      <w:r w:rsidR="000A411E">
        <w:rPr>
          <w:rFonts w:asciiTheme="majorBidi" w:hAnsiTheme="majorBidi" w:cstheme="majorBidi"/>
          <w:sz w:val="24"/>
          <w:szCs w:val="24"/>
          <w:lang w:val="en-US"/>
        </w:rPr>
        <w:t xml:space="preserve"> menjadi referensi bagi</w:t>
      </w:r>
      <w:r w:rsidR="009206C7">
        <w:rPr>
          <w:rFonts w:asciiTheme="majorBidi" w:hAnsiTheme="majorBidi" w:cstheme="majorBidi"/>
          <w:sz w:val="24"/>
          <w:szCs w:val="24"/>
          <w:lang w:val="en-US"/>
        </w:rPr>
        <w:t xml:space="preserve"> segenap unsur masyarakat, baik pemerintah maupun non pemerintah yang menangani masalah kesehatan dan pengobatan</w:t>
      </w:r>
      <w:r w:rsidR="000A411E">
        <w:rPr>
          <w:rFonts w:asciiTheme="majorBidi" w:hAnsiTheme="majorBidi" w:cstheme="majorBidi"/>
          <w:sz w:val="24"/>
          <w:szCs w:val="24"/>
          <w:lang w:val="en-US"/>
        </w:rPr>
        <w:t xml:space="preserve">, yang pada intinya </w:t>
      </w:r>
      <w:r w:rsidR="00083D89">
        <w:rPr>
          <w:rFonts w:asciiTheme="majorBidi" w:hAnsiTheme="majorBidi" w:cstheme="majorBidi"/>
          <w:sz w:val="24"/>
          <w:szCs w:val="24"/>
          <w:lang w:val="en-US"/>
        </w:rPr>
        <w:t xml:space="preserve">menghendaki </w:t>
      </w:r>
      <w:r w:rsidR="000A411E">
        <w:rPr>
          <w:rFonts w:asciiTheme="majorBidi" w:hAnsiTheme="majorBidi" w:cstheme="majorBidi"/>
          <w:sz w:val="24"/>
          <w:szCs w:val="24"/>
          <w:lang w:val="en-US"/>
        </w:rPr>
        <w:t xml:space="preserve">pengobatan </w:t>
      </w:r>
      <w:r w:rsidR="00083D89">
        <w:rPr>
          <w:rFonts w:asciiTheme="majorBidi" w:hAnsiTheme="majorBidi" w:cstheme="majorBidi"/>
          <w:sz w:val="24"/>
          <w:szCs w:val="24"/>
          <w:lang w:val="en-US"/>
        </w:rPr>
        <w:t>secara menyeluruh terhadap diri manusia.</w:t>
      </w:r>
    </w:p>
    <w:p w:rsidR="007D5D6D" w:rsidRPr="0037369C" w:rsidRDefault="007D5D6D" w:rsidP="0037369C">
      <w:pPr>
        <w:spacing w:after="0" w:line="360" w:lineRule="exact"/>
        <w:rPr>
          <w:rFonts w:asciiTheme="majorBidi" w:hAnsiTheme="majorBidi" w:cstheme="majorBidi"/>
          <w:sz w:val="24"/>
          <w:szCs w:val="24"/>
          <w:lang w:val="en-US"/>
        </w:rPr>
      </w:pPr>
    </w:p>
    <w:sectPr w:rsidR="007D5D6D" w:rsidRPr="0037369C" w:rsidSect="003356A2">
      <w:footerReference w:type="default" r:id="rId6"/>
      <w:pgSz w:w="11906" w:h="16838"/>
      <w:pgMar w:top="2268" w:right="1701" w:bottom="1701" w:left="2268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E4B" w:rsidRDefault="005A5E4B" w:rsidP="003356A2">
      <w:pPr>
        <w:spacing w:after="0" w:line="240" w:lineRule="auto"/>
      </w:pPr>
      <w:r>
        <w:separator/>
      </w:r>
    </w:p>
  </w:endnote>
  <w:endnote w:type="continuationSeparator" w:id="1">
    <w:p w:rsidR="005A5E4B" w:rsidRDefault="005A5E4B" w:rsidP="0033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0719"/>
      <w:docPartObj>
        <w:docPartGallery w:val="Page Numbers (Bottom of Page)"/>
        <w:docPartUnique/>
      </w:docPartObj>
    </w:sdtPr>
    <w:sdtContent>
      <w:p w:rsidR="009206C7" w:rsidRDefault="00AD0EB6">
        <w:pPr>
          <w:pStyle w:val="Footer"/>
          <w:jc w:val="center"/>
        </w:pPr>
        <w:fldSimple w:instr=" PAGE   \* MERGEFORMAT ">
          <w:r w:rsidR="00190BA3">
            <w:rPr>
              <w:noProof/>
            </w:rPr>
            <w:t>v</w:t>
          </w:r>
        </w:fldSimple>
      </w:p>
    </w:sdtContent>
  </w:sdt>
  <w:p w:rsidR="009206C7" w:rsidRDefault="00920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E4B" w:rsidRDefault="005A5E4B" w:rsidP="003356A2">
      <w:pPr>
        <w:spacing w:after="0" w:line="240" w:lineRule="auto"/>
      </w:pPr>
      <w:r>
        <w:separator/>
      </w:r>
    </w:p>
  </w:footnote>
  <w:footnote w:type="continuationSeparator" w:id="1">
    <w:p w:rsidR="005A5E4B" w:rsidRDefault="005A5E4B" w:rsidP="00335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118"/>
    <w:rsid w:val="0007522A"/>
    <w:rsid w:val="00083D89"/>
    <w:rsid w:val="000A411E"/>
    <w:rsid w:val="000E2295"/>
    <w:rsid w:val="000F332F"/>
    <w:rsid w:val="00162637"/>
    <w:rsid w:val="00190BA3"/>
    <w:rsid w:val="001B6BFD"/>
    <w:rsid w:val="00291118"/>
    <w:rsid w:val="002C472D"/>
    <w:rsid w:val="003356A2"/>
    <w:rsid w:val="003551F6"/>
    <w:rsid w:val="00357BA3"/>
    <w:rsid w:val="0037369C"/>
    <w:rsid w:val="004203A2"/>
    <w:rsid w:val="0045071A"/>
    <w:rsid w:val="00452ABF"/>
    <w:rsid w:val="004C63BE"/>
    <w:rsid w:val="004C7572"/>
    <w:rsid w:val="005A5E4B"/>
    <w:rsid w:val="00613763"/>
    <w:rsid w:val="007650BC"/>
    <w:rsid w:val="007652DE"/>
    <w:rsid w:val="00765EA9"/>
    <w:rsid w:val="007D5D6D"/>
    <w:rsid w:val="007D5F67"/>
    <w:rsid w:val="008031F1"/>
    <w:rsid w:val="0082341F"/>
    <w:rsid w:val="00850AB7"/>
    <w:rsid w:val="008D767B"/>
    <w:rsid w:val="009206C7"/>
    <w:rsid w:val="00994CC2"/>
    <w:rsid w:val="009A64A5"/>
    <w:rsid w:val="009F56DF"/>
    <w:rsid w:val="00A56824"/>
    <w:rsid w:val="00A640EA"/>
    <w:rsid w:val="00A81E08"/>
    <w:rsid w:val="00AD0EB6"/>
    <w:rsid w:val="00AD4E2C"/>
    <w:rsid w:val="00B13FC3"/>
    <w:rsid w:val="00B57A87"/>
    <w:rsid w:val="00C634A6"/>
    <w:rsid w:val="00C773C3"/>
    <w:rsid w:val="00CA4A59"/>
    <w:rsid w:val="00CB3864"/>
    <w:rsid w:val="00D649CB"/>
    <w:rsid w:val="00DC4BBC"/>
    <w:rsid w:val="00E10D06"/>
    <w:rsid w:val="00ED64A2"/>
    <w:rsid w:val="00EE5E0A"/>
    <w:rsid w:val="00F1757D"/>
    <w:rsid w:val="00F87E81"/>
    <w:rsid w:val="00F91E07"/>
    <w:rsid w:val="00FB2A23"/>
    <w:rsid w:val="00FD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56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6A2"/>
  </w:style>
  <w:style w:type="paragraph" w:styleId="Footer">
    <w:name w:val="footer"/>
    <w:basedOn w:val="Normal"/>
    <w:link w:val="FooterChar"/>
    <w:uiPriority w:val="99"/>
    <w:unhideWhenUsed/>
    <w:rsid w:val="003356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 L310</dc:creator>
  <cp:keywords/>
  <dc:description/>
  <cp:lastModifiedBy>ASUS</cp:lastModifiedBy>
  <cp:revision>20</cp:revision>
  <cp:lastPrinted>2013-12-15T21:49:00Z</cp:lastPrinted>
  <dcterms:created xsi:type="dcterms:W3CDTF">2013-04-12T14:32:00Z</dcterms:created>
  <dcterms:modified xsi:type="dcterms:W3CDTF">2013-12-15T22:05:00Z</dcterms:modified>
</cp:coreProperties>
</file>