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5E" w:rsidRDefault="0060145E" w:rsidP="0060145E">
      <w:pPr>
        <w:spacing w:line="400" w:lineRule="exact"/>
        <w:jc w:val="center"/>
        <w:rPr>
          <w:b/>
          <w:color w:val="FFFFFF" w:themeColor="background1"/>
          <w:sz w:val="32"/>
          <w:szCs w:val="32"/>
        </w:rPr>
      </w:pPr>
      <w:r w:rsidRPr="00812073">
        <w:rPr>
          <w:b/>
          <w:color w:val="000000" w:themeColor="text1"/>
          <w:lang w:val="en-US"/>
        </w:rPr>
        <w:t>KONSTRUKSI METODOLOGI PENAFSIRAN KARYA-KARYA WAHBAH MUSTAFA AL-ZUHALI</w:t>
      </w:r>
      <w:r w:rsidR="00A80520" w:rsidRPr="00812073">
        <w:rPr>
          <w:b/>
          <w:color w:val="FFFFFF" w:themeColor="background1"/>
        </w:rPr>
        <w:t>S</w:t>
      </w:r>
      <w:r w:rsidR="00A80520" w:rsidRPr="00851053">
        <w:rPr>
          <w:b/>
          <w:color w:val="FFFFFF" w:themeColor="background1"/>
          <w:sz w:val="32"/>
          <w:szCs w:val="32"/>
        </w:rPr>
        <w:t>E</w:t>
      </w:r>
    </w:p>
    <w:p w:rsidR="00A80520" w:rsidRPr="00851053" w:rsidRDefault="00A80520" w:rsidP="0060145E">
      <w:pPr>
        <w:spacing w:line="400" w:lineRule="exact"/>
        <w:jc w:val="center"/>
        <w:rPr>
          <w:b/>
          <w:color w:val="FFFFFF" w:themeColor="background1"/>
          <w:sz w:val="32"/>
          <w:szCs w:val="32"/>
        </w:rPr>
      </w:pPr>
      <w:r w:rsidRPr="00851053">
        <w:rPr>
          <w:b/>
          <w:color w:val="FFFFFF" w:themeColor="background1"/>
          <w:sz w:val="32"/>
          <w:szCs w:val="32"/>
        </w:rPr>
        <w:t>RTASI</w:t>
      </w:r>
    </w:p>
    <w:p w:rsidR="00A80520" w:rsidRPr="00851053" w:rsidRDefault="00A80520" w:rsidP="00A80520">
      <w:pPr>
        <w:rPr>
          <w:color w:val="FFFFFF" w:themeColor="background1"/>
          <w:sz w:val="20"/>
          <w:szCs w:val="20"/>
        </w:rPr>
      </w:pPr>
    </w:p>
    <w:p w:rsidR="003C61FC" w:rsidRPr="007B1D7B" w:rsidRDefault="00EF4BB0" w:rsidP="003C61FC">
      <w:pPr>
        <w:spacing w:line="360" w:lineRule="auto"/>
        <w:rPr>
          <w:rFonts w:asciiTheme="majorBidi" w:hAnsiTheme="majorBidi" w:cstheme="majorBidi"/>
          <w:b/>
          <w:bCs/>
        </w:rPr>
      </w:pPr>
      <w:r w:rsidRPr="0060145E">
        <w:rPr>
          <w:noProof/>
          <w:color w:val="FFFFFF"/>
          <w:lang w:eastAsia="id-ID"/>
        </w:rPr>
        <w:drawing>
          <wp:anchor distT="0" distB="0" distL="114300" distR="114300" simplePos="0" relativeHeight="251670528" behindDoc="1" locked="0" layoutInCell="1" allowOverlap="1">
            <wp:simplePos x="0" y="0"/>
            <wp:positionH relativeFrom="column">
              <wp:posOffset>1657350</wp:posOffset>
            </wp:positionH>
            <wp:positionV relativeFrom="paragraph">
              <wp:posOffset>9525</wp:posOffset>
            </wp:positionV>
            <wp:extent cx="1685925" cy="1476375"/>
            <wp:effectExtent l="0" t="0" r="0" b="0"/>
            <wp:wrapTight wrapText="bothSides">
              <wp:wrapPolygon edited="0">
                <wp:start x="0" y="0"/>
                <wp:lineTo x="0" y="21461"/>
                <wp:lineTo x="21478" y="21461"/>
                <wp:lineTo x="21478" y="0"/>
                <wp:lineTo x="0" y="0"/>
              </wp:wrapPolygon>
            </wp:wrapTight>
            <wp:docPr id="2" name="Picture 2" descr="https://scontent-sin1-1.xx.fbcdn.net/hphotos-xpa1/v/t1.0-9/s720x720/12311112_923070087775581_414764933612474947_n.png?oh=6ceff23f20ac9db283b2322447c20beb&amp;oe=5740FA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hotoImage" descr="https://scontent-sin1-1.xx.fbcdn.net/hphotos-xpa1/v/t1.0-9/s720x720/12311112_923070087775581_414764933612474947_n.png?oh=6ceff23f20ac9db283b2322447c20beb&amp;oe=5740FAF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0520" w:rsidRPr="00851053">
        <w:rPr>
          <w:color w:val="FFFFFF" w:themeColor="background1"/>
        </w:rPr>
        <w:t>Disertasi dengan judul “</w:t>
      </w:r>
      <w:r w:rsidR="00A80520" w:rsidRPr="00851053">
        <w:rPr>
          <w:rFonts w:ascii="Times New Arabic" w:hAnsi="Times New Arabic"/>
          <w:b/>
          <w:bCs/>
          <w:color w:val="FFFFFF" w:themeColor="background1"/>
        </w:rPr>
        <w:t>KONSTRUKSI METODOLOGI PENAFSIRAN KARYA-KARYA WAHBAH MUST{AFA&lt; AL-ZUHAI&lt;LI&lt;</w:t>
      </w:r>
      <w:r w:rsidR="00A80520" w:rsidRPr="00851053">
        <w:rPr>
          <w:rFonts w:ascii="Times New Arabic" w:hAnsi="Times New Arabic"/>
          <w:color w:val="FFFFFF" w:themeColor="background1"/>
        </w:rPr>
        <w:t>”</w:t>
      </w:r>
      <w:r w:rsidR="00A80520" w:rsidRPr="00851053">
        <w:rPr>
          <w:i/>
          <w:color w:val="FFFFFF" w:themeColor="background1"/>
        </w:rPr>
        <w:t xml:space="preserve">, </w:t>
      </w:r>
      <w:r w:rsidR="00A80520" w:rsidRPr="00851053">
        <w:rPr>
          <w:iCs/>
          <w:color w:val="FFFFFF" w:themeColor="background1"/>
        </w:rPr>
        <w:t xml:space="preserve">yang disusun oleh </w:t>
      </w:r>
      <w:r w:rsidR="00A80520" w:rsidRPr="00851053">
        <w:rPr>
          <w:color w:val="FFFFFF" w:themeColor="background1"/>
        </w:rPr>
        <w:t>Saudara</w:t>
      </w:r>
      <w:r w:rsidR="00A80520" w:rsidRPr="00851053">
        <w:rPr>
          <w:rFonts w:ascii="Times New Arabic" w:hAnsi="Times New Arabic"/>
          <w:color w:val="FFFFFF" w:themeColor="background1"/>
        </w:rPr>
        <w:t xml:space="preserve"> Taufik Warman Mahfuzh, NIM </w:t>
      </w:r>
      <w:r w:rsidR="00A80520" w:rsidRPr="00851053">
        <w:rPr>
          <w:rFonts w:ascii="Times New Arabic" w:hAnsi="Times New Arabic"/>
          <w:b/>
          <w:bCs/>
          <w:color w:val="FFFFFF" w:themeColor="background1"/>
        </w:rPr>
        <w:t>80100313056</w:t>
      </w:r>
      <w:r w:rsidR="00A80520" w:rsidRPr="00851053">
        <w:rPr>
          <w:color w:val="FFFFFF" w:themeColor="background1"/>
        </w:rPr>
        <w:t xml:space="preserve">, telah diujikan dan dipertahankan dalam Sidang Ujian Promosi Doktor yang diselenggarakan pada hari </w:t>
      </w:r>
      <w:r w:rsidR="00A80520" w:rsidRPr="00851053">
        <w:rPr>
          <w:b/>
          <w:bCs/>
          <w:color w:val="FFFFFF" w:themeColor="background1"/>
        </w:rPr>
        <w:t>{HARI}</w:t>
      </w:r>
      <w:r w:rsidR="00A80520" w:rsidRPr="00851053">
        <w:rPr>
          <w:color w:val="FFFFFF" w:themeColor="background1"/>
        </w:rPr>
        <w:t xml:space="preserve">, </w:t>
      </w:r>
      <w:r w:rsidR="00A80520" w:rsidRPr="00851053">
        <w:rPr>
          <w:b/>
          <w:bCs/>
          <w:color w:val="FFFFFF" w:themeColor="background1"/>
        </w:rPr>
        <w:t xml:space="preserve">{DD_MM_YYYY} </w:t>
      </w:r>
      <w:r w:rsidR="00A80520" w:rsidRPr="00851053">
        <w:rPr>
          <w:color w:val="FFFFFF" w:themeColor="background1"/>
        </w:rPr>
        <w:t xml:space="preserve">Masehi, bertepatan dengan tanggal </w:t>
      </w:r>
      <w:r w:rsidR="00A80520" w:rsidRPr="00851053">
        <w:rPr>
          <w:b/>
          <w:bCs/>
          <w:color w:val="FFFFFF" w:themeColor="background1"/>
        </w:rPr>
        <w:t>{DD_MM_YYYY}</w:t>
      </w:r>
      <w:r w:rsidR="003C61FC">
        <w:rPr>
          <w:color w:val="FFFFFF" w:themeColor="background1"/>
        </w:rPr>
        <w:t xml:space="preserve"> Hijriah, ak</w:t>
      </w:r>
      <w:r w:rsidR="00A80520" w:rsidRPr="00851053">
        <w:rPr>
          <w:color w:val="FFFFFF" w:themeColor="background1"/>
        </w:rPr>
        <w:t>h d</w:t>
      </w:r>
      <w:r w:rsidR="003C61FC">
        <w:rPr>
          <w:color w:val="FFFFFF" w:themeColor="background1"/>
        </w:rPr>
        <w:t>apat diterima sebagai</w:t>
      </w:r>
      <w:r w:rsidR="003C61FC">
        <w:rPr>
          <w:rFonts w:asciiTheme="majorBidi" w:hAnsiTheme="majorBidi" w:cstheme="majorBidi"/>
          <w:b/>
          <w:bCs/>
          <w:lang w:val="en-US"/>
        </w:rPr>
        <w:t xml:space="preserve"> </w:t>
      </w:r>
      <w:r w:rsidR="003C61FC" w:rsidRPr="007B1D7B">
        <w:rPr>
          <w:rFonts w:asciiTheme="majorBidi" w:hAnsiTheme="majorBidi" w:cstheme="majorBidi"/>
          <w:b/>
          <w:bCs/>
        </w:rPr>
        <w:t>Disertasi</w:t>
      </w:r>
    </w:p>
    <w:p w:rsidR="003C61FC" w:rsidRDefault="003C61FC" w:rsidP="003C61FC">
      <w:pPr>
        <w:jc w:val="center"/>
        <w:rPr>
          <w:rFonts w:asciiTheme="majorBidi" w:hAnsiTheme="majorBidi" w:cstheme="majorBidi"/>
        </w:rPr>
      </w:pPr>
      <w:r>
        <w:rPr>
          <w:rFonts w:asciiTheme="majorBidi" w:hAnsiTheme="majorBidi" w:cstheme="majorBidi"/>
        </w:rPr>
        <w:t>Diajukan untuk memenuhi Salah Satu Syarat Memperoleh Gelar</w:t>
      </w:r>
    </w:p>
    <w:p w:rsidR="003C61FC" w:rsidRDefault="003C61FC" w:rsidP="003C61FC">
      <w:pPr>
        <w:jc w:val="center"/>
        <w:rPr>
          <w:rFonts w:asciiTheme="majorBidi" w:hAnsiTheme="majorBidi" w:cstheme="majorBidi"/>
        </w:rPr>
      </w:pPr>
      <w:r>
        <w:rPr>
          <w:rFonts w:asciiTheme="majorBidi" w:hAnsiTheme="majorBidi" w:cstheme="majorBidi"/>
        </w:rPr>
        <w:t>Doktor dalam Bidang</w:t>
      </w:r>
      <w:r>
        <w:rPr>
          <w:rFonts w:asciiTheme="majorBidi" w:hAnsiTheme="majorBidi" w:cstheme="majorBidi"/>
          <w:lang w:val="en-US"/>
        </w:rPr>
        <w:t>Tafsir</w:t>
      </w:r>
      <w:r>
        <w:rPr>
          <w:rFonts w:asciiTheme="majorBidi" w:hAnsiTheme="majorBidi" w:cstheme="majorBidi"/>
        </w:rPr>
        <w:t xml:space="preserve"> pada</w:t>
      </w:r>
    </w:p>
    <w:p w:rsidR="003C61FC" w:rsidRDefault="003C61FC" w:rsidP="003C61FC">
      <w:pPr>
        <w:jc w:val="center"/>
        <w:rPr>
          <w:rFonts w:asciiTheme="majorBidi" w:hAnsiTheme="majorBidi" w:cstheme="majorBidi"/>
        </w:rPr>
      </w:pPr>
      <w:r>
        <w:rPr>
          <w:rFonts w:asciiTheme="majorBidi" w:hAnsiTheme="majorBidi" w:cstheme="majorBidi"/>
        </w:rPr>
        <w:t xml:space="preserve"> Pascasarjana UIN Alauddin</w:t>
      </w:r>
    </w:p>
    <w:p w:rsidR="003C61FC" w:rsidRDefault="003C61FC" w:rsidP="003C61FC">
      <w:pPr>
        <w:jc w:val="center"/>
        <w:rPr>
          <w:rFonts w:asciiTheme="majorBidi" w:hAnsiTheme="majorBidi" w:cstheme="majorBidi"/>
        </w:rPr>
      </w:pPr>
      <w:r>
        <w:rPr>
          <w:rFonts w:asciiTheme="majorBidi" w:hAnsiTheme="majorBidi" w:cstheme="majorBidi"/>
        </w:rPr>
        <w:t>Makassar</w:t>
      </w:r>
    </w:p>
    <w:p w:rsidR="003C61FC" w:rsidRDefault="003C61FC" w:rsidP="003C61FC">
      <w:pPr>
        <w:spacing w:line="360" w:lineRule="auto"/>
        <w:rPr>
          <w:rFonts w:asciiTheme="majorBidi" w:hAnsiTheme="majorBidi" w:cstheme="majorBidi"/>
        </w:rPr>
      </w:pPr>
    </w:p>
    <w:p w:rsidR="003C61FC" w:rsidRDefault="003C61FC" w:rsidP="003C61FC">
      <w:pPr>
        <w:spacing w:line="360" w:lineRule="auto"/>
        <w:jc w:val="center"/>
        <w:rPr>
          <w:rFonts w:asciiTheme="majorBidi" w:hAnsiTheme="majorBidi" w:cstheme="majorBidi"/>
        </w:rPr>
      </w:pPr>
      <w:r>
        <w:rPr>
          <w:rFonts w:asciiTheme="majorBidi" w:hAnsiTheme="majorBidi" w:cstheme="majorBidi"/>
        </w:rPr>
        <w:t>Oleh</w:t>
      </w:r>
    </w:p>
    <w:p w:rsidR="003C61FC" w:rsidRPr="003C61FC" w:rsidRDefault="003C61FC" w:rsidP="003C61FC">
      <w:pPr>
        <w:jc w:val="center"/>
        <w:rPr>
          <w:rFonts w:asciiTheme="majorBidi" w:hAnsiTheme="majorBidi" w:cstheme="majorBidi"/>
          <w:b/>
          <w:bCs/>
          <w:u w:val="single"/>
          <w:lang w:val="en-US"/>
        </w:rPr>
      </w:pPr>
      <w:bookmarkStart w:id="0" w:name="_GoBack"/>
      <w:r>
        <w:rPr>
          <w:rFonts w:asciiTheme="majorBidi" w:hAnsiTheme="majorBidi" w:cstheme="majorBidi"/>
          <w:b/>
          <w:bCs/>
          <w:u w:val="single"/>
          <w:lang w:val="en-US"/>
        </w:rPr>
        <w:t>TAUFIK WARMAN MAHFUZH</w:t>
      </w:r>
    </w:p>
    <w:p w:rsidR="003C61FC" w:rsidRDefault="003C61FC" w:rsidP="003C61FC">
      <w:pPr>
        <w:jc w:val="center"/>
        <w:rPr>
          <w:rFonts w:asciiTheme="majorBidi" w:hAnsiTheme="majorBidi" w:cstheme="majorBidi"/>
        </w:rPr>
      </w:pPr>
      <w:r>
        <w:rPr>
          <w:rFonts w:asciiTheme="majorBidi" w:hAnsiTheme="majorBidi" w:cstheme="majorBidi"/>
        </w:rPr>
        <w:t>NIM. 801003</w:t>
      </w:r>
      <w:r>
        <w:rPr>
          <w:rFonts w:asciiTheme="majorBidi" w:hAnsiTheme="majorBidi" w:cstheme="majorBidi"/>
          <w:lang w:val="en-US"/>
        </w:rPr>
        <w:t>13056</w:t>
      </w:r>
      <w:r>
        <w:rPr>
          <w:rFonts w:asciiTheme="majorBidi" w:hAnsiTheme="majorBidi" w:cstheme="majorBidi"/>
        </w:rPr>
        <w:t xml:space="preserve"> </w:t>
      </w:r>
    </w:p>
    <w:bookmarkEnd w:id="0"/>
    <w:p w:rsidR="003C61FC" w:rsidRDefault="003C61FC" w:rsidP="003C61FC">
      <w:pPr>
        <w:spacing w:line="360" w:lineRule="auto"/>
        <w:rPr>
          <w:rFonts w:asciiTheme="majorBidi" w:hAnsiTheme="majorBidi" w:cstheme="majorBidi"/>
          <w:b/>
          <w:bCs/>
        </w:rPr>
      </w:pPr>
    </w:p>
    <w:p w:rsidR="003C61FC" w:rsidRDefault="003C61FC" w:rsidP="003C61FC">
      <w:pPr>
        <w:spacing w:line="360" w:lineRule="auto"/>
        <w:rPr>
          <w:rFonts w:asciiTheme="majorBidi" w:hAnsiTheme="majorBidi" w:cstheme="majorBidi"/>
          <w:b/>
          <w:bCs/>
          <w:lang w:val="en-US"/>
        </w:rPr>
      </w:pPr>
    </w:p>
    <w:p w:rsidR="003C61FC" w:rsidRDefault="003C61FC" w:rsidP="003C61FC">
      <w:pPr>
        <w:spacing w:line="360" w:lineRule="auto"/>
        <w:rPr>
          <w:rFonts w:asciiTheme="majorBidi" w:hAnsiTheme="majorBidi" w:cstheme="majorBidi"/>
          <w:b/>
          <w:bCs/>
          <w:lang w:val="en-US"/>
        </w:rPr>
      </w:pPr>
    </w:p>
    <w:p w:rsidR="003C61FC" w:rsidRPr="003C61FC" w:rsidRDefault="003C61FC" w:rsidP="003C61FC">
      <w:pPr>
        <w:spacing w:line="360" w:lineRule="auto"/>
        <w:rPr>
          <w:rFonts w:asciiTheme="majorBidi" w:hAnsiTheme="majorBidi" w:cstheme="majorBidi"/>
          <w:b/>
          <w:bCs/>
          <w:lang w:val="en-US"/>
        </w:rPr>
      </w:pPr>
    </w:p>
    <w:p w:rsidR="003C61FC" w:rsidRPr="00222077" w:rsidRDefault="003C61FC" w:rsidP="003C61FC">
      <w:pPr>
        <w:jc w:val="center"/>
        <w:rPr>
          <w:rFonts w:asciiTheme="majorBidi" w:hAnsiTheme="majorBidi" w:cstheme="majorBidi"/>
          <w:sz w:val="28"/>
          <w:szCs w:val="28"/>
        </w:rPr>
      </w:pPr>
      <w:r w:rsidRPr="00222077">
        <w:rPr>
          <w:rFonts w:asciiTheme="majorBidi" w:hAnsiTheme="majorBidi" w:cstheme="majorBidi"/>
          <w:sz w:val="28"/>
          <w:szCs w:val="28"/>
        </w:rPr>
        <w:t xml:space="preserve">PASCASARJANA </w:t>
      </w:r>
    </w:p>
    <w:p w:rsidR="003C61FC" w:rsidRPr="00222077" w:rsidRDefault="003C61FC" w:rsidP="003C61FC">
      <w:pPr>
        <w:jc w:val="center"/>
        <w:rPr>
          <w:rFonts w:asciiTheme="majorBidi" w:hAnsiTheme="majorBidi" w:cstheme="majorBidi"/>
          <w:sz w:val="28"/>
          <w:szCs w:val="28"/>
        </w:rPr>
      </w:pPr>
      <w:r w:rsidRPr="00222077">
        <w:rPr>
          <w:rFonts w:asciiTheme="majorBidi" w:hAnsiTheme="majorBidi" w:cstheme="majorBidi"/>
          <w:sz w:val="28"/>
          <w:szCs w:val="28"/>
        </w:rPr>
        <w:t xml:space="preserve"> U</w:t>
      </w:r>
      <w:r>
        <w:rPr>
          <w:rFonts w:asciiTheme="majorBidi" w:hAnsiTheme="majorBidi" w:cstheme="majorBidi"/>
          <w:sz w:val="28"/>
          <w:szCs w:val="28"/>
        </w:rPr>
        <w:t xml:space="preserve">NIVERSITAS ISLAM NEGERI </w:t>
      </w:r>
      <w:r w:rsidRPr="00222077">
        <w:rPr>
          <w:rFonts w:asciiTheme="majorBidi" w:hAnsiTheme="majorBidi" w:cstheme="majorBidi"/>
          <w:sz w:val="28"/>
          <w:szCs w:val="28"/>
        </w:rPr>
        <w:t>ALAUDDIN  MAKASSAR</w:t>
      </w:r>
    </w:p>
    <w:p w:rsidR="003C61FC" w:rsidRPr="003C61FC" w:rsidRDefault="003C61FC" w:rsidP="003C61FC">
      <w:pPr>
        <w:jc w:val="center"/>
        <w:rPr>
          <w:rFonts w:asciiTheme="majorBidi" w:hAnsiTheme="majorBidi" w:cstheme="majorBidi"/>
          <w:sz w:val="28"/>
          <w:szCs w:val="28"/>
          <w:lang w:val="en-US"/>
        </w:rPr>
      </w:pPr>
      <w:r w:rsidRPr="00222077">
        <w:rPr>
          <w:rFonts w:asciiTheme="majorBidi" w:hAnsiTheme="majorBidi" w:cstheme="majorBidi"/>
          <w:sz w:val="28"/>
          <w:szCs w:val="28"/>
        </w:rPr>
        <w:t>201</w:t>
      </w:r>
      <w:r>
        <w:rPr>
          <w:rFonts w:asciiTheme="majorBidi" w:hAnsiTheme="majorBidi" w:cstheme="majorBidi"/>
          <w:sz w:val="28"/>
          <w:szCs w:val="28"/>
          <w:lang w:val="en-US"/>
        </w:rPr>
        <w:t>6</w:t>
      </w:r>
    </w:p>
    <w:p w:rsidR="00A80520" w:rsidRPr="00851053" w:rsidRDefault="00A80520" w:rsidP="00A80520">
      <w:pPr>
        <w:spacing w:line="276" w:lineRule="auto"/>
        <w:jc w:val="both"/>
        <w:rPr>
          <w:color w:val="FFFFFF" w:themeColor="background1"/>
        </w:rPr>
      </w:pPr>
      <w:r w:rsidRPr="00851053">
        <w:rPr>
          <w:color w:val="FFFFFF" w:themeColor="background1"/>
        </w:rPr>
        <w:t xml:space="preserve">oktor dalam bidang </w:t>
      </w:r>
      <w:r w:rsidRPr="00851053">
        <w:rPr>
          <w:b/>
          <w:bCs/>
          <w:iCs/>
          <w:color w:val="FFFFFF" w:themeColor="background1"/>
        </w:rPr>
        <w:t>{Sesuai bidang}</w:t>
      </w:r>
      <w:r w:rsidRPr="00851053">
        <w:rPr>
          <w:b/>
          <w:bCs/>
          <w:i/>
          <w:iCs/>
          <w:color w:val="FFFFFF" w:themeColor="background1"/>
        </w:rPr>
        <w:t xml:space="preserve"> </w:t>
      </w:r>
      <w:r w:rsidRPr="00851053">
        <w:rPr>
          <w:color w:val="FFFFFF" w:themeColor="background1"/>
        </w:rPr>
        <w:t>pada Pascasarjana UIN Alauddin Makassar.</w:t>
      </w:r>
    </w:p>
    <w:p w:rsidR="00A80520" w:rsidRPr="00851053" w:rsidRDefault="00A80520" w:rsidP="00A80520">
      <w:pPr>
        <w:tabs>
          <w:tab w:val="left" w:pos="4500"/>
        </w:tabs>
        <w:spacing w:before="120" w:line="360" w:lineRule="auto"/>
        <w:jc w:val="both"/>
        <w:rPr>
          <w:b/>
          <w:bCs/>
          <w:caps/>
          <w:color w:val="FFFFFF" w:themeColor="background1"/>
        </w:rPr>
      </w:pPr>
      <w:r w:rsidRPr="00851053">
        <w:rPr>
          <w:b/>
          <w:bCs/>
          <w:caps/>
          <w:color w:val="FFFFFF" w:themeColor="background1"/>
        </w:rPr>
        <w:t>Promotor:</w:t>
      </w:r>
    </w:p>
    <w:p w:rsidR="00A80520" w:rsidRPr="003C61FC" w:rsidRDefault="003C61FC" w:rsidP="003C61FC">
      <w:pPr>
        <w:numPr>
          <w:ilvl w:val="0"/>
          <w:numId w:val="35"/>
        </w:numPr>
        <w:tabs>
          <w:tab w:val="left" w:pos="284"/>
          <w:tab w:val="left" w:pos="5954"/>
          <w:tab w:val="left" w:pos="8931"/>
        </w:tabs>
        <w:spacing w:line="360" w:lineRule="auto"/>
        <w:ind w:left="284" w:hanging="284"/>
        <w:jc w:val="both"/>
        <w:rPr>
          <w:color w:val="FFFFFF" w:themeColor="background1"/>
        </w:rPr>
      </w:pPr>
      <w:r>
        <w:rPr>
          <w:rFonts w:ascii="Times New Arabic" w:hAnsi="Times New Arabic"/>
          <w:color w:val="FFFFFF" w:themeColor="background1"/>
        </w:rPr>
        <w:t>Prof</w:t>
      </w:r>
    </w:p>
    <w:p w:rsidR="00C6670C" w:rsidRPr="007F5147" w:rsidRDefault="00C6670C" w:rsidP="003B169F">
      <w:pPr>
        <w:jc w:val="center"/>
        <w:rPr>
          <w:rFonts w:ascii="Times New Arabic" w:hAnsi="Times New Arabic"/>
          <w:b/>
          <w:bCs/>
        </w:rPr>
      </w:pPr>
      <w:r w:rsidRPr="007F5147">
        <w:rPr>
          <w:rFonts w:ascii="Times New Arabic" w:hAnsi="Times New Arabic"/>
          <w:b/>
          <w:bCs/>
        </w:rPr>
        <w:lastRenderedPageBreak/>
        <w:t>PERNYATAAN KEASLIAN DISERTASI</w:t>
      </w:r>
    </w:p>
    <w:p w:rsidR="00C6670C" w:rsidRPr="007F5147" w:rsidRDefault="00C6670C" w:rsidP="003B169F">
      <w:pPr>
        <w:ind w:firstLine="720"/>
        <w:jc w:val="both"/>
        <w:rPr>
          <w:rFonts w:ascii="Times New Arabic" w:hAnsi="Times New Arabic"/>
        </w:rPr>
      </w:pPr>
    </w:p>
    <w:p w:rsidR="00C6670C" w:rsidRPr="007F5147" w:rsidRDefault="00C6670C" w:rsidP="003B169F">
      <w:pPr>
        <w:spacing w:line="480" w:lineRule="exact"/>
        <w:ind w:firstLine="720"/>
        <w:jc w:val="both"/>
        <w:rPr>
          <w:rFonts w:ascii="Times New Arabic" w:hAnsi="Times New Arabic"/>
        </w:rPr>
      </w:pPr>
      <w:r w:rsidRPr="007F5147">
        <w:rPr>
          <w:rFonts w:ascii="Times New Arabic" w:hAnsi="Times New Arabic"/>
        </w:rPr>
        <w:t>Mahasiswa yang bertanda tangan di bawah ini:</w:t>
      </w:r>
    </w:p>
    <w:p w:rsidR="00C6670C" w:rsidRPr="007F5147" w:rsidRDefault="00C6670C" w:rsidP="003B169F">
      <w:pPr>
        <w:spacing w:line="480" w:lineRule="exact"/>
        <w:jc w:val="both"/>
        <w:rPr>
          <w:rFonts w:ascii="Times New Arabic" w:hAnsi="Times New Arabic"/>
        </w:rPr>
      </w:pPr>
      <w:r w:rsidRPr="007F5147">
        <w:rPr>
          <w:rFonts w:ascii="Times New Arabic" w:hAnsi="Times New Arabic"/>
        </w:rPr>
        <w:t>Nama</w:t>
      </w:r>
      <w:r w:rsidRPr="007F5147">
        <w:rPr>
          <w:rFonts w:ascii="Times New Arabic" w:hAnsi="Times New Arabic"/>
        </w:rPr>
        <w:tab/>
      </w:r>
      <w:r w:rsidRPr="007F5147">
        <w:rPr>
          <w:rFonts w:ascii="Times New Arabic" w:hAnsi="Times New Arabic"/>
        </w:rPr>
        <w:tab/>
      </w:r>
      <w:r w:rsidRPr="007F5147">
        <w:rPr>
          <w:rFonts w:ascii="Times New Arabic" w:hAnsi="Times New Arabic"/>
        </w:rPr>
        <w:tab/>
        <w:t>: Taufik Warman Mahfuzh</w:t>
      </w:r>
    </w:p>
    <w:p w:rsidR="00C6670C" w:rsidRPr="007F5147" w:rsidRDefault="00C6670C" w:rsidP="003B169F">
      <w:pPr>
        <w:spacing w:line="480" w:lineRule="exact"/>
        <w:jc w:val="both"/>
        <w:rPr>
          <w:rFonts w:ascii="Times New Arabic" w:hAnsi="Times New Arabic"/>
        </w:rPr>
      </w:pPr>
      <w:r w:rsidRPr="007F5147">
        <w:rPr>
          <w:rFonts w:ascii="Times New Arabic" w:hAnsi="Times New Arabic"/>
        </w:rPr>
        <w:t>NIM</w:t>
      </w:r>
      <w:r w:rsidRPr="007F5147">
        <w:rPr>
          <w:rFonts w:ascii="Times New Arabic" w:hAnsi="Times New Arabic"/>
        </w:rPr>
        <w:tab/>
      </w:r>
      <w:r w:rsidRPr="007F5147">
        <w:rPr>
          <w:rFonts w:ascii="Times New Arabic" w:hAnsi="Times New Arabic"/>
        </w:rPr>
        <w:tab/>
      </w:r>
      <w:r w:rsidRPr="007F5147">
        <w:rPr>
          <w:rFonts w:ascii="Times New Arabic" w:hAnsi="Times New Arabic"/>
        </w:rPr>
        <w:tab/>
        <w:t>: 80100313056</w:t>
      </w:r>
    </w:p>
    <w:p w:rsidR="00C6670C" w:rsidRPr="007F5147" w:rsidRDefault="00C6670C" w:rsidP="003B169F">
      <w:pPr>
        <w:spacing w:line="480" w:lineRule="exact"/>
        <w:jc w:val="both"/>
        <w:rPr>
          <w:rFonts w:ascii="Times New Arabic" w:hAnsi="Times New Arabic"/>
        </w:rPr>
      </w:pPr>
      <w:r w:rsidRPr="007F5147">
        <w:rPr>
          <w:rFonts w:ascii="Times New Arabic" w:hAnsi="Times New Arabic"/>
        </w:rPr>
        <w:t>Tempat/tgl./Lahir</w:t>
      </w:r>
      <w:r w:rsidRPr="007F5147">
        <w:rPr>
          <w:rFonts w:ascii="Times New Arabic" w:hAnsi="Times New Arabic"/>
        </w:rPr>
        <w:tab/>
        <w:t>: Kanang, 27 November 1973</w:t>
      </w:r>
    </w:p>
    <w:p w:rsidR="00C6670C" w:rsidRPr="007F5147" w:rsidRDefault="00C6670C" w:rsidP="003B169F">
      <w:pPr>
        <w:spacing w:line="480" w:lineRule="exact"/>
        <w:jc w:val="both"/>
        <w:rPr>
          <w:rFonts w:ascii="Times New Arabic" w:hAnsi="Times New Arabic"/>
        </w:rPr>
      </w:pPr>
      <w:r w:rsidRPr="007F5147">
        <w:rPr>
          <w:rFonts w:ascii="Times New Arabic" w:hAnsi="Times New Arabic"/>
        </w:rPr>
        <w:t>Pro</w:t>
      </w:r>
      <w:r w:rsidR="00F10B18">
        <w:rPr>
          <w:rFonts w:ascii="Times New Arabic" w:hAnsi="Times New Arabic"/>
        </w:rPr>
        <w:t>di/Konsentrasi</w:t>
      </w:r>
      <w:r w:rsidR="00F10B18">
        <w:rPr>
          <w:rFonts w:ascii="Times New Arabic" w:hAnsi="Times New Arabic"/>
        </w:rPr>
        <w:tab/>
        <w:t>: Dirasat Islami</w:t>
      </w:r>
      <w:r w:rsidRPr="007F5147">
        <w:rPr>
          <w:rFonts w:ascii="Times New Arabic" w:hAnsi="Times New Arabic"/>
        </w:rPr>
        <w:t>yah/ Tafsir</w:t>
      </w:r>
    </w:p>
    <w:p w:rsidR="00F81E3F" w:rsidRPr="007F5147" w:rsidRDefault="00C6670C" w:rsidP="00F81E3F">
      <w:pPr>
        <w:spacing w:line="480" w:lineRule="exact"/>
        <w:jc w:val="both"/>
        <w:rPr>
          <w:rFonts w:ascii="Times New Arabic" w:hAnsi="Times New Arabic"/>
        </w:rPr>
      </w:pPr>
      <w:r w:rsidRPr="007F5147">
        <w:rPr>
          <w:rFonts w:ascii="Times New Arabic" w:hAnsi="Times New Arabic"/>
        </w:rPr>
        <w:t>Program</w:t>
      </w:r>
      <w:r w:rsidR="00023B02" w:rsidRPr="007F5147">
        <w:rPr>
          <w:rFonts w:ascii="Times New Arabic" w:hAnsi="Times New Arabic"/>
        </w:rPr>
        <w:tab/>
      </w:r>
      <w:r w:rsidR="00023B02" w:rsidRPr="007F5147">
        <w:rPr>
          <w:rFonts w:ascii="Times New Arabic" w:hAnsi="Times New Arabic"/>
        </w:rPr>
        <w:tab/>
      </w:r>
      <w:r w:rsidRPr="007F5147">
        <w:rPr>
          <w:rFonts w:ascii="Times New Arabic" w:hAnsi="Times New Arabic"/>
        </w:rPr>
        <w:t xml:space="preserve">: Doktor </w:t>
      </w:r>
    </w:p>
    <w:p w:rsidR="00EF7CD0" w:rsidRDefault="00EF7CD0" w:rsidP="00F81E3F">
      <w:pPr>
        <w:jc w:val="both"/>
        <w:rPr>
          <w:rFonts w:ascii="Times New Arabic" w:hAnsi="Times New Arabic"/>
          <w:lang w:val="en-US"/>
        </w:rPr>
      </w:pPr>
    </w:p>
    <w:p w:rsidR="00C6670C" w:rsidRPr="007F5147" w:rsidRDefault="00C6670C" w:rsidP="00F81E3F">
      <w:pPr>
        <w:jc w:val="both"/>
        <w:rPr>
          <w:rFonts w:ascii="Times New Arabic" w:hAnsi="Times New Arabic"/>
        </w:rPr>
      </w:pPr>
      <w:r w:rsidRPr="007F5147">
        <w:rPr>
          <w:rFonts w:ascii="Times New Arabic" w:hAnsi="Times New Arabic"/>
        </w:rPr>
        <w:t>Alamat</w:t>
      </w:r>
      <w:r w:rsidR="00F81E3F" w:rsidRPr="007F5147">
        <w:rPr>
          <w:rFonts w:ascii="Times New Arabic" w:hAnsi="Times New Arabic"/>
        </w:rPr>
        <w:tab/>
      </w:r>
      <w:r w:rsidR="00F81E3F" w:rsidRPr="007F5147">
        <w:rPr>
          <w:rFonts w:ascii="Times New Arabic" w:hAnsi="Times New Arabic"/>
        </w:rPr>
        <w:tab/>
      </w:r>
      <w:r w:rsidRPr="007F5147">
        <w:rPr>
          <w:rFonts w:ascii="Times New Arabic" w:hAnsi="Times New Arabic"/>
        </w:rPr>
        <w:t>: Jalan Yossudarso XIII, No. 2 C. Pala</w:t>
      </w:r>
      <w:r w:rsidR="00152F0D">
        <w:rPr>
          <w:rFonts w:ascii="Times New Arabic" w:hAnsi="Times New Arabic"/>
        </w:rPr>
        <w:t xml:space="preserve">ngka Raya </w:t>
      </w:r>
      <w:r w:rsidR="00152F0D">
        <w:rPr>
          <w:rFonts w:ascii="Times New Arabic" w:hAnsi="Times New Arabic"/>
          <w:lang w:val="en-US"/>
        </w:rPr>
        <w:t>                                  </w:t>
      </w:r>
      <w:r w:rsidR="00152F0D">
        <w:rPr>
          <w:rFonts w:ascii="Times New Arabic" w:hAnsi="Times New Arabic"/>
        </w:rPr>
        <w:t>Kalimantan</w:t>
      </w:r>
      <w:r w:rsidR="00BA789B" w:rsidRPr="007F5147">
        <w:rPr>
          <w:rFonts w:ascii="Times New Arabic" w:hAnsi="Times New Arabic"/>
        </w:rPr>
        <w:t xml:space="preserve"> </w:t>
      </w:r>
      <w:r w:rsidRPr="007F5147">
        <w:rPr>
          <w:rFonts w:ascii="Times New Arabic" w:hAnsi="Times New Arabic"/>
        </w:rPr>
        <w:t>Tengah Hp.</w:t>
      </w:r>
      <w:r w:rsidR="00023B02" w:rsidRPr="007F5147">
        <w:rPr>
          <w:rFonts w:ascii="Times New Arabic" w:hAnsi="Times New Arabic"/>
        </w:rPr>
        <w:t xml:space="preserve"> </w:t>
      </w:r>
      <w:r w:rsidRPr="007F5147">
        <w:rPr>
          <w:rFonts w:ascii="Times New Arabic" w:hAnsi="Times New Arabic"/>
        </w:rPr>
        <w:t>085390390334</w:t>
      </w:r>
    </w:p>
    <w:p w:rsidR="00F81E3F" w:rsidRPr="007F5147" w:rsidRDefault="00F81E3F" w:rsidP="00F81E3F">
      <w:pPr>
        <w:ind w:left="2126" w:hanging="2126"/>
        <w:contextualSpacing/>
        <w:jc w:val="both"/>
        <w:rPr>
          <w:rFonts w:ascii="Times New Arabic" w:hAnsi="Times New Arabic"/>
        </w:rPr>
      </w:pPr>
    </w:p>
    <w:p w:rsidR="00C6670C" w:rsidRPr="007F5147" w:rsidRDefault="00F81E3F" w:rsidP="00F10B18">
      <w:pPr>
        <w:ind w:left="2127" w:hanging="2127"/>
        <w:jc w:val="both"/>
        <w:rPr>
          <w:rFonts w:ascii="Times New Arabic" w:hAnsi="Times New Arabic"/>
        </w:rPr>
      </w:pPr>
      <w:r w:rsidRPr="007F5147">
        <w:rPr>
          <w:rFonts w:ascii="Times New Arabic" w:hAnsi="Times New Arabic"/>
        </w:rPr>
        <w:t>Judul</w:t>
      </w:r>
      <w:r w:rsidRPr="007F5147">
        <w:rPr>
          <w:rFonts w:ascii="Times New Arabic" w:hAnsi="Times New Arabic"/>
        </w:rPr>
        <w:tab/>
      </w:r>
      <w:r w:rsidR="00C6670C" w:rsidRPr="007F5147">
        <w:rPr>
          <w:rFonts w:ascii="Times New Arabic" w:hAnsi="Times New Arabic"/>
        </w:rPr>
        <w:t>:</w:t>
      </w:r>
      <w:r w:rsidR="00B97D8F" w:rsidRPr="007F5147">
        <w:rPr>
          <w:rFonts w:ascii="Times New Arabic" w:hAnsi="Times New Arabic"/>
        </w:rPr>
        <w:t> </w:t>
      </w:r>
      <w:r w:rsidR="00C6670C" w:rsidRPr="007F5147">
        <w:rPr>
          <w:rFonts w:ascii="Times New Arabic" w:hAnsi="Times New Arabic"/>
        </w:rPr>
        <w:t xml:space="preserve">Konstruksi Metodologi Penafsiran </w:t>
      </w:r>
      <w:r w:rsidR="00023B02" w:rsidRPr="007F5147">
        <w:rPr>
          <w:rFonts w:ascii="Times New Arabic" w:hAnsi="Times New Arabic"/>
        </w:rPr>
        <w:t xml:space="preserve">karya-karya </w:t>
      </w:r>
      <w:r w:rsidR="00B85187" w:rsidRPr="007F5147">
        <w:rPr>
          <w:rFonts w:ascii="Times New Arabic" w:hAnsi="Times New Arabic"/>
        </w:rPr>
        <w:t>Wahbah</w:t>
      </w:r>
      <w:r w:rsidR="00B97D8F" w:rsidRPr="007F5147">
        <w:rPr>
          <w:rFonts w:ascii="Times New Arabic" w:hAnsi="Times New Arabic"/>
        </w:rPr>
        <w:t xml:space="preserve"> </w:t>
      </w:r>
      <w:r w:rsidR="007A22E6" w:rsidRPr="007F5147">
        <w:rPr>
          <w:rFonts w:ascii="Times New Arabic" w:hAnsi="Times New Arabic"/>
        </w:rPr>
        <w:t xml:space="preserve">     </w:t>
      </w:r>
      <w:r w:rsidR="00B97D8F" w:rsidRPr="007F5147">
        <w:rPr>
          <w:rFonts w:ascii="Times New Arabic" w:hAnsi="Times New Arabic"/>
        </w:rPr>
        <w:t>Must</w:t>
      </w:r>
      <w:r w:rsidR="0005442A" w:rsidRPr="007F5147">
        <w:rPr>
          <w:rFonts w:ascii="Times New Arabic" w:hAnsi="Times New Arabic"/>
        </w:rPr>
        <w:t>}</w:t>
      </w:r>
      <w:r w:rsidR="00B97D8F" w:rsidRPr="007F5147">
        <w:rPr>
          <w:rFonts w:ascii="Times New Arabic" w:hAnsi="Times New Arabic"/>
        </w:rPr>
        <w:t>afa</w:t>
      </w:r>
      <w:r w:rsidR="0005442A" w:rsidRPr="007F5147">
        <w:rPr>
          <w:rFonts w:ascii="Times New Arabic" w:hAnsi="Times New Arabic"/>
        </w:rPr>
        <w:t>&gt;</w:t>
      </w:r>
      <w:r w:rsidR="00B97D8F" w:rsidRPr="007F5147">
        <w:rPr>
          <w:rFonts w:ascii="Times New Arabic" w:hAnsi="Times New Arabic"/>
        </w:rPr>
        <w:t xml:space="preserve">   </w:t>
      </w:r>
      <w:r w:rsidR="00023B02" w:rsidRPr="007F5147">
        <w:rPr>
          <w:rFonts w:ascii="Times New Arabic" w:hAnsi="Times New Arabic"/>
        </w:rPr>
        <w:t>al</w:t>
      </w:r>
      <w:r w:rsidR="00B97D8F" w:rsidRPr="007F5147">
        <w:rPr>
          <w:rFonts w:ascii="Times New Arabic" w:hAnsi="Times New Arabic"/>
        </w:rPr>
        <w:t>-</w:t>
      </w:r>
      <w:r w:rsidR="00F10B18">
        <w:rPr>
          <w:rFonts w:ascii="Times New Arabic" w:hAnsi="Times New Arabic"/>
        </w:rPr>
        <w:t>Zuhai&gt;</w:t>
      </w:r>
      <w:r w:rsidR="00C6670C" w:rsidRPr="007F5147">
        <w:rPr>
          <w:rFonts w:ascii="Times New Arabic" w:hAnsi="Times New Arabic"/>
        </w:rPr>
        <w:t>li&gt;</w:t>
      </w:r>
      <w:r w:rsidR="00BA789B" w:rsidRPr="007F5147">
        <w:rPr>
          <w:rFonts w:ascii="Times New Arabic" w:hAnsi="Times New Arabic"/>
        </w:rPr>
        <w:t xml:space="preserve"> </w:t>
      </w:r>
    </w:p>
    <w:p w:rsidR="00C6670C" w:rsidRPr="007F5147" w:rsidRDefault="00C6670C" w:rsidP="00152F0D">
      <w:pPr>
        <w:spacing w:line="480" w:lineRule="exact"/>
        <w:ind w:firstLine="720"/>
        <w:jc w:val="both"/>
        <w:rPr>
          <w:rFonts w:ascii="Times New Arabic" w:hAnsi="Times New Arabic"/>
        </w:rPr>
      </w:pPr>
      <w:r w:rsidRPr="007F5147">
        <w:rPr>
          <w:rFonts w:ascii="Times New Arabic" w:hAnsi="Times New Arabic"/>
        </w:rPr>
        <w:t>Menyatakan dengan sesungguhnya dan penuh kesadaran bahwa Disertasi ini benar adalah karya sendir</w:t>
      </w:r>
      <w:r w:rsidR="006078DD" w:rsidRPr="007F5147">
        <w:rPr>
          <w:rFonts w:ascii="Times New Arabic" w:hAnsi="Times New Arabic"/>
        </w:rPr>
        <w:t>i</w:t>
      </w:r>
      <w:r w:rsidRPr="007F5147">
        <w:rPr>
          <w:rFonts w:ascii="Times New Arabic" w:hAnsi="Times New Arabic"/>
        </w:rPr>
        <w:t>.</w:t>
      </w:r>
      <w:r w:rsidR="00024378" w:rsidRPr="007F5147">
        <w:rPr>
          <w:rFonts w:ascii="Times New Arabic" w:hAnsi="Times New Arabic"/>
        </w:rPr>
        <w:t xml:space="preserve"> </w:t>
      </w:r>
      <w:r w:rsidRPr="007F5147">
        <w:rPr>
          <w:rFonts w:ascii="Times New Arabic" w:hAnsi="Times New Arabic"/>
        </w:rPr>
        <w:t xml:space="preserve"> </w:t>
      </w:r>
      <w:r w:rsidRPr="007F5147">
        <w:rPr>
          <w:rFonts w:ascii="Times New Arabic" w:hAnsi="Times New Arabic"/>
          <w:sz w:val="26"/>
          <w:szCs w:val="26"/>
          <w:lang w:val="pt-BR"/>
        </w:rPr>
        <w:t xml:space="preserve">Jika di kemudian hari terbukti bahwa ia merupakan duplikat, tiruan, plagiat, atau dibuat oleh orang lain, sebagian atau seluruhnya, </w:t>
      </w:r>
      <w:r w:rsidRPr="007F5147">
        <w:rPr>
          <w:rFonts w:ascii="Times New Arabic" w:hAnsi="Times New Arabic"/>
        </w:rPr>
        <w:t>maka disertasi ini dan gelar yang diperoleh karenanya batal demi hukum.</w:t>
      </w:r>
    </w:p>
    <w:p w:rsidR="00C6670C" w:rsidRPr="007F5147" w:rsidRDefault="00BE570D" w:rsidP="00BE570D">
      <w:pPr>
        <w:spacing w:line="480" w:lineRule="exact"/>
        <w:ind w:left="5040"/>
        <w:jc w:val="both"/>
        <w:rPr>
          <w:rFonts w:ascii="Times New Arabic" w:hAnsi="Times New Arabic"/>
        </w:rPr>
      </w:pPr>
      <w:r>
        <w:rPr>
          <w:rFonts w:ascii="Times New Arabic" w:hAnsi="Times New Arabic"/>
        </w:rPr>
        <w:t>Makassar,</w:t>
      </w:r>
      <w:r w:rsidR="00F10B18">
        <w:rPr>
          <w:rFonts w:ascii="Times New Arabic" w:hAnsi="Times New Arabic"/>
        </w:rPr>
        <w:t xml:space="preserve"> </w:t>
      </w:r>
      <w:r w:rsidR="00152F0D">
        <w:rPr>
          <w:rFonts w:ascii="Times New Arabic" w:hAnsi="Times New Arabic"/>
        </w:rPr>
        <w:t xml:space="preserve"> </w:t>
      </w:r>
      <w:r w:rsidR="00152F0D">
        <w:rPr>
          <w:rFonts w:ascii="Times New Arabic" w:hAnsi="Times New Arabic"/>
          <w:lang w:val="en-US"/>
        </w:rPr>
        <w:t>11</w:t>
      </w:r>
      <w:r w:rsidR="00F10B18">
        <w:rPr>
          <w:rFonts w:ascii="Times New Arabic" w:hAnsi="Times New Arabic"/>
        </w:rPr>
        <w:t xml:space="preserve"> </w:t>
      </w:r>
      <w:r>
        <w:rPr>
          <w:rFonts w:ascii="Times New Arabic" w:hAnsi="Times New Arabic"/>
        </w:rPr>
        <w:t xml:space="preserve"> </w:t>
      </w:r>
      <w:r w:rsidR="00F10B18">
        <w:rPr>
          <w:rFonts w:ascii="Times New Arabic" w:hAnsi="Times New Arabic"/>
        </w:rPr>
        <w:t xml:space="preserve"> </w:t>
      </w:r>
      <w:r>
        <w:rPr>
          <w:rFonts w:ascii="Times New Arabic" w:hAnsi="Times New Arabic"/>
        </w:rPr>
        <w:t>Agustus</w:t>
      </w:r>
      <w:r w:rsidR="00C6670C" w:rsidRPr="007F5147">
        <w:rPr>
          <w:rFonts w:ascii="Times New Arabic" w:hAnsi="Times New Arabic"/>
        </w:rPr>
        <w:t xml:space="preserve"> </w:t>
      </w:r>
      <w:r>
        <w:rPr>
          <w:rFonts w:ascii="Times New Arabic" w:hAnsi="Times New Arabic"/>
        </w:rPr>
        <w:t xml:space="preserve"> </w:t>
      </w:r>
      <w:r w:rsidR="00C6670C" w:rsidRPr="007F5147">
        <w:rPr>
          <w:rFonts w:ascii="Times New Arabic" w:hAnsi="Times New Arabic"/>
        </w:rPr>
        <w:t>201</w:t>
      </w:r>
      <w:r w:rsidR="00FF09B7" w:rsidRPr="007F5147">
        <w:rPr>
          <w:rFonts w:ascii="Times New Arabic" w:hAnsi="Times New Arabic"/>
        </w:rPr>
        <w:t>6</w:t>
      </w:r>
    </w:p>
    <w:p w:rsidR="00C6670C" w:rsidRPr="007F5147" w:rsidRDefault="00D650E2" w:rsidP="00024378">
      <w:pPr>
        <w:spacing w:line="480" w:lineRule="exact"/>
        <w:ind w:left="4320" w:firstLine="720"/>
        <w:jc w:val="both"/>
        <w:rPr>
          <w:rFonts w:ascii="Times New Arabic" w:hAnsi="Times New Arabic"/>
        </w:rPr>
      </w:pPr>
      <w:r>
        <w:rPr>
          <w:rFonts w:ascii="Times New Arabic" w:hAnsi="Times New Arabic"/>
        </w:rPr>
        <w:t>Peneliti</w:t>
      </w:r>
      <w:r w:rsidR="00C6670C" w:rsidRPr="007F5147">
        <w:rPr>
          <w:rFonts w:ascii="Times New Arabic" w:hAnsi="Times New Arabic"/>
        </w:rPr>
        <w:t>,</w:t>
      </w:r>
    </w:p>
    <w:p w:rsidR="00C6670C" w:rsidRPr="007F5147" w:rsidRDefault="00C6670C" w:rsidP="00255852">
      <w:pPr>
        <w:spacing w:line="480" w:lineRule="exact"/>
        <w:ind w:left="5760"/>
        <w:rPr>
          <w:rFonts w:ascii="Times New Arabic" w:hAnsi="Times New Arabic"/>
          <w:lang w:val="en-US"/>
        </w:rPr>
      </w:pPr>
    </w:p>
    <w:p w:rsidR="00593A67" w:rsidRPr="007F5147" w:rsidRDefault="00593A67" w:rsidP="003B169F">
      <w:pPr>
        <w:spacing w:line="480" w:lineRule="exact"/>
        <w:ind w:left="5760"/>
        <w:jc w:val="both"/>
        <w:rPr>
          <w:rFonts w:ascii="Times New Arabic" w:hAnsi="Times New Arabic"/>
          <w:lang w:val="en-US"/>
        </w:rPr>
      </w:pPr>
    </w:p>
    <w:p w:rsidR="00024378" w:rsidRPr="007F5147" w:rsidRDefault="00C6670C" w:rsidP="00024378">
      <w:pPr>
        <w:ind w:left="4320" w:firstLine="720"/>
        <w:contextualSpacing/>
        <w:jc w:val="both"/>
        <w:rPr>
          <w:rFonts w:ascii="Times New Arabic" w:hAnsi="Times New Arabic"/>
        </w:rPr>
      </w:pPr>
      <w:r w:rsidRPr="007F5147">
        <w:rPr>
          <w:rFonts w:ascii="Times New Arabic" w:hAnsi="Times New Arabic"/>
        </w:rPr>
        <w:t>Taufik Warman Mahfuzh</w:t>
      </w:r>
    </w:p>
    <w:p w:rsidR="00C6670C" w:rsidRPr="007F5147" w:rsidRDefault="00C6670C" w:rsidP="00024378">
      <w:pPr>
        <w:ind w:left="4320" w:firstLine="720"/>
        <w:contextualSpacing/>
        <w:jc w:val="both"/>
        <w:rPr>
          <w:rFonts w:ascii="Times New Arabic" w:hAnsi="Times New Arabic"/>
        </w:rPr>
      </w:pPr>
      <w:r w:rsidRPr="007F5147">
        <w:rPr>
          <w:rFonts w:ascii="Times New Arabic" w:hAnsi="Times New Arabic"/>
        </w:rPr>
        <w:t>NIM: 80100313056</w:t>
      </w:r>
    </w:p>
    <w:p w:rsidR="00C6670C" w:rsidRDefault="00C6670C" w:rsidP="003B169F">
      <w:pPr>
        <w:spacing w:line="480" w:lineRule="exact"/>
        <w:jc w:val="both"/>
        <w:rPr>
          <w:rFonts w:ascii="Times New Arabic" w:hAnsi="Times New Arabic"/>
          <w:lang w:val="en-US"/>
        </w:rPr>
      </w:pPr>
    </w:p>
    <w:p w:rsidR="00152F0D" w:rsidRDefault="00152F0D" w:rsidP="003B169F">
      <w:pPr>
        <w:spacing w:line="480" w:lineRule="exact"/>
        <w:jc w:val="both"/>
        <w:rPr>
          <w:rFonts w:ascii="Times New Arabic" w:hAnsi="Times New Arabic"/>
          <w:lang w:val="en-US"/>
        </w:rPr>
      </w:pPr>
    </w:p>
    <w:p w:rsidR="00800D03" w:rsidRDefault="00800D03" w:rsidP="003B169F">
      <w:pPr>
        <w:jc w:val="center"/>
        <w:rPr>
          <w:rFonts w:ascii="Times New Arabic" w:hAnsi="Times New Arabic"/>
          <w:sz w:val="26"/>
          <w:szCs w:val="26"/>
          <w:lang w:val="en-US"/>
        </w:rPr>
      </w:pPr>
    </w:p>
    <w:p w:rsidR="00EF7CD0" w:rsidRDefault="00EF7CD0" w:rsidP="003B169F">
      <w:pPr>
        <w:jc w:val="center"/>
        <w:rPr>
          <w:rFonts w:ascii="Times New Arabic" w:hAnsi="Times New Arabic"/>
          <w:sz w:val="26"/>
          <w:szCs w:val="26"/>
          <w:lang w:val="en-US"/>
        </w:rPr>
      </w:pPr>
    </w:p>
    <w:p w:rsidR="00274852" w:rsidRPr="007F5147" w:rsidRDefault="00274852" w:rsidP="003B169F">
      <w:pPr>
        <w:jc w:val="center"/>
        <w:rPr>
          <w:rFonts w:ascii="Times New Arabic" w:hAnsi="Times New Arabic"/>
          <w:sz w:val="26"/>
          <w:szCs w:val="26"/>
          <w:lang w:val="en-US"/>
        </w:rPr>
      </w:pPr>
      <w:r w:rsidRPr="007F5147">
        <w:rPr>
          <w:rFonts w:ascii="Times New Arabic" w:hAnsi="Times New Arabic"/>
          <w:sz w:val="26"/>
          <w:szCs w:val="26"/>
          <w:lang w:val="en-US"/>
        </w:rPr>
        <w:t>KATA PENGANTAR</w:t>
      </w:r>
    </w:p>
    <w:p w:rsidR="00274852" w:rsidRPr="007F5147" w:rsidRDefault="00274852" w:rsidP="003B169F">
      <w:pPr>
        <w:jc w:val="center"/>
        <w:rPr>
          <w:rFonts w:ascii="Times New Arabic" w:hAnsi="Times New Arabic" w:cs="Traditional Arabic"/>
          <w:sz w:val="32"/>
          <w:szCs w:val="32"/>
          <w:lang w:val="en-US"/>
        </w:rPr>
      </w:pPr>
    </w:p>
    <w:p w:rsidR="00274852" w:rsidRPr="007F5147" w:rsidRDefault="00274852" w:rsidP="008211DD">
      <w:pPr>
        <w:bidi/>
        <w:spacing w:line="480" w:lineRule="exact"/>
        <w:ind w:firstLine="720"/>
        <w:jc w:val="both"/>
        <w:rPr>
          <w:rFonts w:ascii="Times New Arabic" w:hAnsi="Times New Arabic" w:cs="Kufi Extended Outline"/>
          <w:sz w:val="32"/>
          <w:szCs w:val="32"/>
          <w:rtl/>
          <w:lang w:val="en-US" w:bidi="ar-EG"/>
        </w:rPr>
      </w:pPr>
      <w:r w:rsidRPr="007F5147">
        <w:rPr>
          <w:rFonts w:ascii="Times New Arabic" w:hAnsi="Times New Arabic" w:cs="Traditional Arabic"/>
          <w:sz w:val="32"/>
          <w:szCs w:val="32"/>
          <w:rtl/>
        </w:rPr>
        <w:t>اَلْحَمْدُ لِلَّهِ نَحْمَدُهُ وَنَسْتَعِيْنُهُ وَنَسْتَغْفِرُهْ وَنَسْتَهْدِيْهِ، وَنَعُوذُ بِاللهِ تَعَالَى مِنْ شُرُوْرِ أَنْفُسِنَا وَمِنْ سَيِّئَاتِ أَعْمَالِنَا، مَنْ يَهْدِهِ اللهُ فَلاَ مُضِلَّ لَهُ وَمَنْ يُضْلِلْ فَلاَ هَادِيَ لَهُ، وَمَنْ لَمْ يَجْعَلِ اللهُ لَهُ نُوْرًا فَمَا لَهُ مِنْ نُوْرٍ. وَأَشْهَدُ أَنْ لاَ إِلَهَ إِلاَّ اللهُ وَحْدَهُ لاَشَرِيْكَ لَهُ وَأَشْهَدُ أَنَّ مُحَمَّدًا عَبْدُهُ وَرَسُوْلُهُ</w:t>
      </w:r>
      <w:r w:rsidRPr="007F5147">
        <w:rPr>
          <w:rFonts w:ascii="Times New Arabic" w:hAnsi="Times New Arabic" w:cs="Traditional Arabic"/>
          <w:sz w:val="32"/>
          <w:szCs w:val="32"/>
        </w:rPr>
        <w:t xml:space="preserve">  </w:t>
      </w:r>
      <w:r w:rsidRPr="007F5147">
        <w:rPr>
          <w:rFonts w:ascii="Times New Arabic" w:hAnsi="Times New Arabic" w:cs="Traditional Arabic"/>
          <w:sz w:val="32"/>
          <w:szCs w:val="32"/>
          <w:rtl/>
          <w:lang w:bidi="ar-EG"/>
        </w:rPr>
        <w:t>أما بعد</w:t>
      </w:r>
    </w:p>
    <w:p w:rsidR="00274852" w:rsidRPr="007F5147" w:rsidRDefault="00274852" w:rsidP="003B169F">
      <w:pPr>
        <w:spacing w:line="480" w:lineRule="exact"/>
        <w:ind w:firstLine="720"/>
        <w:jc w:val="both"/>
        <w:rPr>
          <w:rFonts w:ascii="Times New Arabic" w:hAnsi="Times New Arabic"/>
          <w:lang w:val="en-US"/>
        </w:rPr>
      </w:pPr>
      <w:r w:rsidRPr="007F5147">
        <w:rPr>
          <w:rFonts w:ascii="Times New Arabic" w:hAnsi="Times New Arabic"/>
          <w:lang w:val="en-US"/>
        </w:rPr>
        <w:t>Al-hamdulillah, puji syukur penulis panjatkan ke hadirat Allah swt. Atas selesainya penyusunan tugas akhir ini. Semoga apa yan</w:t>
      </w:r>
      <w:r w:rsidR="00DE2F7B" w:rsidRPr="007F5147">
        <w:rPr>
          <w:rFonts w:ascii="Times New Arabic" w:hAnsi="Times New Arabic"/>
          <w:lang w:val="en-US"/>
        </w:rPr>
        <w:t>g penulis lakukan merupakan bag</w:t>
      </w:r>
      <w:r w:rsidRPr="007F5147">
        <w:rPr>
          <w:rFonts w:ascii="Times New Arabic" w:hAnsi="Times New Arabic"/>
          <w:lang w:val="en-US"/>
        </w:rPr>
        <w:t>ian dari pengabdian kepadaNya. Salawat dan salam semoga senantiasa tercurah kepada Rasulullah Muhammad saw. dan kepada segenap keluarga, para sahabat, serta para pengikutnya sampai hari kiamat.</w:t>
      </w:r>
    </w:p>
    <w:p w:rsidR="00274852" w:rsidRPr="007F5147" w:rsidRDefault="00274852" w:rsidP="003B169F">
      <w:pPr>
        <w:spacing w:line="480" w:lineRule="exact"/>
        <w:ind w:firstLine="240"/>
        <w:jc w:val="both"/>
        <w:rPr>
          <w:rFonts w:ascii="Times New Arabic" w:hAnsi="Times New Arabic"/>
          <w:rtl/>
          <w:lang w:val="en-US"/>
        </w:rPr>
      </w:pPr>
      <w:r w:rsidRPr="007F5147">
        <w:rPr>
          <w:rFonts w:ascii="Times New Arabic" w:hAnsi="Times New Arabic"/>
          <w:lang w:val="en-US"/>
        </w:rPr>
        <w:t>Penulis me</w:t>
      </w:r>
      <w:r w:rsidR="0005442A" w:rsidRPr="007F5147">
        <w:rPr>
          <w:rFonts w:ascii="Times New Arabic" w:hAnsi="Times New Arabic"/>
          <w:lang w:val="en-US"/>
        </w:rPr>
        <w:t xml:space="preserve">nyadari bahwa selama mengikuti </w:t>
      </w:r>
      <w:r w:rsidR="004C5464" w:rsidRPr="007F5147">
        <w:rPr>
          <w:rFonts w:ascii="Times New Arabic" w:hAnsi="Times New Arabic"/>
        </w:rPr>
        <w:t>Program Pascasarjana</w:t>
      </w:r>
      <w:r w:rsidRPr="007F5147">
        <w:rPr>
          <w:rFonts w:ascii="Times New Arabic" w:hAnsi="Times New Arabic"/>
          <w:lang w:val="en-US"/>
        </w:rPr>
        <w:t xml:space="preserve"> di Universitas Islam Negeri UIN Alauddin Makassar sampai selesainya penyusunan </w:t>
      </w:r>
      <w:r w:rsidR="007E3A16" w:rsidRPr="007F5147">
        <w:rPr>
          <w:rFonts w:ascii="Times New Arabic" w:hAnsi="Times New Arabic"/>
          <w:lang w:val="en-US"/>
        </w:rPr>
        <w:t>disertasi</w:t>
      </w:r>
      <w:r w:rsidRPr="007F5147">
        <w:rPr>
          <w:rFonts w:ascii="Times New Arabic" w:hAnsi="Times New Arabic"/>
          <w:lang w:val="en-US"/>
        </w:rPr>
        <w:t xml:space="preserve"> ini tidak lepas dari dorongan dan dukungan berbagai pihak. Karena itu, pada kesempatan ini, dengan mengharapkan rida Allah swt. Penulis menghaturkan </w:t>
      </w:r>
      <w:r w:rsidR="0005442A" w:rsidRPr="007F5147">
        <w:rPr>
          <w:rFonts w:ascii="Times New Arabic" w:hAnsi="Times New Arabic"/>
          <w:lang w:val="en-US"/>
        </w:rPr>
        <w:t>terima kasih kepada</w:t>
      </w:r>
      <w:r w:rsidRPr="007F5147">
        <w:rPr>
          <w:rFonts w:ascii="Times New Arabic" w:hAnsi="Times New Arabic"/>
          <w:lang w:val="en-US"/>
        </w:rPr>
        <w:t>:</w:t>
      </w:r>
    </w:p>
    <w:p w:rsidR="009B7B64" w:rsidRPr="009B7B64" w:rsidRDefault="009B7B64" w:rsidP="003B169F">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pt-BR"/>
        </w:rPr>
        <w:t xml:space="preserve">Kedua orangtua </w:t>
      </w:r>
      <w:r w:rsidRPr="007F5147">
        <w:rPr>
          <w:rFonts w:ascii="Times New Arabic" w:hAnsi="Times New Arabic"/>
        </w:rPr>
        <w:t>P</w:t>
      </w:r>
      <w:r w:rsidRPr="007F5147">
        <w:rPr>
          <w:rFonts w:ascii="Times New Arabic" w:hAnsi="Times New Arabic"/>
          <w:lang w:val="pt-BR"/>
        </w:rPr>
        <w:t>enulis: Ibunda Hj. Nurjannah Mahfudz B. dan Ayahanda H. Warman Tasman, yang sangat besar jasanya dalam pembinaan dan pendidikan penulis.</w:t>
      </w:r>
      <w:r w:rsidR="00DE37E6">
        <w:rPr>
          <w:rFonts w:ascii="Times New Arabic" w:hAnsi="Times New Arabic"/>
        </w:rPr>
        <w:t xml:space="preserve"> </w:t>
      </w:r>
    </w:p>
    <w:p w:rsidR="00274852" w:rsidRPr="007F5147" w:rsidRDefault="00274852" w:rsidP="003B169F">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 xml:space="preserve">Prof. Dr. H. </w:t>
      </w:r>
      <w:r w:rsidR="00DE2F7B" w:rsidRPr="007F5147">
        <w:rPr>
          <w:rFonts w:ascii="Times New Arabic" w:hAnsi="Times New Arabic"/>
        </w:rPr>
        <w:t>Musafir</w:t>
      </w:r>
      <w:r w:rsidR="00B13227" w:rsidRPr="007F5147">
        <w:rPr>
          <w:rFonts w:ascii="Times New Arabic" w:hAnsi="Times New Arabic"/>
          <w:lang w:val="en-US"/>
        </w:rPr>
        <w:t xml:space="preserve"> Pababari</w:t>
      </w:r>
      <w:r w:rsidR="00B41DC6" w:rsidRPr="007F5147">
        <w:rPr>
          <w:rFonts w:ascii="Times New Arabic" w:hAnsi="Times New Arabic"/>
          <w:lang w:val="en-US"/>
        </w:rPr>
        <w:t xml:space="preserve"> M.A.</w:t>
      </w:r>
      <w:r w:rsidRPr="007F5147">
        <w:rPr>
          <w:rFonts w:ascii="Times New Arabic" w:hAnsi="Times New Arabic"/>
          <w:lang w:val="en-US"/>
        </w:rPr>
        <w:t xml:space="preserve"> Rektor UIN Alauddin Makassar, beserta seluruh staf dan jajarannya. </w:t>
      </w:r>
    </w:p>
    <w:p w:rsidR="00274852" w:rsidRPr="007F5147" w:rsidRDefault="00274852" w:rsidP="00C870C6">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Prof. Dr.</w:t>
      </w:r>
      <w:r w:rsidRPr="00C870C6">
        <w:rPr>
          <w:rFonts w:ascii="Times New Arabic" w:hAnsi="Times New Arabic"/>
          <w:color w:val="FF0000"/>
          <w:lang w:val="en-US"/>
        </w:rPr>
        <w:t xml:space="preserve"> </w:t>
      </w:r>
      <w:r w:rsidR="00C870C6" w:rsidRPr="00C870C6">
        <w:t>Sabri Samin,</w:t>
      </w:r>
      <w:r w:rsidR="009757BE" w:rsidRPr="007F5147">
        <w:rPr>
          <w:rFonts w:ascii="Times New Arabic" w:hAnsi="Times New Arabic"/>
          <w:lang w:val="en-US"/>
        </w:rPr>
        <w:t xml:space="preserve"> </w:t>
      </w:r>
      <w:r w:rsidRPr="007F5147">
        <w:rPr>
          <w:rFonts w:ascii="Times New Arabic" w:hAnsi="Times New Arabic"/>
          <w:lang w:val="en-US"/>
        </w:rPr>
        <w:t>M.A.</w:t>
      </w:r>
      <w:r w:rsidR="00B41DC6" w:rsidRPr="007F5147">
        <w:rPr>
          <w:rFonts w:ascii="Times New Arabic" w:hAnsi="Times New Arabic"/>
        </w:rPr>
        <w:t xml:space="preserve"> </w:t>
      </w:r>
      <w:r w:rsidRPr="007F5147">
        <w:rPr>
          <w:rFonts w:ascii="Times New Arabic" w:hAnsi="Times New Arabic"/>
          <w:lang w:val="en-US"/>
        </w:rPr>
        <w:t xml:space="preserve"> Direktur </w:t>
      </w:r>
      <w:r w:rsidR="00850155" w:rsidRPr="007F5147">
        <w:rPr>
          <w:rFonts w:ascii="Times New Arabic" w:hAnsi="Times New Arabic"/>
          <w:lang w:val="en-US"/>
        </w:rPr>
        <w:t>Pascasarjana UIN</w:t>
      </w:r>
      <w:r w:rsidRPr="007F5147">
        <w:rPr>
          <w:rFonts w:ascii="Times New Arabic" w:hAnsi="Times New Arabic"/>
          <w:lang w:val="en-US"/>
        </w:rPr>
        <w:t xml:space="preserve"> Alauddin Makassar.</w:t>
      </w:r>
    </w:p>
    <w:p w:rsidR="00274852" w:rsidRPr="007F5147" w:rsidRDefault="00274852" w:rsidP="00B01CDD">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lastRenderedPageBreak/>
        <w:t xml:space="preserve">Prof. Dr. </w:t>
      </w:r>
      <w:r w:rsidR="00B01CDD" w:rsidRPr="007F5147">
        <w:rPr>
          <w:rFonts w:ascii="Times New Arabic" w:hAnsi="Times New Arabic"/>
          <w:lang w:val="en-US"/>
        </w:rPr>
        <w:t>A</w:t>
      </w:r>
      <w:r w:rsidR="00B01CDD" w:rsidRPr="007F5147">
        <w:rPr>
          <w:rFonts w:ascii="Times New Arabic" w:hAnsi="Times New Arabic"/>
        </w:rPr>
        <w:t>c</w:t>
      </w:r>
      <w:r w:rsidR="00B01CDD" w:rsidRPr="007F5147">
        <w:rPr>
          <w:rFonts w:ascii="Times New Arabic" w:hAnsi="Times New Arabic"/>
          <w:lang w:val="en-US"/>
        </w:rPr>
        <w:t>hmad Abu</w:t>
      </w:r>
      <w:r w:rsidR="00B01CDD" w:rsidRPr="007F5147">
        <w:rPr>
          <w:rFonts w:ascii="Times New Arabic" w:hAnsi="Times New Arabic"/>
        </w:rPr>
        <w:t>b</w:t>
      </w:r>
      <w:r w:rsidR="009C2B00" w:rsidRPr="007F5147">
        <w:rPr>
          <w:rFonts w:ascii="Times New Arabic" w:hAnsi="Times New Arabic"/>
          <w:lang w:val="en-US"/>
        </w:rPr>
        <w:t>akar,</w:t>
      </w:r>
      <w:r w:rsidRPr="007F5147">
        <w:rPr>
          <w:rFonts w:ascii="Times New Arabic" w:hAnsi="Times New Arabic"/>
          <w:lang w:val="en-US"/>
        </w:rPr>
        <w:t xml:space="preserve"> M.A</w:t>
      </w:r>
      <w:r w:rsidR="009C2B00" w:rsidRPr="007F5147">
        <w:rPr>
          <w:rFonts w:ascii="Times New Arabic" w:hAnsi="Times New Arabic"/>
          <w:lang w:val="en-US"/>
        </w:rPr>
        <w:t>g</w:t>
      </w:r>
      <w:r w:rsidRPr="007F5147">
        <w:rPr>
          <w:rFonts w:ascii="Times New Arabic" w:hAnsi="Times New Arabic"/>
          <w:lang w:val="en-US"/>
        </w:rPr>
        <w:t>. selaku Asisten Direktur I</w:t>
      </w:r>
      <w:r w:rsidR="009C2B00" w:rsidRPr="007F5147">
        <w:rPr>
          <w:rFonts w:ascii="Times New Arabic" w:hAnsi="Times New Arabic"/>
          <w:lang w:val="en-US"/>
        </w:rPr>
        <w:t xml:space="preserve"> Pascasarjana UIN Alauddin Makassar.</w:t>
      </w:r>
    </w:p>
    <w:p w:rsidR="009C2B00" w:rsidRPr="007F5147" w:rsidRDefault="00274852" w:rsidP="003B169F">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 xml:space="preserve">Dr. H. Kamaluddin Abu Nawas, M.A. selaku Asisten Direktur II </w:t>
      </w:r>
      <w:r w:rsidR="004C5464" w:rsidRPr="007F5147">
        <w:rPr>
          <w:rFonts w:ascii="Times New Arabic" w:hAnsi="Times New Arabic"/>
          <w:lang w:val="en-US"/>
        </w:rPr>
        <w:t>Program Pascasarjana</w:t>
      </w:r>
      <w:r w:rsidRPr="007F5147">
        <w:rPr>
          <w:rFonts w:ascii="Times New Arabic" w:hAnsi="Times New Arabic"/>
          <w:lang w:val="en-US"/>
        </w:rPr>
        <w:t xml:space="preserve"> UIN Alauddin Makassar.</w:t>
      </w:r>
    </w:p>
    <w:p w:rsidR="00274852" w:rsidRPr="007F5147" w:rsidRDefault="009C2B00" w:rsidP="00276885">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 xml:space="preserve">Dr. </w:t>
      </w:r>
      <w:r w:rsidR="006772D9">
        <w:rPr>
          <w:rFonts w:ascii="Times New Arabic" w:hAnsi="Times New Arabic"/>
        </w:rPr>
        <w:t xml:space="preserve">Hj. </w:t>
      </w:r>
      <w:r w:rsidR="006772D9">
        <w:rPr>
          <w:rFonts w:ascii="Times New Arabic" w:hAnsi="Times New Arabic"/>
          <w:lang w:val="en-US"/>
        </w:rPr>
        <w:t>Muliat</w:t>
      </w:r>
      <w:r w:rsidR="006772D9">
        <w:rPr>
          <w:rFonts w:ascii="Times New Arabic" w:hAnsi="Times New Arabic"/>
        </w:rPr>
        <w:t>y</w:t>
      </w:r>
      <w:r w:rsidRPr="007F5147">
        <w:rPr>
          <w:rFonts w:ascii="Times New Arabic" w:hAnsi="Times New Arabic"/>
          <w:lang w:val="en-US"/>
        </w:rPr>
        <w:t xml:space="preserve"> </w:t>
      </w:r>
      <w:r w:rsidR="009B7B64">
        <w:rPr>
          <w:rFonts w:ascii="Times New Arabic" w:hAnsi="Times New Arabic"/>
        </w:rPr>
        <w:t xml:space="preserve">Amin </w:t>
      </w:r>
      <w:r w:rsidRPr="007F5147">
        <w:rPr>
          <w:rFonts w:ascii="Times New Arabic" w:hAnsi="Times New Arabic"/>
          <w:lang w:val="en-US"/>
        </w:rPr>
        <w:t>M</w:t>
      </w:r>
      <w:r w:rsidR="009B7B64">
        <w:rPr>
          <w:rFonts w:ascii="Times New Arabic" w:hAnsi="Times New Arabic"/>
        </w:rPr>
        <w:t>.</w:t>
      </w:r>
      <w:r w:rsidRPr="007F5147">
        <w:rPr>
          <w:rFonts w:ascii="Times New Arabic" w:hAnsi="Times New Arabic"/>
          <w:lang w:val="en-US"/>
        </w:rPr>
        <w:t>A</w:t>
      </w:r>
      <w:r w:rsidR="009B7B64">
        <w:rPr>
          <w:rFonts w:ascii="Times New Arabic" w:hAnsi="Times New Arabic"/>
        </w:rPr>
        <w:t>g</w:t>
      </w:r>
      <w:r w:rsidR="00276885">
        <w:rPr>
          <w:rFonts w:ascii="Times New Arabic" w:hAnsi="Times New Arabic"/>
        </w:rPr>
        <w:t>.</w:t>
      </w:r>
      <w:r w:rsidR="00274852" w:rsidRPr="007F5147">
        <w:rPr>
          <w:rFonts w:ascii="Times New Arabic" w:hAnsi="Times New Arabic"/>
          <w:lang w:val="en-US"/>
        </w:rPr>
        <w:t xml:space="preserve"> </w:t>
      </w:r>
      <w:r w:rsidRPr="007F5147">
        <w:rPr>
          <w:rFonts w:ascii="Times New Arabic" w:hAnsi="Times New Arabic"/>
          <w:lang w:val="en-US"/>
        </w:rPr>
        <w:t xml:space="preserve">selaku Asisten Direktur III </w:t>
      </w:r>
      <w:r w:rsidR="004C5464" w:rsidRPr="007F5147">
        <w:rPr>
          <w:rFonts w:ascii="Times New Arabic" w:hAnsi="Times New Arabic"/>
          <w:lang w:val="en-US"/>
        </w:rPr>
        <w:t>Program Pascasarjana</w:t>
      </w:r>
      <w:r w:rsidRPr="007F5147">
        <w:rPr>
          <w:rFonts w:ascii="Times New Arabic" w:hAnsi="Times New Arabic"/>
          <w:lang w:val="en-US"/>
        </w:rPr>
        <w:t xml:space="preserve"> UIN Alauddin Makassar.</w:t>
      </w:r>
    </w:p>
    <w:p w:rsidR="00E25BCD" w:rsidRPr="007F5147" w:rsidRDefault="00E25BCD" w:rsidP="006772D9">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cs="Arial"/>
          <w:szCs w:val="26"/>
        </w:rPr>
        <w:t>Prof. Dr. H.</w:t>
      </w:r>
      <w:r w:rsidRPr="007F5147">
        <w:rPr>
          <w:rFonts w:ascii="Times New Arabic" w:hAnsi="Times New Arabic" w:cs="Arial"/>
          <w:szCs w:val="26"/>
          <w:rtl/>
        </w:rPr>
        <w:t xml:space="preserve"> </w:t>
      </w:r>
      <w:r w:rsidRPr="007F5147">
        <w:rPr>
          <w:rFonts w:ascii="Times New Arabic" w:hAnsi="Times New Arabic" w:cs="Arial"/>
          <w:szCs w:val="26"/>
        </w:rPr>
        <w:t>M. Galib M., M.</w:t>
      </w:r>
      <w:r w:rsidRPr="007F5147">
        <w:rPr>
          <w:rFonts w:ascii="Times New Arabic" w:hAnsi="Times New Arabic" w:cs="Arial"/>
          <w:szCs w:val="26"/>
          <w:lang w:val="en-US"/>
        </w:rPr>
        <w:t xml:space="preserve"> </w:t>
      </w:r>
      <w:r w:rsidRPr="007F5147">
        <w:rPr>
          <w:rFonts w:ascii="Times New Arabic" w:hAnsi="Times New Arabic" w:cs="Arial"/>
          <w:szCs w:val="26"/>
        </w:rPr>
        <w:t>A</w:t>
      </w:r>
      <w:r w:rsidR="00B41DC6" w:rsidRPr="007F5147">
        <w:rPr>
          <w:rFonts w:ascii="Times New Arabic" w:hAnsi="Times New Arabic" w:cs="Arial"/>
          <w:szCs w:val="26"/>
        </w:rPr>
        <w:t>.</w:t>
      </w:r>
      <w:r w:rsidR="008457DF" w:rsidRPr="007F5147">
        <w:rPr>
          <w:rFonts w:ascii="Times New Arabic" w:hAnsi="Times New Arabic"/>
          <w:lang w:val="en-US"/>
        </w:rPr>
        <w:t xml:space="preserve"> Promotor, </w:t>
      </w:r>
      <w:r w:rsidRPr="007F5147">
        <w:rPr>
          <w:rFonts w:ascii="Times New Arabic" w:hAnsi="Times New Arabic"/>
          <w:lang w:val="en-US"/>
        </w:rPr>
        <w:t xml:space="preserve">terima kasih atas keikhlasan beliau dalam memberikan bimbingan, </w:t>
      </w:r>
      <w:r w:rsidR="006772D9">
        <w:rPr>
          <w:rFonts w:ascii="Times New Arabic" w:hAnsi="Times New Arabic"/>
        </w:rPr>
        <w:t>a</w:t>
      </w:r>
      <w:r w:rsidRPr="007F5147">
        <w:rPr>
          <w:rFonts w:ascii="Times New Arabic" w:hAnsi="Times New Arabic"/>
          <w:lang w:val="en-US"/>
        </w:rPr>
        <w:t>rahan serta saran-saran dalam penulisan disertasi ini.</w:t>
      </w:r>
    </w:p>
    <w:p w:rsidR="00274852" w:rsidRPr="007F5147" w:rsidRDefault="008B2673" w:rsidP="00EB2D73">
      <w:pPr>
        <w:numPr>
          <w:ilvl w:val="0"/>
          <w:numId w:val="1"/>
        </w:numPr>
        <w:tabs>
          <w:tab w:val="clear" w:pos="1080"/>
        </w:tabs>
        <w:spacing w:line="480" w:lineRule="exact"/>
        <w:ind w:left="600"/>
        <w:jc w:val="both"/>
        <w:rPr>
          <w:rFonts w:ascii="Times New Arabic" w:hAnsi="Times New Arabic"/>
          <w:lang w:val="en-US"/>
        </w:rPr>
      </w:pPr>
      <w:r>
        <w:rPr>
          <w:rFonts w:ascii="Times New Arabic" w:hAnsi="Times New Arabic"/>
          <w:lang w:val="de-DE"/>
        </w:rPr>
        <w:t>Prof.</w:t>
      </w:r>
      <w:r>
        <w:rPr>
          <w:rFonts w:ascii="Times New Arabic" w:hAnsi="Times New Arabic"/>
        </w:rPr>
        <w:t> </w:t>
      </w:r>
      <w:r>
        <w:rPr>
          <w:rFonts w:ascii="Times New Arabic" w:hAnsi="Times New Arabic"/>
          <w:lang w:val="de-DE"/>
        </w:rPr>
        <w:t>Dr.</w:t>
      </w:r>
      <w:r>
        <w:rPr>
          <w:rFonts w:ascii="Times New Arabic" w:hAnsi="Times New Arabic"/>
        </w:rPr>
        <w:t> </w:t>
      </w:r>
      <w:r w:rsidR="00850155" w:rsidRPr="007F5147">
        <w:rPr>
          <w:rFonts w:ascii="Times New Arabic" w:hAnsi="Times New Arabic"/>
          <w:lang w:val="de-DE"/>
        </w:rPr>
        <w:t>A</w:t>
      </w:r>
      <w:r w:rsidR="00F233B4" w:rsidRPr="007F5147">
        <w:rPr>
          <w:rFonts w:ascii="Times New Arabic" w:hAnsi="Times New Arabic"/>
        </w:rPr>
        <w:t>c</w:t>
      </w:r>
      <w:r>
        <w:rPr>
          <w:rFonts w:ascii="Times New Arabic" w:hAnsi="Times New Arabic"/>
          <w:lang w:val="de-DE"/>
        </w:rPr>
        <w:t>hmad</w:t>
      </w:r>
      <w:r>
        <w:rPr>
          <w:rFonts w:ascii="Times New Arabic" w:hAnsi="Times New Arabic"/>
        </w:rPr>
        <w:t> </w:t>
      </w:r>
      <w:r w:rsidR="00F233B4" w:rsidRPr="007F5147">
        <w:rPr>
          <w:rFonts w:ascii="Times New Arabic" w:hAnsi="Times New Arabic"/>
          <w:lang w:val="de-DE"/>
        </w:rPr>
        <w:t>Abu</w:t>
      </w:r>
      <w:r w:rsidR="00F233B4" w:rsidRPr="007F5147">
        <w:rPr>
          <w:rFonts w:ascii="Times New Arabic" w:hAnsi="Times New Arabic"/>
        </w:rPr>
        <w:t>b</w:t>
      </w:r>
      <w:r>
        <w:rPr>
          <w:rFonts w:ascii="Times New Arabic" w:hAnsi="Times New Arabic"/>
          <w:lang w:val="de-DE"/>
        </w:rPr>
        <w:t>akar,</w:t>
      </w:r>
      <w:r>
        <w:rPr>
          <w:rFonts w:ascii="Times New Arabic" w:hAnsi="Times New Arabic"/>
        </w:rPr>
        <w:t> </w:t>
      </w:r>
      <w:r>
        <w:rPr>
          <w:rFonts w:ascii="Times New Arabic" w:hAnsi="Times New Arabic"/>
          <w:lang w:val="de-DE"/>
        </w:rPr>
        <w:t>M.Ag.</w:t>
      </w:r>
      <w:r>
        <w:rPr>
          <w:rFonts w:ascii="Times New Arabic" w:hAnsi="Times New Arabic"/>
        </w:rPr>
        <w:t> </w:t>
      </w:r>
      <w:r>
        <w:rPr>
          <w:rFonts w:ascii="Times New Arabic" w:hAnsi="Times New Arabic"/>
          <w:lang w:val="en-US"/>
        </w:rPr>
        <w:t>selaku</w:t>
      </w:r>
      <w:r>
        <w:rPr>
          <w:rFonts w:ascii="Times New Arabic" w:hAnsi="Times New Arabic"/>
        </w:rPr>
        <w:t> </w:t>
      </w:r>
      <w:r>
        <w:rPr>
          <w:rFonts w:ascii="Times New Arabic" w:hAnsi="Times New Arabic"/>
          <w:lang w:val="en-US"/>
        </w:rPr>
        <w:t>kopromotor</w:t>
      </w:r>
      <w:r>
        <w:rPr>
          <w:rFonts w:ascii="Times New Arabic" w:hAnsi="Times New Arabic"/>
        </w:rPr>
        <w:t> </w:t>
      </w:r>
      <w:r w:rsidR="00D838B2">
        <w:rPr>
          <w:rFonts w:ascii="Times New Arabic" w:hAnsi="Times New Arabic"/>
        </w:rPr>
        <w:t>terimakasih</w:t>
      </w:r>
      <w:r>
        <w:rPr>
          <w:rFonts w:ascii="Times New Arabic" w:hAnsi="Times New Arabic"/>
        </w:rPr>
        <w:t> </w:t>
      </w:r>
      <w:r w:rsidR="00B06FF4" w:rsidRPr="007F5147">
        <w:rPr>
          <w:rFonts w:ascii="Times New Arabic" w:hAnsi="Times New Arabic"/>
          <w:lang w:val="en-US"/>
        </w:rPr>
        <w:t>telah</w:t>
      </w:r>
      <w:r>
        <w:rPr>
          <w:rFonts w:ascii="Times New Arabic" w:hAnsi="Times New Arabic"/>
        </w:rPr>
        <w:t> </w:t>
      </w:r>
      <w:r w:rsidR="00EB2D73">
        <w:rPr>
          <w:rFonts w:ascii="Times New Arabic" w:hAnsi="Times New Arabic"/>
          <w:lang w:val="en-US"/>
        </w:rPr>
        <w:t>membimbi</w:t>
      </w:r>
      <w:r w:rsidR="00EB2D73">
        <w:rPr>
          <w:rFonts w:ascii="Times New Arabic" w:hAnsi="Times New Arabic"/>
        </w:rPr>
        <w:t>n</w:t>
      </w:r>
      <w:r w:rsidR="00B06FF4" w:rsidRPr="007F5147">
        <w:rPr>
          <w:rFonts w:ascii="Times New Arabic" w:hAnsi="Times New Arabic"/>
          <w:lang w:val="en-US"/>
        </w:rPr>
        <w:t>g untuk kesempurnaan disertasi ini</w:t>
      </w:r>
      <w:r w:rsidR="00B06FF4" w:rsidRPr="007F5147">
        <w:rPr>
          <w:rFonts w:ascii="Times New Arabic" w:hAnsi="Times New Arabic"/>
        </w:rPr>
        <w:t xml:space="preserve"> dan</w:t>
      </w:r>
      <w:r w:rsidR="00274852" w:rsidRPr="007F5147">
        <w:rPr>
          <w:rFonts w:ascii="Times New Arabic" w:hAnsi="Times New Arabic"/>
          <w:lang w:val="en-US"/>
        </w:rPr>
        <w:t xml:space="preserve"> </w:t>
      </w:r>
      <w:r w:rsidR="00850155" w:rsidRPr="007F5147">
        <w:rPr>
          <w:rFonts w:ascii="Times New Arabic" w:hAnsi="Times New Arabic"/>
          <w:lang w:val="en-US"/>
        </w:rPr>
        <w:t>Asiste</w:t>
      </w:r>
      <w:r w:rsidR="00B41DC6" w:rsidRPr="007F5147">
        <w:rPr>
          <w:rFonts w:ascii="Times New Arabic" w:hAnsi="Times New Arabic"/>
        </w:rPr>
        <w:t>n</w:t>
      </w:r>
      <w:r w:rsidR="00850155" w:rsidRPr="007F5147">
        <w:rPr>
          <w:rFonts w:ascii="Times New Arabic" w:hAnsi="Times New Arabic"/>
          <w:lang w:val="en-US"/>
        </w:rPr>
        <w:t xml:space="preserve"> Direktur I</w:t>
      </w:r>
      <w:r w:rsidR="00274852" w:rsidRPr="007F5147">
        <w:rPr>
          <w:rFonts w:ascii="Times New Arabic" w:hAnsi="Times New Arabic"/>
          <w:lang w:val="en-US"/>
        </w:rPr>
        <w:t xml:space="preserve"> Pas</w:t>
      </w:r>
      <w:r w:rsidR="00D838B2">
        <w:rPr>
          <w:rFonts w:ascii="Times New Arabic" w:hAnsi="Times New Arabic"/>
          <w:lang w:val="en-US"/>
        </w:rPr>
        <w:t>casarjana UIN Alauddin Makassar</w:t>
      </w:r>
      <w:r w:rsidR="00E25BCD" w:rsidRPr="007F5147">
        <w:rPr>
          <w:rFonts w:ascii="Times New Arabic" w:hAnsi="Times New Arabic"/>
          <w:lang w:val="en-US"/>
        </w:rPr>
        <w:t>.</w:t>
      </w:r>
    </w:p>
    <w:p w:rsidR="007E3A16" w:rsidRPr="007F5147" w:rsidRDefault="007E3A16" w:rsidP="00024378">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de-DE"/>
        </w:rPr>
        <w:t>Dr. H. Bahruddin H</w:t>
      </w:r>
      <w:r w:rsidRPr="007F5147">
        <w:rPr>
          <w:rFonts w:ascii="Times New Arabic" w:hAnsi="Times New Arabic"/>
          <w:lang w:val="en-US"/>
        </w:rPr>
        <w:t xml:space="preserve">S, </w:t>
      </w:r>
      <w:r w:rsidR="00F233B4" w:rsidRPr="007F5147">
        <w:rPr>
          <w:rFonts w:ascii="Times New Arabic" w:hAnsi="Times New Arabic"/>
        </w:rPr>
        <w:t xml:space="preserve">M.Ag. </w:t>
      </w:r>
      <w:r w:rsidR="009F18BC" w:rsidRPr="007F5147">
        <w:rPr>
          <w:rFonts w:ascii="Times New Arabic" w:hAnsi="Times New Arabic"/>
        </w:rPr>
        <w:t>kop</w:t>
      </w:r>
      <w:r w:rsidR="0013680A" w:rsidRPr="007F5147">
        <w:rPr>
          <w:rFonts w:ascii="Times New Arabic" w:hAnsi="Times New Arabic"/>
          <w:lang w:val="en-US"/>
        </w:rPr>
        <w:t>romoto</w:t>
      </w:r>
      <w:r w:rsidR="00024378" w:rsidRPr="007F5147">
        <w:rPr>
          <w:rFonts w:ascii="Times New Arabic" w:hAnsi="Times New Arabic"/>
          <w:lang w:val="en-US"/>
        </w:rPr>
        <w:t xml:space="preserve">r </w:t>
      </w:r>
      <w:r w:rsidR="00D838B2">
        <w:rPr>
          <w:rFonts w:ascii="Times New Arabic" w:hAnsi="Times New Arabic"/>
        </w:rPr>
        <w:t>terimakasih</w:t>
      </w:r>
      <w:r w:rsidRPr="007F5147">
        <w:rPr>
          <w:rFonts w:ascii="Times New Arabic" w:hAnsi="Times New Arabic"/>
          <w:lang w:val="en-US"/>
        </w:rPr>
        <w:t xml:space="preserve"> telah memberikan arahan, nasehat dalam penyempurnaan </w:t>
      </w:r>
      <w:r w:rsidR="003B3381">
        <w:rPr>
          <w:rFonts w:ascii="Times New Arabic" w:hAnsi="Times New Arabic"/>
        </w:rPr>
        <w:t xml:space="preserve">isi </w:t>
      </w:r>
      <w:r w:rsidRPr="007F5147">
        <w:rPr>
          <w:rFonts w:ascii="Times New Arabic" w:hAnsi="Times New Arabic"/>
          <w:lang w:val="en-US"/>
        </w:rPr>
        <w:t>disertasi ini, beliau telah membimbing sejak di Madrasah Aliyah Negeri Program Khusus (MAPK)</w:t>
      </w:r>
      <w:r w:rsidR="006772D9">
        <w:rPr>
          <w:rFonts w:ascii="Times New Arabic" w:hAnsi="Times New Arabic"/>
        </w:rPr>
        <w:t xml:space="preserve"> 1993</w:t>
      </w:r>
      <w:r w:rsidRPr="007F5147">
        <w:rPr>
          <w:rFonts w:ascii="Times New Arabic" w:hAnsi="Times New Arabic"/>
          <w:lang w:val="en-US"/>
        </w:rPr>
        <w:t xml:space="preserve"> di Daya Makassar</w:t>
      </w:r>
      <w:r w:rsidR="00FF09B7" w:rsidRPr="007F5147">
        <w:rPr>
          <w:rFonts w:ascii="Times New Arabic" w:hAnsi="Times New Arabic"/>
        </w:rPr>
        <w:t xml:space="preserve">, </w:t>
      </w:r>
      <w:r w:rsidR="00024378" w:rsidRPr="007F5147">
        <w:rPr>
          <w:rFonts w:ascii="Times New Arabic" w:hAnsi="Times New Arabic"/>
        </w:rPr>
        <w:t>dan</w:t>
      </w:r>
      <w:r w:rsidR="003D1FE9" w:rsidRPr="007F5147">
        <w:rPr>
          <w:rFonts w:ascii="Times New Arabic" w:hAnsi="Times New Arabic"/>
          <w:lang w:val="en-US"/>
        </w:rPr>
        <w:t xml:space="preserve"> menyelesaikan </w:t>
      </w:r>
      <w:r w:rsidR="00F233B4" w:rsidRPr="007F5147">
        <w:rPr>
          <w:rFonts w:ascii="Times New Arabic" w:hAnsi="Times New Arabic"/>
          <w:lang w:val="en-US"/>
        </w:rPr>
        <w:t>S3</w:t>
      </w:r>
      <w:r w:rsidR="003D1FE9" w:rsidRPr="007F5147">
        <w:rPr>
          <w:rFonts w:ascii="Times New Arabic" w:hAnsi="Times New Arabic"/>
          <w:lang w:val="en-US"/>
        </w:rPr>
        <w:t xml:space="preserve"> di UIN Alauddin Makassar.</w:t>
      </w:r>
    </w:p>
    <w:p w:rsidR="002770DA" w:rsidRPr="002770DA" w:rsidRDefault="00DE37E6" w:rsidP="00276885">
      <w:pPr>
        <w:numPr>
          <w:ilvl w:val="0"/>
          <w:numId w:val="1"/>
        </w:numPr>
        <w:tabs>
          <w:tab w:val="clear" w:pos="1080"/>
        </w:tabs>
        <w:spacing w:line="480" w:lineRule="exact"/>
        <w:ind w:left="600"/>
        <w:jc w:val="both"/>
        <w:rPr>
          <w:rFonts w:ascii="Times New Arabic" w:hAnsi="Times New Arabic"/>
          <w:lang w:val="en-US"/>
        </w:rPr>
      </w:pPr>
      <w:r>
        <w:rPr>
          <w:rFonts w:ascii="Times New Arabic" w:hAnsi="Times New Arabic"/>
          <w:lang w:val="de-DE"/>
        </w:rPr>
        <w:t>Prof.</w:t>
      </w:r>
      <w:r>
        <w:rPr>
          <w:rFonts w:ascii="Times New Arabic" w:hAnsi="Times New Arabic"/>
        </w:rPr>
        <w:t> </w:t>
      </w:r>
      <w:r>
        <w:rPr>
          <w:rFonts w:ascii="Times New Arabic" w:hAnsi="Times New Arabic"/>
          <w:lang w:val="de-DE"/>
        </w:rPr>
        <w:t>Dr.</w:t>
      </w:r>
      <w:r>
        <w:rPr>
          <w:rFonts w:ascii="Times New Arabic" w:hAnsi="Times New Arabic"/>
        </w:rPr>
        <w:t xml:space="preserve"> H. Mardan, </w:t>
      </w:r>
      <w:r>
        <w:rPr>
          <w:rFonts w:ascii="Times New Arabic" w:hAnsi="Times New Arabic"/>
          <w:lang w:val="de-DE"/>
        </w:rPr>
        <w:t>M.Ag.</w:t>
      </w:r>
      <w:r>
        <w:rPr>
          <w:rFonts w:ascii="Times New Arabic" w:hAnsi="Times New Arabic"/>
        </w:rPr>
        <w:t xml:space="preserve"> </w:t>
      </w:r>
      <w:r w:rsidR="00EE0694">
        <w:rPr>
          <w:rFonts w:ascii="Times New Arabic" w:hAnsi="Times New Arabic"/>
        </w:rPr>
        <w:t>(Penguji Utama</w:t>
      </w:r>
      <w:r w:rsidR="004F27B0">
        <w:rPr>
          <w:rFonts w:ascii="Times New Arabic" w:hAnsi="Times New Arabic"/>
        </w:rPr>
        <w:t xml:space="preserve"> 1</w:t>
      </w:r>
      <w:r w:rsidR="00EE0694">
        <w:rPr>
          <w:rFonts w:ascii="Times New Arabic" w:hAnsi="Times New Arabic"/>
        </w:rPr>
        <w:t xml:space="preserve">) </w:t>
      </w:r>
      <w:r>
        <w:rPr>
          <w:rFonts w:ascii="Times New Arabic" w:hAnsi="Times New Arabic"/>
        </w:rPr>
        <w:t>yang banyak memberikan arahan untuk kesempurnaan</w:t>
      </w:r>
      <w:r w:rsidR="002770DA">
        <w:rPr>
          <w:rFonts w:ascii="Times New Arabic" w:hAnsi="Times New Arabic"/>
        </w:rPr>
        <w:t xml:space="preserve"> disertasi ini,</w:t>
      </w:r>
      <w:r>
        <w:rPr>
          <w:rFonts w:ascii="Times New Arabic" w:hAnsi="Times New Arabic"/>
        </w:rPr>
        <w:t xml:space="preserve"> khususnya dalam bidang terapan metodologi </w:t>
      </w:r>
      <w:r w:rsidR="00276885">
        <w:rPr>
          <w:rFonts w:ascii="Times New Arabic" w:hAnsi="Times New Arabic"/>
        </w:rPr>
        <w:t xml:space="preserve">yang </w:t>
      </w:r>
      <w:r>
        <w:rPr>
          <w:rFonts w:ascii="Times New Arabic" w:hAnsi="Times New Arabic"/>
        </w:rPr>
        <w:t>erat kaitannya dengan metode penafsiran al-Qur’an.</w:t>
      </w:r>
    </w:p>
    <w:p w:rsidR="00EE0694" w:rsidRPr="00EE0694" w:rsidRDefault="002770DA" w:rsidP="00152F0D">
      <w:pPr>
        <w:numPr>
          <w:ilvl w:val="0"/>
          <w:numId w:val="1"/>
        </w:numPr>
        <w:tabs>
          <w:tab w:val="clear" w:pos="1080"/>
        </w:tabs>
        <w:spacing w:line="480" w:lineRule="exact"/>
        <w:ind w:left="600"/>
        <w:jc w:val="both"/>
        <w:rPr>
          <w:rFonts w:ascii="Times New Arabic" w:hAnsi="Times New Arabic"/>
          <w:lang w:val="en-US"/>
        </w:rPr>
      </w:pPr>
      <w:r>
        <w:rPr>
          <w:rFonts w:ascii="Times New Arabic" w:hAnsi="Times New Arabic"/>
          <w:lang w:val="de-DE"/>
        </w:rPr>
        <w:t>Prof.</w:t>
      </w:r>
      <w:r>
        <w:rPr>
          <w:rFonts w:ascii="Times New Arabic" w:hAnsi="Times New Arabic"/>
        </w:rPr>
        <w:t> </w:t>
      </w:r>
      <w:r>
        <w:rPr>
          <w:rFonts w:ascii="Times New Arabic" w:hAnsi="Times New Arabic"/>
          <w:lang w:val="de-DE"/>
        </w:rPr>
        <w:t>Dr.</w:t>
      </w:r>
      <w:r>
        <w:rPr>
          <w:rFonts w:ascii="Times New Arabic" w:hAnsi="Times New Arabic"/>
        </w:rPr>
        <w:t> Rusydi Khalid</w:t>
      </w:r>
      <w:r>
        <w:rPr>
          <w:rFonts w:ascii="Times New Arabic" w:hAnsi="Times New Arabic"/>
          <w:lang w:val="de-DE"/>
        </w:rPr>
        <w:t>,</w:t>
      </w:r>
      <w:r>
        <w:rPr>
          <w:rFonts w:ascii="Times New Arabic" w:hAnsi="Times New Arabic"/>
        </w:rPr>
        <w:t> </w:t>
      </w:r>
      <w:r>
        <w:rPr>
          <w:rFonts w:ascii="Times New Arabic" w:hAnsi="Times New Arabic"/>
          <w:lang w:val="de-DE"/>
        </w:rPr>
        <w:t>M.A.</w:t>
      </w:r>
      <w:r>
        <w:rPr>
          <w:rFonts w:ascii="Times New Arabic" w:hAnsi="Times New Arabic"/>
        </w:rPr>
        <w:t xml:space="preserve"> </w:t>
      </w:r>
      <w:r w:rsidR="00EE0694">
        <w:rPr>
          <w:rFonts w:ascii="Times New Arabic" w:hAnsi="Times New Arabic"/>
        </w:rPr>
        <w:t xml:space="preserve">(Penguji Utama </w:t>
      </w:r>
      <w:r w:rsidR="004F27B0">
        <w:rPr>
          <w:rFonts w:ascii="Times New Arabic" w:hAnsi="Times New Arabic"/>
        </w:rPr>
        <w:t>2</w:t>
      </w:r>
      <w:r w:rsidR="00EE0694">
        <w:rPr>
          <w:rFonts w:ascii="Times New Arabic" w:hAnsi="Times New Arabic"/>
        </w:rPr>
        <w:t xml:space="preserve">) </w:t>
      </w:r>
      <w:r>
        <w:rPr>
          <w:rFonts w:ascii="Times New Arabic" w:hAnsi="Times New Arabic"/>
        </w:rPr>
        <w:t xml:space="preserve">dengan kedalaman </w:t>
      </w:r>
      <w:r w:rsidR="00152F0D">
        <w:rPr>
          <w:rFonts w:ascii="Times New Arabic" w:hAnsi="Times New Arabic"/>
          <w:lang w:val="en-US"/>
        </w:rPr>
        <w:t xml:space="preserve">ketajaman </w:t>
      </w:r>
      <w:r>
        <w:rPr>
          <w:rFonts w:ascii="Times New Arabic" w:hAnsi="Times New Arabic"/>
        </w:rPr>
        <w:t xml:space="preserve">analisis kebahasaan dan ketelitian dalam penggunaan bahasa </w:t>
      </w:r>
      <w:r w:rsidR="001F22B7">
        <w:rPr>
          <w:rFonts w:ascii="Times New Arabic" w:hAnsi="Times New Arabic"/>
        </w:rPr>
        <w:t xml:space="preserve">membuat diseratasi </w:t>
      </w:r>
      <w:r w:rsidR="003B3381">
        <w:rPr>
          <w:rFonts w:ascii="Times New Arabic" w:hAnsi="Times New Arabic"/>
        </w:rPr>
        <w:t xml:space="preserve">ini </w:t>
      </w:r>
      <w:r w:rsidR="001F22B7">
        <w:rPr>
          <w:rFonts w:ascii="Times New Arabic" w:hAnsi="Times New Arabic"/>
        </w:rPr>
        <w:t>semakin lengkap untuk kesempurnaan disertasi ini.</w:t>
      </w:r>
    </w:p>
    <w:p w:rsidR="00DE37E6" w:rsidRPr="00DE37E6" w:rsidRDefault="00EE0694" w:rsidP="00EE0694">
      <w:pPr>
        <w:numPr>
          <w:ilvl w:val="0"/>
          <w:numId w:val="1"/>
        </w:numPr>
        <w:tabs>
          <w:tab w:val="clear" w:pos="1080"/>
        </w:tabs>
        <w:spacing w:line="480" w:lineRule="exact"/>
        <w:ind w:left="600"/>
        <w:jc w:val="both"/>
        <w:rPr>
          <w:rFonts w:ascii="Times New Arabic" w:hAnsi="Times New Arabic"/>
          <w:lang w:val="en-US"/>
        </w:rPr>
      </w:pPr>
      <w:r>
        <w:rPr>
          <w:rFonts w:ascii="Times New Arabic" w:hAnsi="Times New Arabic"/>
          <w:lang w:val="de-DE"/>
        </w:rPr>
        <w:lastRenderedPageBreak/>
        <w:t>Prof.</w:t>
      </w:r>
      <w:r>
        <w:rPr>
          <w:rFonts w:ascii="Times New Arabic" w:hAnsi="Times New Arabic"/>
        </w:rPr>
        <w:t> </w:t>
      </w:r>
      <w:r>
        <w:rPr>
          <w:rFonts w:ascii="Times New Arabic" w:hAnsi="Times New Arabic"/>
          <w:lang w:val="de-DE"/>
        </w:rPr>
        <w:t>Dr.</w:t>
      </w:r>
      <w:r>
        <w:rPr>
          <w:rFonts w:ascii="Times New Arabic" w:hAnsi="Times New Arabic"/>
        </w:rPr>
        <w:t> Hj. Rosmaniah Hamid</w:t>
      </w:r>
      <w:r>
        <w:rPr>
          <w:rFonts w:ascii="Times New Arabic" w:hAnsi="Times New Arabic"/>
          <w:lang w:val="de-DE"/>
        </w:rPr>
        <w:t>,</w:t>
      </w:r>
      <w:r>
        <w:rPr>
          <w:rFonts w:ascii="Times New Arabic" w:hAnsi="Times New Arabic"/>
        </w:rPr>
        <w:t> </w:t>
      </w:r>
      <w:r>
        <w:rPr>
          <w:rFonts w:ascii="Times New Arabic" w:hAnsi="Times New Arabic"/>
          <w:lang w:val="de-DE"/>
        </w:rPr>
        <w:t>M.Ag.</w:t>
      </w:r>
      <w:r>
        <w:rPr>
          <w:rFonts w:ascii="Times New Arabic" w:hAnsi="Times New Arabic"/>
        </w:rPr>
        <w:t xml:space="preserve"> (Penguji Utama </w:t>
      </w:r>
      <w:r w:rsidR="004F27B0">
        <w:rPr>
          <w:rFonts w:ascii="Times New Arabic" w:hAnsi="Times New Arabic"/>
        </w:rPr>
        <w:t>3</w:t>
      </w:r>
      <w:r>
        <w:rPr>
          <w:rFonts w:ascii="Times New Arabic" w:hAnsi="Times New Arabic"/>
        </w:rPr>
        <w:t>) dengan kedalaman analisis hadisnya membuat diser</w:t>
      </w:r>
      <w:r w:rsidR="00656DA7">
        <w:rPr>
          <w:rFonts w:ascii="Times New Arabic" w:hAnsi="Times New Arabic"/>
        </w:rPr>
        <w:t>tasi ini semakin sempurna.</w:t>
      </w:r>
      <w:r>
        <w:rPr>
          <w:rFonts w:ascii="Times New Arabic" w:hAnsi="Times New Arabic"/>
        </w:rPr>
        <w:t xml:space="preserve">   </w:t>
      </w:r>
      <w:r w:rsidR="002770DA">
        <w:rPr>
          <w:rFonts w:ascii="Times New Arabic" w:hAnsi="Times New Arabic"/>
        </w:rPr>
        <w:t> </w:t>
      </w:r>
      <w:r w:rsidR="00DE37E6">
        <w:rPr>
          <w:rFonts w:ascii="Times New Arabic" w:hAnsi="Times New Arabic"/>
        </w:rPr>
        <w:t xml:space="preserve">  </w:t>
      </w:r>
    </w:p>
    <w:p w:rsidR="00274852" w:rsidRPr="007F5147" w:rsidRDefault="00274852" w:rsidP="003B169F">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Para Guru Besar dan Dosen Pascasarjana UIN Alauddin yang telah memberikan kontribusi ilmiah sehingga membuka cakrawala berfikir penulis dalam menghadapi berbagai persoalan.</w:t>
      </w:r>
    </w:p>
    <w:p w:rsidR="00274852" w:rsidRDefault="00274852" w:rsidP="0005442A">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 xml:space="preserve">Dr. </w:t>
      </w:r>
      <w:r w:rsidR="00D2758E" w:rsidRPr="007F5147">
        <w:rPr>
          <w:rFonts w:ascii="Times New Arabic" w:hAnsi="Times New Arabic"/>
          <w:lang w:val="en-US"/>
        </w:rPr>
        <w:t>Ibnu</w:t>
      </w:r>
      <w:r w:rsidR="006672E8" w:rsidRPr="007F5147">
        <w:rPr>
          <w:rFonts w:ascii="Times New Arabic" w:hAnsi="Times New Arabic"/>
          <w:lang w:val="en-US"/>
        </w:rPr>
        <w:t xml:space="preserve"> Elmi</w:t>
      </w:r>
      <w:r w:rsidR="00D2758E" w:rsidRPr="007F5147">
        <w:rPr>
          <w:rFonts w:ascii="Times New Arabic" w:hAnsi="Times New Arabic"/>
          <w:lang w:val="en-US"/>
        </w:rPr>
        <w:t xml:space="preserve"> AS</w:t>
      </w:r>
      <w:r w:rsidR="006672E8" w:rsidRPr="007F5147">
        <w:rPr>
          <w:rFonts w:ascii="Times New Arabic" w:hAnsi="Times New Arabic"/>
          <w:lang w:val="en-US"/>
        </w:rPr>
        <w:t>, Pelu S</w:t>
      </w:r>
      <w:r w:rsidR="00024378" w:rsidRPr="007F5147">
        <w:rPr>
          <w:rFonts w:ascii="Times New Arabic" w:hAnsi="Times New Arabic"/>
        </w:rPr>
        <w:t>.</w:t>
      </w:r>
      <w:r w:rsidR="006672E8" w:rsidRPr="007F5147">
        <w:rPr>
          <w:rFonts w:ascii="Times New Arabic" w:hAnsi="Times New Arabic"/>
          <w:lang w:val="en-US"/>
        </w:rPr>
        <w:t>H. M</w:t>
      </w:r>
      <w:r w:rsidR="00024378" w:rsidRPr="007F5147">
        <w:rPr>
          <w:rFonts w:ascii="Times New Arabic" w:hAnsi="Times New Arabic"/>
        </w:rPr>
        <w:t>.</w:t>
      </w:r>
      <w:r w:rsidR="006672E8" w:rsidRPr="007F5147">
        <w:rPr>
          <w:rFonts w:ascii="Times New Arabic" w:hAnsi="Times New Arabic"/>
          <w:lang w:val="en-US"/>
        </w:rPr>
        <w:t>H.</w:t>
      </w:r>
      <w:r w:rsidR="00D2758E" w:rsidRPr="007F5147">
        <w:rPr>
          <w:rFonts w:ascii="Times New Arabic" w:hAnsi="Times New Arabic"/>
          <w:lang w:val="en-US"/>
        </w:rPr>
        <w:t xml:space="preserve"> Rektor I</w:t>
      </w:r>
      <w:r w:rsidRPr="007F5147">
        <w:rPr>
          <w:rFonts w:ascii="Times New Arabic" w:hAnsi="Times New Arabic"/>
          <w:lang w:val="en-US"/>
        </w:rPr>
        <w:t xml:space="preserve">AIN Palangka Raya (Periode </w:t>
      </w:r>
      <w:r w:rsidR="00B01CDD" w:rsidRPr="007F5147">
        <w:rPr>
          <w:rFonts w:ascii="Times New Arabic" w:hAnsi="Times New Arabic"/>
          <w:lang w:val="en-US"/>
        </w:rPr>
        <w:t>2016</w:t>
      </w:r>
      <w:r w:rsidR="00D2758E" w:rsidRPr="007F5147">
        <w:rPr>
          <w:rFonts w:ascii="Times New Arabic" w:hAnsi="Times New Arabic"/>
          <w:lang w:val="en-US"/>
        </w:rPr>
        <w:t>-2020</w:t>
      </w:r>
      <w:r w:rsidRPr="007F5147">
        <w:rPr>
          <w:rFonts w:ascii="Times New Arabic" w:hAnsi="Times New Arabic"/>
          <w:lang w:val="en-US"/>
        </w:rPr>
        <w:t>) Kalimantan Tengah yang telah memberikan kesempatan, motivasi, dorongan untuk melanjutkan studi</w:t>
      </w:r>
      <w:r w:rsidR="006078DD" w:rsidRPr="007F5147">
        <w:rPr>
          <w:rFonts w:ascii="Times New Arabic" w:hAnsi="Times New Arabic"/>
          <w:lang w:val="en-US"/>
        </w:rPr>
        <w:t xml:space="preserve"> </w:t>
      </w:r>
      <w:r w:rsidR="00F233B4" w:rsidRPr="007F5147">
        <w:rPr>
          <w:rFonts w:ascii="Times New Arabic" w:hAnsi="Times New Arabic"/>
          <w:lang w:val="en-US"/>
        </w:rPr>
        <w:t>S3</w:t>
      </w:r>
      <w:r w:rsidRPr="007F5147">
        <w:rPr>
          <w:rFonts w:ascii="Times New Arabic" w:hAnsi="Times New Arabic"/>
          <w:lang w:val="en-US"/>
        </w:rPr>
        <w:t xml:space="preserve"> pada Pascasarjana </w:t>
      </w:r>
      <w:r w:rsidR="00F233B4" w:rsidRPr="007F5147">
        <w:rPr>
          <w:rFonts w:ascii="Times New Arabic" w:hAnsi="Times New Arabic"/>
          <w:lang w:val="en-US"/>
        </w:rPr>
        <w:t>UIN</w:t>
      </w:r>
      <w:r w:rsidRPr="007F5147">
        <w:rPr>
          <w:rFonts w:ascii="Times New Arabic" w:hAnsi="Times New Arabic"/>
          <w:lang w:val="en-US"/>
        </w:rPr>
        <w:t xml:space="preserve"> Alauddin  Makassar.</w:t>
      </w:r>
    </w:p>
    <w:p w:rsidR="00C26215" w:rsidRPr="007F5147" w:rsidRDefault="00C26215" w:rsidP="0005442A">
      <w:pPr>
        <w:numPr>
          <w:ilvl w:val="0"/>
          <w:numId w:val="1"/>
        </w:numPr>
        <w:tabs>
          <w:tab w:val="clear" w:pos="1080"/>
        </w:tabs>
        <w:spacing w:line="480" w:lineRule="exact"/>
        <w:ind w:left="600"/>
        <w:jc w:val="both"/>
        <w:rPr>
          <w:rFonts w:ascii="Times New Arabic" w:hAnsi="Times New Arabic"/>
          <w:lang w:val="en-US"/>
        </w:rPr>
      </w:pPr>
      <w:r>
        <w:rPr>
          <w:lang w:val="en-US"/>
        </w:rPr>
        <w:t>S</w:t>
      </w:r>
      <w:r w:rsidRPr="00C26215">
        <w:t xml:space="preserve">audara kandung </w:t>
      </w:r>
      <w:r w:rsidRPr="00C26215">
        <w:rPr>
          <w:lang w:val="en-US"/>
        </w:rPr>
        <w:t xml:space="preserve">1. </w:t>
      </w:r>
      <w:r w:rsidRPr="00C26215">
        <w:t xml:space="preserve">Sukma Wati. </w:t>
      </w:r>
      <w:r w:rsidRPr="00C26215">
        <w:rPr>
          <w:lang w:val="en-US"/>
        </w:rPr>
        <w:t xml:space="preserve">2. </w:t>
      </w:r>
      <w:r w:rsidRPr="00C26215">
        <w:t>Ners, Nur Aswad Warman AMD, S. Kep,</w:t>
      </w:r>
      <w:r w:rsidRPr="00C26215">
        <w:rPr>
          <w:lang w:val="en-US"/>
        </w:rPr>
        <w:t xml:space="preserve"> 3. </w:t>
      </w:r>
      <w:r w:rsidRPr="00C26215">
        <w:t>Nur Early Warman S.Pd.I,</w:t>
      </w:r>
      <w:r w:rsidRPr="00C26215">
        <w:rPr>
          <w:lang w:val="en-US"/>
        </w:rPr>
        <w:t xml:space="preserve"> 4. </w:t>
      </w:r>
      <w:r w:rsidRPr="00C26215">
        <w:t xml:space="preserve">Wisma Warman S.Pd.I, </w:t>
      </w:r>
      <w:r w:rsidRPr="00C26215">
        <w:rPr>
          <w:lang w:val="en-US"/>
        </w:rPr>
        <w:t xml:space="preserve">5. </w:t>
      </w:r>
      <w:r w:rsidRPr="00C26215">
        <w:t xml:space="preserve">Muhammad Yamin, S.Pd, </w:t>
      </w:r>
      <w:r w:rsidRPr="00C26215">
        <w:rPr>
          <w:lang w:val="en-US"/>
        </w:rPr>
        <w:t xml:space="preserve"> 6. </w:t>
      </w:r>
      <w:r w:rsidRPr="00C26215">
        <w:t>Ners</w:t>
      </w:r>
      <w:r w:rsidRPr="00C26215">
        <w:rPr>
          <w:lang w:val="en-US"/>
        </w:rPr>
        <w:t>,</w:t>
      </w:r>
      <w:r w:rsidRPr="00C26215">
        <w:t xml:space="preserve"> Hijranah Warman S.Kep, </w:t>
      </w:r>
      <w:r w:rsidRPr="00C26215">
        <w:rPr>
          <w:lang w:val="en-US"/>
        </w:rPr>
        <w:t xml:space="preserve"> 7. </w:t>
      </w:r>
      <w:r w:rsidRPr="00C26215">
        <w:t xml:space="preserve">Muhammad Ahmad Ali Syafii, S.Kom, </w:t>
      </w:r>
      <w:r w:rsidRPr="00C26215">
        <w:rPr>
          <w:lang w:val="en-US"/>
        </w:rPr>
        <w:t xml:space="preserve">8. </w:t>
      </w:r>
      <w:r w:rsidRPr="00C26215">
        <w:t>Mega Wati Warman, AMD, Kep.</w:t>
      </w:r>
      <w:r w:rsidR="00EF7CD0">
        <w:rPr>
          <w:lang w:val="en-US"/>
        </w:rPr>
        <w:t xml:space="preserve"> y</w:t>
      </w:r>
      <w:r>
        <w:rPr>
          <w:lang w:val="en-US"/>
        </w:rPr>
        <w:t>ang banyak mendoakan peneliti.</w:t>
      </w:r>
    </w:p>
    <w:p w:rsidR="00274852" w:rsidRPr="007F5147" w:rsidRDefault="00274852" w:rsidP="003B169F">
      <w:pPr>
        <w:numPr>
          <w:ilvl w:val="0"/>
          <w:numId w:val="1"/>
        </w:numPr>
        <w:tabs>
          <w:tab w:val="clear" w:pos="1080"/>
        </w:tabs>
        <w:spacing w:line="480" w:lineRule="exact"/>
        <w:ind w:left="600"/>
        <w:jc w:val="both"/>
        <w:rPr>
          <w:rFonts w:ascii="Times New Arabic" w:hAnsi="Times New Arabic"/>
          <w:lang w:val="en-US"/>
        </w:rPr>
      </w:pPr>
      <w:r w:rsidRPr="007F5147">
        <w:rPr>
          <w:rFonts w:ascii="Times New Arabic" w:hAnsi="Times New Arabic"/>
          <w:lang w:val="en-US"/>
        </w:rPr>
        <w:t xml:space="preserve">Kepala Perpustakaan Pusat </w:t>
      </w:r>
      <w:r w:rsidR="00F233B4" w:rsidRPr="007F5147">
        <w:rPr>
          <w:rFonts w:ascii="Times New Arabic" w:hAnsi="Times New Arabic"/>
          <w:lang w:val="en-US"/>
        </w:rPr>
        <w:t>UIN</w:t>
      </w:r>
      <w:r w:rsidRPr="007F5147">
        <w:rPr>
          <w:rFonts w:ascii="Times New Arabic" w:hAnsi="Times New Arabic"/>
          <w:lang w:val="en-US"/>
        </w:rPr>
        <w:t xml:space="preserve"> dan Perpustakaan Pascasarjana </w:t>
      </w:r>
      <w:r w:rsidR="00F233B4" w:rsidRPr="007F5147">
        <w:rPr>
          <w:rFonts w:ascii="Times New Arabic" w:hAnsi="Times New Arabic"/>
          <w:lang w:val="en-US"/>
        </w:rPr>
        <w:t>UIN</w:t>
      </w:r>
      <w:r w:rsidRPr="007F5147">
        <w:rPr>
          <w:rFonts w:ascii="Times New Arabic" w:hAnsi="Times New Arabic"/>
          <w:lang w:val="en-US"/>
        </w:rPr>
        <w:t xml:space="preserve"> Alauddin Makassar </w:t>
      </w:r>
      <w:r w:rsidR="00152F0D">
        <w:rPr>
          <w:rFonts w:ascii="Times New Arabic" w:hAnsi="Times New Arabic"/>
          <w:lang w:val="en-US"/>
        </w:rPr>
        <w:t xml:space="preserve">dan perpustakaan Daerah Propinsi Sulawesi Selatan </w:t>
      </w:r>
      <w:r w:rsidRPr="007F5147">
        <w:rPr>
          <w:rFonts w:ascii="Times New Arabic" w:hAnsi="Times New Arabic"/>
          <w:lang w:val="en-US"/>
        </w:rPr>
        <w:t>beserta staf dan karyawan, atas bantuan dan pelayanannya.</w:t>
      </w:r>
    </w:p>
    <w:p w:rsidR="00CE5868" w:rsidRPr="00AE1258" w:rsidRDefault="00274852" w:rsidP="00AE1258">
      <w:pPr>
        <w:numPr>
          <w:ilvl w:val="0"/>
          <w:numId w:val="1"/>
        </w:numPr>
        <w:tabs>
          <w:tab w:val="clear" w:pos="1080"/>
        </w:tabs>
        <w:spacing w:line="480" w:lineRule="exact"/>
        <w:ind w:left="600"/>
        <w:jc w:val="both"/>
        <w:rPr>
          <w:rFonts w:ascii="Times New Arabic" w:hAnsi="Times New Arabic"/>
          <w:lang w:val="pt-BR"/>
        </w:rPr>
      </w:pPr>
      <w:r w:rsidRPr="007F5147">
        <w:rPr>
          <w:rFonts w:ascii="Times New Arabic" w:hAnsi="Times New Arabic"/>
          <w:lang w:val="pt-BR"/>
        </w:rPr>
        <w:t>Terkhusus kepada istri tercinta, Rahmi Atika, yang penuh ketabahan, kesabaran, pengertian, dukungan dan doa kepada pe</w:t>
      </w:r>
      <w:r w:rsidR="008457DF" w:rsidRPr="007F5147">
        <w:rPr>
          <w:rFonts w:ascii="Times New Arabic" w:hAnsi="Times New Arabic"/>
        </w:rPr>
        <w:t>ne</w:t>
      </w:r>
      <w:r w:rsidR="00EE2842" w:rsidRPr="007F5147">
        <w:rPr>
          <w:rFonts w:ascii="Times New Arabic" w:hAnsi="Times New Arabic"/>
          <w:lang w:val="pt-BR"/>
        </w:rPr>
        <w:t>liti</w:t>
      </w:r>
      <w:r w:rsidRPr="007F5147">
        <w:rPr>
          <w:rFonts w:ascii="Times New Arabic" w:hAnsi="Times New Arabic"/>
          <w:lang w:val="pt-BR"/>
        </w:rPr>
        <w:t xml:space="preserve"> selama mengikuti studi pada </w:t>
      </w:r>
      <w:r w:rsidR="004C5464" w:rsidRPr="007F5147">
        <w:rPr>
          <w:rFonts w:ascii="Times New Arabic" w:hAnsi="Times New Arabic"/>
          <w:lang w:val="pt-BR"/>
        </w:rPr>
        <w:t>Pascasarjana</w:t>
      </w:r>
      <w:r w:rsidRPr="007F5147">
        <w:rPr>
          <w:rFonts w:ascii="Times New Arabic" w:hAnsi="Times New Arabic"/>
          <w:lang w:val="pt-BR"/>
        </w:rPr>
        <w:t xml:space="preserve"> </w:t>
      </w:r>
      <w:r w:rsidR="002C75BD" w:rsidRPr="007F5147">
        <w:rPr>
          <w:rFonts w:ascii="Times New Arabic" w:hAnsi="Times New Arabic"/>
          <w:lang w:val="pt-BR"/>
        </w:rPr>
        <w:t xml:space="preserve">sejak menempu </w:t>
      </w:r>
      <w:r w:rsidR="003C0672" w:rsidRPr="007F5147">
        <w:rPr>
          <w:rFonts w:ascii="Times New Arabic" w:hAnsi="Times New Arabic"/>
          <w:lang w:val="pt-BR"/>
        </w:rPr>
        <w:t>program</w:t>
      </w:r>
      <w:r w:rsidR="004A47AC">
        <w:rPr>
          <w:rFonts w:ascii="Times New Arabic" w:hAnsi="Times New Arabic"/>
          <w:lang w:val="pt-BR"/>
        </w:rPr>
        <w:t xml:space="preserve"> Magister pada tahun 2009 </w:t>
      </w:r>
      <w:r w:rsidR="004A47AC">
        <w:rPr>
          <w:rFonts w:ascii="Times New Arabic" w:hAnsi="Times New Arabic"/>
        </w:rPr>
        <w:t>dan</w:t>
      </w:r>
      <w:r w:rsidR="002C75BD" w:rsidRPr="007F5147">
        <w:rPr>
          <w:rFonts w:ascii="Times New Arabic" w:hAnsi="Times New Arabic"/>
          <w:lang w:val="pt-BR"/>
        </w:rPr>
        <w:t xml:space="preserve"> Program Doktor di </w:t>
      </w:r>
      <w:r w:rsidR="00F233B4" w:rsidRPr="007F5147">
        <w:rPr>
          <w:rFonts w:ascii="Times New Arabic" w:hAnsi="Times New Arabic"/>
          <w:lang w:val="pt-BR"/>
        </w:rPr>
        <w:t>UIN</w:t>
      </w:r>
      <w:r w:rsidRPr="007F5147">
        <w:rPr>
          <w:rFonts w:ascii="Times New Arabic" w:hAnsi="Times New Arabic"/>
          <w:lang w:val="pt-BR"/>
        </w:rPr>
        <w:t xml:space="preserve"> Alauddin Makassar.</w:t>
      </w:r>
    </w:p>
    <w:p w:rsidR="00274852" w:rsidRPr="007F5147" w:rsidRDefault="00274852" w:rsidP="003B169F">
      <w:pPr>
        <w:numPr>
          <w:ilvl w:val="0"/>
          <w:numId w:val="1"/>
        </w:numPr>
        <w:tabs>
          <w:tab w:val="clear" w:pos="1080"/>
        </w:tabs>
        <w:spacing w:line="480" w:lineRule="exact"/>
        <w:ind w:left="600"/>
        <w:jc w:val="both"/>
        <w:rPr>
          <w:rFonts w:ascii="Times New Arabic" w:hAnsi="Times New Arabic"/>
          <w:lang w:val="pt-BR"/>
        </w:rPr>
      </w:pPr>
      <w:r w:rsidRPr="007F5147">
        <w:rPr>
          <w:rFonts w:ascii="Times New Arabic" w:hAnsi="Times New Arabic"/>
          <w:lang w:val="pt-BR"/>
        </w:rPr>
        <w:t xml:space="preserve">Kepada Dr. Suddin Bani M. Pd.I sekeluarga yang selalu memberikan motivasi, perhatian yang besar mulai penulis masuk sekolah di Madrasah </w:t>
      </w:r>
      <w:r w:rsidRPr="007F5147">
        <w:rPr>
          <w:rFonts w:ascii="Times New Arabic" w:hAnsi="Times New Arabic"/>
          <w:lang w:val="pt-BR"/>
        </w:rPr>
        <w:lastRenderedPageBreak/>
        <w:t xml:space="preserve">Aliah Program Khusus (MAPK) Makassar angkatan ke IV 1993 hingga melanjutkan kembali pendidikan pada </w:t>
      </w:r>
      <w:r w:rsidR="004C5464" w:rsidRPr="007F5147">
        <w:rPr>
          <w:rFonts w:ascii="Times New Arabic" w:hAnsi="Times New Arabic"/>
          <w:lang w:val="pt-BR"/>
        </w:rPr>
        <w:t>Program Pascasarjana</w:t>
      </w:r>
      <w:r w:rsidRPr="007F5147">
        <w:rPr>
          <w:rFonts w:ascii="Times New Arabic" w:hAnsi="Times New Arabic"/>
          <w:lang w:val="pt-BR"/>
        </w:rPr>
        <w:t xml:space="preserve"> </w:t>
      </w:r>
      <w:r w:rsidR="00FF09B7" w:rsidRPr="007F5147">
        <w:rPr>
          <w:rFonts w:ascii="Times New Arabic" w:hAnsi="Times New Arabic"/>
        </w:rPr>
        <w:t>S</w:t>
      </w:r>
      <w:r w:rsidR="006772D9">
        <w:rPr>
          <w:rFonts w:ascii="Times New Arabic" w:hAnsi="Times New Arabic"/>
        </w:rPr>
        <w:t>3</w:t>
      </w:r>
      <w:r w:rsidR="006E0861" w:rsidRPr="007F5147">
        <w:rPr>
          <w:rFonts w:ascii="Times New Arabic" w:hAnsi="Times New Arabic"/>
          <w:lang w:val="pt-BR"/>
        </w:rPr>
        <w:t xml:space="preserve"> </w:t>
      </w:r>
      <w:r w:rsidRPr="007F5147">
        <w:rPr>
          <w:rFonts w:ascii="Times New Arabic" w:hAnsi="Times New Arabic"/>
          <w:lang w:val="pt-BR"/>
        </w:rPr>
        <w:t>Universitas I</w:t>
      </w:r>
      <w:r w:rsidR="00D63198" w:rsidRPr="007F5147">
        <w:rPr>
          <w:rFonts w:ascii="Times New Arabic" w:hAnsi="Times New Arabic"/>
          <w:lang w:val="pt-BR"/>
        </w:rPr>
        <w:t xml:space="preserve">slam Negeri </w:t>
      </w:r>
      <w:r w:rsidR="00F233B4" w:rsidRPr="007F5147">
        <w:rPr>
          <w:rFonts w:ascii="Times New Arabic" w:hAnsi="Times New Arabic"/>
          <w:lang w:val="pt-BR"/>
        </w:rPr>
        <w:t>UIN</w:t>
      </w:r>
      <w:r w:rsidR="00D63198" w:rsidRPr="007F5147">
        <w:rPr>
          <w:rFonts w:ascii="Times New Arabic" w:hAnsi="Times New Arabic"/>
          <w:lang w:val="pt-BR"/>
        </w:rPr>
        <w:t xml:space="preserve"> Makassar 2009 sampai </w:t>
      </w:r>
      <w:r w:rsidR="00F233B4" w:rsidRPr="007F5147">
        <w:rPr>
          <w:rFonts w:ascii="Times New Arabic" w:hAnsi="Times New Arabic"/>
          <w:lang w:val="pt-BR"/>
        </w:rPr>
        <w:t>S3</w:t>
      </w:r>
      <w:r w:rsidR="006E0861" w:rsidRPr="007F5147">
        <w:rPr>
          <w:rFonts w:ascii="Times New Arabic" w:hAnsi="Times New Arabic"/>
          <w:lang w:val="pt-BR"/>
        </w:rPr>
        <w:t xml:space="preserve"> di UIN Makassar</w:t>
      </w:r>
      <w:r w:rsidR="00D63198" w:rsidRPr="007F5147">
        <w:rPr>
          <w:rFonts w:ascii="Times New Arabic" w:hAnsi="Times New Arabic"/>
          <w:lang w:val="pt-BR"/>
        </w:rPr>
        <w:t>.</w:t>
      </w:r>
    </w:p>
    <w:p w:rsidR="00274852" w:rsidRPr="007F5147" w:rsidRDefault="00274852" w:rsidP="003B169F">
      <w:pPr>
        <w:numPr>
          <w:ilvl w:val="0"/>
          <w:numId w:val="1"/>
        </w:numPr>
        <w:tabs>
          <w:tab w:val="clear" w:pos="1080"/>
        </w:tabs>
        <w:spacing w:line="480" w:lineRule="exact"/>
        <w:ind w:left="600"/>
        <w:jc w:val="both"/>
        <w:rPr>
          <w:rFonts w:ascii="Times New Arabic" w:hAnsi="Times New Arabic"/>
          <w:lang w:val="pt-BR"/>
        </w:rPr>
      </w:pPr>
      <w:r w:rsidRPr="007F5147">
        <w:rPr>
          <w:rFonts w:ascii="Times New Arabic" w:hAnsi="Times New Arabic"/>
          <w:lang w:val="pt-BR"/>
        </w:rPr>
        <w:t xml:space="preserve">Kepada </w:t>
      </w:r>
      <w:r w:rsidR="004D1193" w:rsidRPr="007F5147">
        <w:rPr>
          <w:rFonts w:ascii="Times New Arabic" w:hAnsi="Times New Arabic"/>
          <w:lang w:val="pt-BR"/>
        </w:rPr>
        <w:t xml:space="preserve">Dr. </w:t>
      </w:r>
      <w:r w:rsidR="004C5464" w:rsidRPr="007F5147">
        <w:rPr>
          <w:rFonts w:ascii="Times New Arabic" w:hAnsi="Times New Arabic"/>
          <w:lang w:val="pt-BR"/>
        </w:rPr>
        <w:t xml:space="preserve">Muhsin Mahfudz B. S.Ag M.Th.I </w:t>
      </w:r>
      <w:r w:rsidR="004C5464" w:rsidRPr="007F5147">
        <w:rPr>
          <w:rFonts w:ascii="Times New Arabic" w:hAnsi="Times New Arabic"/>
        </w:rPr>
        <w:t>s</w:t>
      </w:r>
      <w:r w:rsidRPr="007F5147">
        <w:rPr>
          <w:rFonts w:ascii="Times New Arabic" w:hAnsi="Times New Arabic"/>
          <w:lang w:val="pt-BR"/>
        </w:rPr>
        <w:t>ekeluarga yang me</w:t>
      </w:r>
      <w:r w:rsidR="00D63198" w:rsidRPr="007F5147">
        <w:rPr>
          <w:rFonts w:ascii="Times New Arabic" w:hAnsi="Times New Arabic"/>
          <w:lang w:val="pt-BR"/>
        </w:rPr>
        <w:t xml:space="preserve">mberikan motivasi, dorongan, </w:t>
      </w:r>
      <w:r w:rsidRPr="007F5147">
        <w:rPr>
          <w:rFonts w:ascii="Times New Arabic" w:hAnsi="Times New Arabic"/>
          <w:lang w:val="pt-BR"/>
        </w:rPr>
        <w:t xml:space="preserve">perhatian </w:t>
      </w:r>
      <w:r w:rsidR="00D63198" w:rsidRPr="007F5147">
        <w:rPr>
          <w:rFonts w:ascii="Times New Arabic" w:hAnsi="Times New Arabic"/>
          <w:lang w:val="pt-BR"/>
        </w:rPr>
        <w:t>dan ma</w:t>
      </w:r>
      <w:r w:rsidR="007004AB" w:rsidRPr="007F5147">
        <w:rPr>
          <w:rFonts w:ascii="Times New Arabic" w:hAnsi="Times New Arabic"/>
          <w:lang w:val="pt-BR"/>
        </w:rPr>
        <w:t xml:space="preserve">teri </w:t>
      </w:r>
      <w:r w:rsidRPr="007F5147">
        <w:rPr>
          <w:rFonts w:ascii="Times New Arabic" w:hAnsi="Times New Arabic"/>
          <w:lang w:val="pt-BR"/>
        </w:rPr>
        <w:t>selama mengiku</w:t>
      </w:r>
      <w:r w:rsidR="006E0861" w:rsidRPr="007F5147">
        <w:rPr>
          <w:rFonts w:ascii="Times New Arabic" w:hAnsi="Times New Arabic"/>
          <w:lang w:val="pt-BR"/>
        </w:rPr>
        <w:t>ti pendidikan di kota Makassar dalam menyelesaikan pendidika</w:t>
      </w:r>
      <w:r w:rsidR="00C13379" w:rsidRPr="007F5147">
        <w:rPr>
          <w:rFonts w:ascii="Times New Arabic" w:hAnsi="Times New Arabic"/>
        </w:rPr>
        <w:t>n</w:t>
      </w:r>
      <w:r w:rsidR="006E0861" w:rsidRPr="007F5147">
        <w:rPr>
          <w:rFonts w:ascii="Times New Arabic" w:hAnsi="Times New Arabic"/>
          <w:lang w:val="pt-BR"/>
        </w:rPr>
        <w:t xml:space="preserve"> </w:t>
      </w:r>
      <w:r w:rsidR="00F233B4" w:rsidRPr="007F5147">
        <w:rPr>
          <w:rFonts w:ascii="Times New Arabic" w:hAnsi="Times New Arabic"/>
          <w:lang w:val="pt-BR"/>
        </w:rPr>
        <w:t>S3</w:t>
      </w:r>
      <w:r w:rsidR="006E0861" w:rsidRPr="007F5147">
        <w:rPr>
          <w:rFonts w:ascii="Times New Arabic" w:hAnsi="Times New Arabic"/>
          <w:lang w:val="pt-BR"/>
        </w:rPr>
        <w:t xml:space="preserve"> di UIN Makassar</w:t>
      </w:r>
      <w:r w:rsidR="00CE5868" w:rsidRPr="007F5147">
        <w:rPr>
          <w:rFonts w:ascii="Times New Arabic" w:hAnsi="Times New Arabic"/>
          <w:lang w:val="pt-BR"/>
        </w:rPr>
        <w:t>.</w:t>
      </w:r>
    </w:p>
    <w:p w:rsidR="00274852" w:rsidRPr="007F5147" w:rsidRDefault="00274852" w:rsidP="003B169F">
      <w:pPr>
        <w:numPr>
          <w:ilvl w:val="0"/>
          <w:numId w:val="1"/>
        </w:numPr>
        <w:tabs>
          <w:tab w:val="clear" w:pos="1080"/>
        </w:tabs>
        <w:spacing w:line="480" w:lineRule="exact"/>
        <w:ind w:left="600"/>
        <w:jc w:val="both"/>
        <w:rPr>
          <w:rFonts w:ascii="Times New Arabic" w:hAnsi="Times New Arabic"/>
          <w:lang w:val="pt-BR"/>
        </w:rPr>
      </w:pPr>
      <w:r w:rsidRPr="007F5147">
        <w:rPr>
          <w:rFonts w:ascii="Times New Arabic" w:hAnsi="Times New Arabic"/>
          <w:lang w:val="pt-BR"/>
        </w:rPr>
        <w:t xml:space="preserve">Kepada semua teman-teman yang telah berbagi ilmu dalam forum diskusi kelas dan </w:t>
      </w:r>
      <w:r w:rsidR="003C0672" w:rsidRPr="007F5147">
        <w:rPr>
          <w:rFonts w:ascii="Times New Arabic" w:hAnsi="Times New Arabic"/>
          <w:lang w:val="pt-BR"/>
        </w:rPr>
        <w:t xml:space="preserve">seminar serta </w:t>
      </w:r>
      <w:r w:rsidRPr="007F5147">
        <w:rPr>
          <w:rFonts w:ascii="Times New Arabic" w:hAnsi="Times New Arabic"/>
          <w:lang w:val="pt-BR"/>
        </w:rPr>
        <w:t xml:space="preserve">seluruh teman-teman yang tidak dapat penulis sebutkan di sini. </w:t>
      </w:r>
    </w:p>
    <w:p w:rsidR="00274852" w:rsidRPr="007F5147" w:rsidRDefault="00274852" w:rsidP="003B169F">
      <w:pPr>
        <w:spacing w:line="480" w:lineRule="exact"/>
        <w:ind w:firstLine="567"/>
        <w:jc w:val="both"/>
        <w:rPr>
          <w:rFonts w:ascii="Times New Arabic" w:hAnsi="Times New Arabic"/>
          <w:lang w:val="pt-BR"/>
        </w:rPr>
      </w:pPr>
      <w:r w:rsidRPr="007F5147">
        <w:rPr>
          <w:rFonts w:ascii="Times New Arabic" w:hAnsi="Times New Arabic"/>
          <w:lang w:val="pt-BR"/>
        </w:rPr>
        <w:t xml:space="preserve">Serta seluruh pihak yang turut berpartisipasi dan memberikan dukungan kepada penulis yang nama-namanya tidak sempat tertuang dalam lembaran ini. </w:t>
      </w:r>
    </w:p>
    <w:p w:rsidR="00274852" w:rsidRPr="007F5147" w:rsidRDefault="00274852" w:rsidP="004C5464">
      <w:pPr>
        <w:spacing w:line="480" w:lineRule="exact"/>
        <w:jc w:val="both"/>
        <w:rPr>
          <w:rFonts w:ascii="Times New Arabic" w:hAnsi="Times New Arabic"/>
          <w:lang w:val="pt-BR"/>
        </w:rPr>
      </w:pPr>
      <w:r w:rsidRPr="007F5147">
        <w:rPr>
          <w:rFonts w:ascii="Times New Arabic" w:hAnsi="Times New Arabic"/>
          <w:lang w:val="pt-BR"/>
        </w:rPr>
        <w:t>K</w:t>
      </w:r>
      <w:r w:rsidR="004C5464" w:rsidRPr="007F5147">
        <w:rPr>
          <w:rFonts w:ascii="Times New Arabic" w:hAnsi="Times New Arabic"/>
          <w:lang w:val="pt-BR"/>
        </w:rPr>
        <w:t>epada Allah swt.</w:t>
      </w:r>
      <w:r w:rsidR="004C5464" w:rsidRPr="007F5147">
        <w:rPr>
          <w:rFonts w:ascii="Times New Arabic" w:hAnsi="Times New Arabic"/>
        </w:rPr>
        <w:t>,</w:t>
      </w:r>
      <w:r w:rsidR="004C5464" w:rsidRPr="007F5147">
        <w:rPr>
          <w:rFonts w:ascii="Times New Arabic" w:hAnsi="Times New Arabic"/>
          <w:lang w:val="pt-BR"/>
        </w:rPr>
        <w:t xml:space="preserve"> </w:t>
      </w:r>
      <w:r w:rsidRPr="007F5147">
        <w:rPr>
          <w:rFonts w:ascii="Times New Arabic" w:hAnsi="Times New Arabic"/>
          <w:lang w:val="pt-BR"/>
        </w:rPr>
        <w:t>penulis berharap dan berdoa semoga jasa-jasa mereka benilai ibadah dan mendapat pahala</w:t>
      </w:r>
      <w:r w:rsidR="00D63198" w:rsidRPr="007F5147">
        <w:rPr>
          <w:rFonts w:ascii="Times New Arabic" w:hAnsi="Times New Arabic"/>
          <w:lang w:val="pt-BR"/>
        </w:rPr>
        <w:t xml:space="preserve"> serta balasan </w:t>
      </w:r>
      <w:r w:rsidR="004D7021" w:rsidRPr="007F5147">
        <w:rPr>
          <w:rFonts w:ascii="Times New Arabic" w:hAnsi="Times New Arabic"/>
          <w:lang w:val="pt-BR"/>
        </w:rPr>
        <w:t xml:space="preserve">yang tak terhingga </w:t>
      </w:r>
      <w:r w:rsidR="00D63198" w:rsidRPr="007F5147">
        <w:rPr>
          <w:rFonts w:ascii="Times New Arabic" w:hAnsi="Times New Arabic"/>
          <w:lang w:val="pt-BR"/>
        </w:rPr>
        <w:t xml:space="preserve">di dunia dan akhirat dari </w:t>
      </w:r>
      <w:r w:rsidRPr="007F5147">
        <w:rPr>
          <w:rFonts w:ascii="Times New Arabic" w:hAnsi="Times New Arabic"/>
          <w:lang w:val="pt-BR"/>
        </w:rPr>
        <w:t>Allah swt. Amin !</w:t>
      </w:r>
    </w:p>
    <w:p w:rsidR="00B326AF" w:rsidRPr="007F5147" w:rsidRDefault="00B326AF" w:rsidP="00B326AF">
      <w:pPr>
        <w:ind w:left="4680"/>
        <w:jc w:val="both"/>
        <w:rPr>
          <w:rFonts w:ascii="Times New Arabic" w:hAnsi="Times New Arabic" w:cs="Arial"/>
          <w:sz w:val="26"/>
          <w:szCs w:val="26"/>
        </w:rPr>
      </w:pPr>
    </w:p>
    <w:p w:rsidR="00274852" w:rsidRPr="007F5147" w:rsidRDefault="003E0B69" w:rsidP="003B1D3D">
      <w:pPr>
        <w:ind w:left="4320"/>
        <w:jc w:val="both"/>
        <w:rPr>
          <w:rFonts w:ascii="Times New Arabic" w:hAnsi="Times New Arabic" w:cs="Arial"/>
          <w:sz w:val="26"/>
          <w:szCs w:val="26"/>
          <w:lang w:val="fi-FI"/>
        </w:rPr>
      </w:pPr>
      <w:r w:rsidRPr="007F5147">
        <w:rPr>
          <w:rFonts w:ascii="Times New Arabic" w:hAnsi="Times New Arabic" w:cs="Arial"/>
          <w:sz w:val="26"/>
          <w:szCs w:val="26"/>
          <w:lang w:val="fi-FI"/>
        </w:rPr>
        <w:t xml:space="preserve"> </w:t>
      </w:r>
      <w:r w:rsidR="00DB6FDE" w:rsidRPr="007F5147">
        <w:rPr>
          <w:rFonts w:ascii="Times New Arabic" w:hAnsi="Times New Arabic" w:cs="Arial"/>
          <w:sz w:val="26"/>
          <w:szCs w:val="26"/>
          <w:lang w:val="fi-FI"/>
        </w:rPr>
        <w:t xml:space="preserve">Makassar,   </w:t>
      </w:r>
      <w:r w:rsidR="00CA7CFF">
        <w:rPr>
          <w:rFonts w:ascii="Times New Arabic" w:hAnsi="Times New Arabic" w:cs="Arial"/>
          <w:sz w:val="26"/>
          <w:szCs w:val="26"/>
        </w:rPr>
        <w:t xml:space="preserve"> </w:t>
      </w:r>
      <w:r w:rsidR="000E5964">
        <w:rPr>
          <w:rFonts w:ascii="Times New Arabic" w:hAnsi="Times New Arabic" w:cs="Arial"/>
          <w:sz w:val="26"/>
          <w:szCs w:val="26"/>
        </w:rPr>
        <w:t>11 Agustus 2016</w:t>
      </w:r>
      <w:r w:rsidR="00274852" w:rsidRPr="007F5147">
        <w:rPr>
          <w:rFonts w:ascii="Times New Arabic" w:hAnsi="Times New Arabic" w:cs="Arial"/>
          <w:sz w:val="26"/>
          <w:szCs w:val="26"/>
          <w:lang w:val="fi-FI"/>
        </w:rPr>
        <w:t xml:space="preserve"> M.</w:t>
      </w:r>
    </w:p>
    <w:p w:rsidR="00274852" w:rsidRPr="007F5147" w:rsidRDefault="00274852" w:rsidP="003B169F">
      <w:pPr>
        <w:ind w:left="3960"/>
        <w:jc w:val="both"/>
        <w:rPr>
          <w:rFonts w:ascii="Times New Arabic" w:hAnsi="Times New Arabic"/>
          <w:lang w:val="pt-BR"/>
        </w:rPr>
      </w:pPr>
      <w:r w:rsidRPr="007F5147">
        <w:rPr>
          <w:rFonts w:ascii="Times New Arabic" w:hAnsi="Times New Arabic" w:cs="Arial"/>
          <w:sz w:val="26"/>
          <w:szCs w:val="26"/>
          <w:lang w:val="fi-FI"/>
        </w:rPr>
        <w:t xml:space="preserve">                </w:t>
      </w:r>
      <w:r w:rsidR="00C64619" w:rsidRPr="007F5147">
        <w:rPr>
          <w:rFonts w:ascii="Times New Arabic" w:hAnsi="Times New Arabic" w:cs="Arial"/>
          <w:sz w:val="26"/>
          <w:szCs w:val="26"/>
        </w:rPr>
        <w:tab/>
      </w:r>
      <w:r w:rsidR="00C64619" w:rsidRPr="007F5147">
        <w:rPr>
          <w:rFonts w:ascii="Times New Arabic" w:hAnsi="Times New Arabic" w:cs="Arial"/>
          <w:sz w:val="26"/>
          <w:szCs w:val="26"/>
        </w:rPr>
        <w:tab/>
      </w:r>
      <w:r w:rsidR="00D650E2">
        <w:rPr>
          <w:rFonts w:ascii="Times New Arabic" w:hAnsi="Times New Arabic"/>
          <w:lang w:val="pt-BR"/>
        </w:rPr>
        <w:t>Pen</w:t>
      </w:r>
      <w:r w:rsidR="00D650E2">
        <w:rPr>
          <w:rFonts w:ascii="Times New Arabic" w:hAnsi="Times New Arabic"/>
        </w:rPr>
        <w:t>eliti</w:t>
      </w:r>
      <w:r w:rsidRPr="007F5147">
        <w:rPr>
          <w:rFonts w:ascii="Times New Arabic" w:hAnsi="Times New Arabic"/>
          <w:lang w:val="pt-BR"/>
        </w:rPr>
        <w:t>,</w:t>
      </w:r>
    </w:p>
    <w:p w:rsidR="003E0B69" w:rsidRPr="007F5147" w:rsidRDefault="003E0B69" w:rsidP="003B169F">
      <w:pPr>
        <w:ind w:left="3960"/>
        <w:jc w:val="both"/>
        <w:rPr>
          <w:rFonts w:ascii="Times New Arabic" w:hAnsi="Times New Arabic"/>
          <w:lang w:val="pt-BR"/>
        </w:rPr>
      </w:pPr>
    </w:p>
    <w:p w:rsidR="007004AB" w:rsidRDefault="007004AB" w:rsidP="003B169F">
      <w:pPr>
        <w:ind w:left="3960"/>
        <w:jc w:val="both"/>
        <w:rPr>
          <w:rFonts w:ascii="Times New Arabic" w:hAnsi="Times New Arabic"/>
          <w:lang w:val="pt-BR"/>
        </w:rPr>
      </w:pPr>
    </w:p>
    <w:p w:rsidR="00EF7CD0" w:rsidRPr="007F5147" w:rsidRDefault="00EF7CD0" w:rsidP="003B169F">
      <w:pPr>
        <w:ind w:left="3960"/>
        <w:jc w:val="both"/>
        <w:rPr>
          <w:rFonts w:ascii="Times New Arabic" w:hAnsi="Times New Arabic"/>
          <w:lang w:val="pt-BR"/>
        </w:rPr>
      </w:pPr>
    </w:p>
    <w:p w:rsidR="00274852" w:rsidRPr="007F5147" w:rsidRDefault="003E0B69" w:rsidP="003B1D3D">
      <w:pPr>
        <w:spacing w:line="480" w:lineRule="exact"/>
        <w:jc w:val="both"/>
        <w:rPr>
          <w:rFonts w:ascii="Times New Arabic" w:hAnsi="Times New Arabic"/>
          <w:b/>
          <w:bCs/>
          <w:sz w:val="26"/>
          <w:szCs w:val="26"/>
          <w:lang w:val="pt-BR"/>
        </w:rPr>
      </w:pPr>
      <w:r w:rsidRPr="007F5147">
        <w:rPr>
          <w:rFonts w:ascii="Times New Arabic" w:hAnsi="Times New Arabic"/>
          <w:lang w:val="pt-BR"/>
        </w:rPr>
        <w:tab/>
      </w:r>
      <w:r w:rsidRPr="007F5147">
        <w:rPr>
          <w:rFonts w:ascii="Times New Arabic" w:hAnsi="Times New Arabic"/>
          <w:lang w:val="pt-BR"/>
        </w:rPr>
        <w:tab/>
      </w:r>
      <w:r w:rsidRPr="007F5147">
        <w:rPr>
          <w:rFonts w:ascii="Times New Arabic" w:hAnsi="Times New Arabic"/>
          <w:lang w:val="pt-BR"/>
        </w:rPr>
        <w:tab/>
      </w:r>
      <w:r w:rsidR="007004AB" w:rsidRPr="007F5147">
        <w:rPr>
          <w:rFonts w:ascii="Times New Arabic" w:hAnsi="Times New Arabic"/>
          <w:lang w:val="pt-BR"/>
        </w:rPr>
        <w:tab/>
      </w:r>
      <w:r w:rsidR="007004AB" w:rsidRPr="007F5147">
        <w:rPr>
          <w:rFonts w:ascii="Times New Arabic" w:hAnsi="Times New Arabic"/>
          <w:lang w:val="pt-BR"/>
        </w:rPr>
        <w:tab/>
      </w:r>
      <w:r w:rsidR="007004AB" w:rsidRPr="007F5147">
        <w:rPr>
          <w:rFonts w:ascii="Times New Arabic" w:hAnsi="Times New Arabic"/>
          <w:lang w:val="pt-BR"/>
        </w:rPr>
        <w:tab/>
      </w:r>
      <w:r w:rsidR="00274852" w:rsidRPr="007F5147">
        <w:rPr>
          <w:rFonts w:ascii="Times New Arabic" w:hAnsi="Times New Arabic"/>
          <w:b/>
          <w:bCs/>
          <w:sz w:val="26"/>
          <w:szCs w:val="26"/>
          <w:lang w:val="pt-BR"/>
        </w:rPr>
        <w:t>Taufik Warman Mahfuz</w:t>
      </w:r>
      <w:r w:rsidR="000F3521" w:rsidRPr="007F5147">
        <w:rPr>
          <w:rFonts w:ascii="Times New Arabic" w:hAnsi="Times New Arabic"/>
          <w:b/>
          <w:bCs/>
          <w:sz w:val="26"/>
          <w:szCs w:val="26"/>
          <w:lang w:val="pt-BR"/>
        </w:rPr>
        <w:t>h</w:t>
      </w:r>
    </w:p>
    <w:p w:rsidR="00274852" w:rsidRPr="007F5147" w:rsidRDefault="00274852" w:rsidP="003B1D3D">
      <w:pPr>
        <w:ind w:left="3600" w:firstLine="720"/>
        <w:jc w:val="both"/>
        <w:rPr>
          <w:rFonts w:ascii="Times New Arabic" w:hAnsi="Times New Arabic" w:cs="Arial"/>
          <w:b/>
          <w:bCs/>
          <w:sz w:val="26"/>
          <w:szCs w:val="26"/>
          <w:rtl/>
        </w:rPr>
      </w:pPr>
      <w:r w:rsidRPr="007F5147">
        <w:rPr>
          <w:rFonts w:ascii="Times New Arabic" w:hAnsi="Times New Arabic" w:cs="Arial"/>
          <w:sz w:val="26"/>
          <w:szCs w:val="26"/>
        </w:rPr>
        <w:t xml:space="preserve">NIM: </w:t>
      </w:r>
      <w:r w:rsidR="00DB6FDE" w:rsidRPr="007F5147">
        <w:rPr>
          <w:rFonts w:ascii="Times New Arabic" w:hAnsi="Times New Arabic"/>
          <w:b/>
          <w:bCs/>
        </w:rPr>
        <w:t>80100313</w:t>
      </w:r>
      <w:r w:rsidR="00DB6FDE" w:rsidRPr="007F5147">
        <w:rPr>
          <w:rFonts w:ascii="Times New Arabic" w:hAnsi="Times New Arabic"/>
          <w:b/>
          <w:bCs/>
          <w:lang w:val="pt-BR"/>
        </w:rPr>
        <w:t>0</w:t>
      </w:r>
      <w:r w:rsidR="00DB6FDE" w:rsidRPr="007F5147">
        <w:rPr>
          <w:rFonts w:ascii="Times New Arabic" w:hAnsi="Times New Arabic"/>
          <w:b/>
          <w:bCs/>
        </w:rPr>
        <w:t>56</w:t>
      </w:r>
    </w:p>
    <w:p w:rsidR="00274852" w:rsidRPr="007F5147" w:rsidRDefault="00274852"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Pr="007F5147" w:rsidRDefault="001538C6" w:rsidP="003B169F">
      <w:pPr>
        <w:ind w:left="3600" w:firstLine="720"/>
        <w:jc w:val="both"/>
        <w:rPr>
          <w:rFonts w:ascii="Times New Arabic" w:hAnsi="Times New Arabic" w:cs="Arial"/>
          <w:b/>
          <w:bCs/>
          <w:sz w:val="26"/>
          <w:szCs w:val="26"/>
          <w:lang w:val="pt-BR" w:bidi="ar-EG"/>
        </w:rPr>
      </w:pPr>
    </w:p>
    <w:p w:rsidR="001538C6" w:rsidRDefault="001538C6" w:rsidP="003B169F">
      <w:pPr>
        <w:ind w:left="3600" w:firstLine="720"/>
        <w:jc w:val="both"/>
        <w:rPr>
          <w:rFonts w:ascii="Times New Arabic" w:hAnsi="Times New Arabic" w:cs="Arial"/>
          <w:b/>
          <w:bCs/>
          <w:sz w:val="26"/>
          <w:szCs w:val="26"/>
          <w:lang w:val="en-US" w:bidi="ar-EG"/>
        </w:rPr>
      </w:pPr>
    </w:p>
    <w:p w:rsidR="00800D03" w:rsidRDefault="00800D03" w:rsidP="003B169F">
      <w:pPr>
        <w:ind w:left="3600" w:firstLine="720"/>
        <w:jc w:val="both"/>
        <w:rPr>
          <w:rFonts w:ascii="Times New Arabic" w:hAnsi="Times New Arabic" w:cs="Arial"/>
          <w:b/>
          <w:bCs/>
          <w:sz w:val="26"/>
          <w:szCs w:val="26"/>
          <w:lang w:val="en-US" w:bidi="ar-EG"/>
        </w:rPr>
      </w:pPr>
    </w:p>
    <w:p w:rsidR="00800D03" w:rsidRDefault="00800D03" w:rsidP="003B169F">
      <w:pPr>
        <w:ind w:left="3600" w:firstLine="720"/>
        <w:jc w:val="both"/>
        <w:rPr>
          <w:rFonts w:ascii="Times New Arabic" w:hAnsi="Times New Arabic" w:cs="Arial"/>
          <w:b/>
          <w:bCs/>
          <w:sz w:val="26"/>
          <w:szCs w:val="26"/>
          <w:lang w:val="en-US" w:bidi="ar-EG"/>
        </w:rPr>
      </w:pPr>
    </w:p>
    <w:p w:rsidR="00800D03" w:rsidRDefault="00800D03" w:rsidP="003B169F">
      <w:pPr>
        <w:ind w:left="3600" w:firstLine="720"/>
        <w:jc w:val="both"/>
        <w:rPr>
          <w:rFonts w:ascii="Times New Arabic" w:hAnsi="Times New Arabic" w:cs="Arial"/>
          <w:b/>
          <w:bCs/>
          <w:sz w:val="26"/>
          <w:szCs w:val="26"/>
          <w:lang w:val="en-US" w:bidi="ar-EG"/>
        </w:rPr>
      </w:pPr>
    </w:p>
    <w:p w:rsidR="00800D03" w:rsidRDefault="00800D03" w:rsidP="003B169F">
      <w:pPr>
        <w:ind w:left="3600" w:firstLine="720"/>
        <w:jc w:val="both"/>
        <w:rPr>
          <w:rFonts w:ascii="Times New Arabic" w:hAnsi="Times New Arabic" w:cs="Arial"/>
          <w:b/>
          <w:bCs/>
          <w:sz w:val="26"/>
          <w:szCs w:val="26"/>
          <w:lang w:val="en-US" w:bidi="ar-EG"/>
        </w:rPr>
      </w:pPr>
    </w:p>
    <w:p w:rsidR="00800D03" w:rsidRPr="00800D03" w:rsidRDefault="00800D03" w:rsidP="003B169F">
      <w:pPr>
        <w:ind w:left="3600" w:firstLine="720"/>
        <w:jc w:val="both"/>
        <w:rPr>
          <w:rFonts w:ascii="Times New Arabic" w:hAnsi="Times New Arabic" w:cs="Arial"/>
          <w:b/>
          <w:bCs/>
          <w:sz w:val="26"/>
          <w:szCs w:val="26"/>
          <w:lang w:val="en-US" w:bidi="ar-EG"/>
        </w:rPr>
      </w:pPr>
    </w:p>
    <w:p w:rsidR="00715DDF" w:rsidRPr="007F5147" w:rsidRDefault="00B326AF" w:rsidP="003B169F">
      <w:pPr>
        <w:contextualSpacing/>
        <w:jc w:val="center"/>
        <w:rPr>
          <w:rFonts w:ascii="Times New Arabic" w:hAnsi="Times New Arabic"/>
          <w:b/>
          <w:bCs/>
        </w:rPr>
      </w:pPr>
      <w:r w:rsidRPr="007F5147">
        <w:rPr>
          <w:rFonts w:ascii="Times New Arabic" w:hAnsi="Times New Arabic"/>
          <w:b/>
          <w:bCs/>
        </w:rPr>
        <w:t>Daftar Isi</w:t>
      </w:r>
    </w:p>
    <w:p w:rsidR="00715DDF" w:rsidRPr="007F5147" w:rsidRDefault="00715DDF" w:rsidP="003B169F">
      <w:pPr>
        <w:contextualSpacing/>
        <w:jc w:val="center"/>
        <w:rPr>
          <w:rFonts w:ascii="Times New Arabic" w:hAnsi="Times New Arabic"/>
          <w:lang w:val="fi-FI"/>
        </w:rPr>
      </w:pPr>
    </w:p>
    <w:tbl>
      <w:tblPr>
        <w:tblW w:w="8647" w:type="dxa"/>
        <w:tblInd w:w="392" w:type="dxa"/>
        <w:tblLayout w:type="fixed"/>
        <w:tblLook w:val="01E0" w:firstRow="1" w:lastRow="1" w:firstColumn="1" w:lastColumn="1" w:noHBand="0" w:noVBand="0"/>
      </w:tblPr>
      <w:tblGrid>
        <w:gridCol w:w="674"/>
        <w:gridCol w:w="23"/>
        <w:gridCol w:w="442"/>
        <w:gridCol w:w="423"/>
        <w:gridCol w:w="144"/>
        <w:gridCol w:w="5923"/>
        <w:gridCol w:w="24"/>
        <w:gridCol w:w="994"/>
      </w:tblGrid>
      <w:tr w:rsidR="00715DDF" w:rsidRPr="007F5147" w:rsidTr="003B169F">
        <w:trPr>
          <w:trHeight w:val="215"/>
        </w:trPr>
        <w:tc>
          <w:tcPr>
            <w:tcW w:w="7653" w:type="dxa"/>
            <w:gridSpan w:val="7"/>
            <w:vAlign w:val="center"/>
          </w:tcPr>
          <w:p w:rsidR="00715DDF" w:rsidRPr="007F5147" w:rsidRDefault="00715DDF" w:rsidP="00502347">
            <w:pPr>
              <w:rPr>
                <w:rFonts w:ascii="Times New Arabic" w:hAnsi="Times New Arabic"/>
                <w:b/>
                <w:bCs/>
                <w:lang w:val="fi-FI"/>
              </w:rPr>
            </w:pPr>
            <w:r w:rsidRPr="007F5147">
              <w:rPr>
                <w:rFonts w:ascii="Times New Arabic" w:hAnsi="Times New Arabic"/>
                <w:b/>
                <w:bCs/>
                <w:lang w:val="fi-FI"/>
              </w:rPr>
              <w:t>BAB  I  PENDAHULUAN</w:t>
            </w:r>
          </w:p>
        </w:tc>
        <w:tc>
          <w:tcPr>
            <w:tcW w:w="994" w:type="dxa"/>
            <w:shd w:val="clear" w:color="auto" w:fill="auto"/>
            <w:vAlign w:val="center"/>
          </w:tcPr>
          <w:p w:rsidR="00715DDF" w:rsidRPr="007F5147" w:rsidRDefault="00715DDF" w:rsidP="00502347">
            <w:pPr>
              <w:spacing w:after="200"/>
              <w:rPr>
                <w:rFonts w:ascii="Times New Arabic" w:hAnsi="Times New Arabic"/>
              </w:rPr>
            </w:pP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lang w:val="fi-FI"/>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lang w:val="es-ES"/>
              </w:rPr>
              <w:t>Latar belakang</w:t>
            </w:r>
          </w:p>
        </w:tc>
        <w:tc>
          <w:tcPr>
            <w:tcW w:w="994" w:type="dxa"/>
            <w:shd w:val="clear" w:color="auto" w:fill="auto"/>
            <w:vAlign w:val="bottom"/>
          </w:tcPr>
          <w:p w:rsidR="00715DDF" w:rsidRPr="007F5147" w:rsidRDefault="008F7EEB" w:rsidP="00502347">
            <w:pPr>
              <w:spacing w:after="200"/>
              <w:rPr>
                <w:rFonts w:ascii="Times New Arabic" w:hAnsi="Times New Arabic"/>
                <w:lang w:val="en-US"/>
              </w:rPr>
            </w:pPr>
            <w:r w:rsidRPr="007F5147">
              <w:rPr>
                <w:rFonts w:ascii="Times New Arabic" w:hAnsi="Times New Arabic"/>
                <w:lang w:val="en-US"/>
              </w:rPr>
              <w:t>1</w:t>
            </w: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lang w:val="fi-FI"/>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rPr>
              <w:t>Rumusan Masalah</w:t>
            </w:r>
          </w:p>
        </w:tc>
        <w:tc>
          <w:tcPr>
            <w:tcW w:w="994" w:type="dxa"/>
            <w:shd w:val="clear" w:color="auto" w:fill="auto"/>
            <w:vAlign w:val="bottom"/>
          </w:tcPr>
          <w:p w:rsidR="00715DDF" w:rsidRPr="007F5147" w:rsidRDefault="0079699C" w:rsidP="00502347">
            <w:pPr>
              <w:spacing w:after="200"/>
              <w:rPr>
                <w:rFonts w:ascii="Times New Arabic" w:hAnsi="Times New Arabic"/>
              </w:rPr>
            </w:pPr>
            <w:r w:rsidRPr="007F5147">
              <w:rPr>
                <w:rFonts w:ascii="Times New Arabic" w:hAnsi="Times New Arabic"/>
              </w:rPr>
              <w:t>3</w:t>
            </w:r>
            <w:r w:rsidR="007D7327">
              <w:rPr>
                <w:rFonts w:ascii="Times New Arabic" w:hAnsi="Times New Arabic"/>
              </w:rPr>
              <w:t>7</w:t>
            </w: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rPr>
              <w:t>Pengertian Judul</w:t>
            </w:r>
          </w:p>
        </w:tc>
        <w:tc>
          <w:tcPr>
            <w:tcW w:w="994" w:type="dxa"/>
            <w:shd w:val="clear" w:color="auto" w:fill="auto"/>
            <w:vAlign w:val="bottom"/>
          </w:tcPr>
          <w:p w:rsidR="00715DDF" w:rsidRPr="007F5147" w:rsidRDefault="0079699C" w:rsidP="00502347">
            <w:pPr>
              <w:spacing w:after="200"/>
              <w:rPr>
                <w:rFonts w:ascii="Times New Arabic" w:hAnsi="Times New Arabic"/>
              </w:rPr>
            </w:pPr>
            <w:r w:rsidRPr="007F5147">
              <w:rPr>
                <w:rFonts w:ascii="Times New Arabic" w:hAnsi="Times New Arabic"/>
              </w:rPr>
              <w:t>3</w:t>
            </w:r>
            <w:r w:rsidR="007D7327">
              <w:rPr>
                <w:rFonts w:ascii="Times New Arabic" w:hAnsi="Times New Arabic"/>
              </w:rPr>
              <w:t>7</w:t>
            </w: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rPr>
              <w:t>Kajian Pustaka</w:t>
            </w:r>
          </w:p>
        </w:tc>
        <w:tc>
          <w:tcPr>
            <w:tcW w:w="994" w:type="dxa"/>
            <w:shd w:val="clear" w:color="auto" w:fill="auto"/>
            <w:vAlign w:val="bottom"/>
          </w:tcPr>
          <w:p w:rsidR="00715DDF" w:rsidRPr="007F5147" w:rsidRDefault="0079699C" w:rsidP="0079699C">
            <w:pPr>
              <w:spacing w:after="200"/>
              <w:rPr>
                <w:rFonts w:ascii="Times New Arabic" w:hAnsi="Times New Arabic"/>
              </w:rPr>
            </w:pPr>
            <w:r w:rsidRPr="007F5147">
              <w:rPr>
                <w:rFonts w:ascii="Times New Arabic" w:hAnsi="Times New Arabic"/>
              </w:rPr>
              <w:t>4</w:t>
            </w:r>
            <w:r w:rsidR="007D7327">
              <w:rPr>
                <w:rFonts w:ascii="Times New Arabic" w:hAnsi="Times New Arabic"/>
              </w:rPr>
              <w:t>2</w:t>
            </w: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lang w:val="en-US"/>
              </w:rPr>
              <w:t>K</w:t>
            </w:r>
            <w:r w:rsidRPr="007F5147">
              <w:rPr>
                <w:rFonts w:ascii="Times New Arabic" w:hAnsi="Times New Arabic"/>
              </w:rPr>
              <w:t xml:space="preserve">erangka Teoretis </w:t>
            </w:r>
            <w:r w:rsidRPr="007F5147">
              <w:rPr>
                <w:rFonts w:ascii="Times New Arabic" w:hAnsi="Times New Arabic"/>
                <w:lang w:val="fi-FI"/>
              </w:rPr>
              <w:t xml:space="preserve"> </w:t>
            </w:r>
          </w:p>
        </w:tc>
        <w:tc>
          <w:tcPr>
            <w:tcW w:w="994" w:type="dxa"/>
            <w:shd w:val="clear" w:color="auto" w:fill="auto"/>
            <w:vAlign w:val="bottom"/>
          </w:tcPr>
          <w:p w:rsidR="00715DDF" w:rsidRPr="007F5147" w:rsidRDefault="0079699C" w:rsidP="00502347">
            <w:pPr>
              <w:spacing w:after="200"/>
              <w:rPr>
                <w:rFonts w:ascii="Times New Arabic" w:hAnsi="Times New Arabic"/>
              </w:rPr>
            </w:pPr>
            <w:r w:rsidRPr="007F5147">
              <w:rPr>
                <w:rFonts w:ascii="Times New Arabic" w:hAnsi="Times New Arabic"/>
              </w:rPr>
              <w:t>4</w:t>
            </w:r>
            <w:r w:rsidR="007D7327">
              <w:rPr>
                <w:rFonts w:ascii="Times New Arabic" w:hAnsi="Times New Arabic"/>
              </w:rPr>
              <w:t>5</w:t>
            </w: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rPr>
              <w:t>Metodologi Penelitian</w:t>
            </w:r>
          </w:p>
        </w:tc>
        <w:tc>
          <w:tcPr>
            <w:tcW w:w="994" w:type="dxa"/>
            <w:shd w:val="clear" w:color="auto" w:fill="auto"/>
            <w:vAlign w:val="bottom"/>
          </w:tcPr>
          <w:p w:rsidR="00715DDF" w:rsidRPr="007F5147" w:rsidRDefault="00CB134D" w:rsidP="00502347">
            <w:pPr>
              <w:spacing w:after="200"/>
              <w:rPr>
                <w:rFonts w:ascii="Times New Arabic" w:hAnsi="Times New Arabic"/>
              </w:rPr>
            </w:pPr>
            <w:r w:rsidRPr="007F5147">
              <w:rPr>
                <w:rFonts w:ascii="Times New Arabic" w:hAnsi="Times New Arabic"/>
              </w:rPr>
              <w:t>4</w:t>
            </w:r>
            <w:r w:rsidR="007D7327">
              <w:rPr>
                <w:rFonts w:ascii="Times New Arabic" w:hAnsi="Times New Arabic"/>
              </w:rPr>
              <w:t>7</w:t>
            </w:r>
          </w:p>
        </w:tc>
      </w:tr>
      <w:tr w:rsidR="00715DDF" w:rsidRPr="007F5147" w:rsidTr="0091741F">
        <w:trPr>
          <w:trHeight w:val="215"/>
        </w:trPr>
        <w:tc>
          <w:tcPr>
            <w:tcW w:w="697" w:type="dxa"/>
            <w:gridSpan w:val="2"/>
          </w:tcPr>
          <w:p w:rsidR="00715DDF" w:rsidRPr="007F5147" w:rsidRDefault="00715DDF" w:rsidP="00502347">
            <w:pPr>
              <w:spacing w:after="200"/>
              <w:rPr>
                <w:rFonts w:ascii="Times New Arabic" w:hAnsi="Times New Arabic"/>
              </w:rPr>
            </w:pPr>
          </w:p>
        </w:tc>
        <w:tc>
          <w:tcPr>
            <w:tcW w:w="6956" w:type="dxa"/>
            <w:gridSpan w:val="5"/>
            <w:vAlign w:val="center"/>
          </w:tcPr>
          <w:p w:rsidR="00715DDF" w:rsidRPr="007F5147" w:rsidRDefault="00715DDF" w:rsidP="00502347">
            <w:pPr>
              <w:pStyle w:val="ListParagraph"/>
              <w:numPr>
                <w:ilvl w:val="0"/>
                <w:numId w:val="11"/>
              </w:numPr>
              <w:ind w:left="335"/>
              <w:rPr>
                <w:rFonts w:ascii="Times New Arabic" w:hAnsi="Times New Arabic"/>
              </w:rPr>
            </w:pPr>
            <w:r w:rsidRPr="007F5147">
              <w:rPr>
                <w:rFonts w:ascii="Times New Arabic" w:hAnsi="Times New Arabic"/>
                <w:lang w:val="fi-FI"/>
              </w:rPr>
              <w:t>Tujuan dan Kegunaan Penelitian</w:t>
            </w:r>
          </w:p>
        </w:tc>
        <w:tc>
          <w:tcPr>
            <w:tcW w:w="994" w:type="dxa"/>
            <w:shd w:val="clear" w:color="auto" w:fill="auto"/>
            <w:vAlign w:val="bottom"/>
          </w:tcPr>
          <w:p w:rsidR="00715DDF" w:rsidRPr="007F5147" w:rsidRDefault="00CB134D" w:rsidP="00502347">
            <w:pPr>
              <w:spacing w:after="200"/>
              <w:rPr>
                <w:rFonts w:ascii="Times New Arabic" w:hAnsi="Times New Arabic"/>
              </w:rPr>
            </w:pPr>
            <w:r w:rsidRPr="007F5147">
              <w:rPr>
                <w:rFonts w:ascii="Times New Arabic" w:hAnsi="Times New Arabic"/>
              </w:rPr>
              <w:t>5</w:t>
            </w:r>
            <w:r w:rsidR="007D7327">
              <w:rPr>
                <w:rFonts w:ascii="Times New Arabic" w:hAnsi="Times New Arabic"/>
              </w:rPr>
              <w:t>2</w:t>
            </w:r>
          </w:p>
        </w:tc>
      </w:tr>
      <w:tr w:rsidR="00715DDF" w:rsidRPr="007F5147" w:rsidTr="003B169F">
        <w:trPr>
          <w:trHeight w:val="215"/>
        </w:trPr>
        <w:tc>
          <w:tcPr>
            <w:tcW w:w="7653" w:type="dxa"/>
            <w:gridSpan w:val="7"/>
          </w:tcPr>
          <w:p w:rsidR="00715DDF" w:rsidRPr="007F5147" w:rsidRDefault="00715DDF" w:rsidP="00502347">
            <w:pPr>
              <w:jc w:val="thaiDistribute"/>
              <w:outlineLvl w:val="0"/>
              <w:rPr>
                <w:rFonts w:ascii="Times New Arabic" w:hAnsi="Times New Arabic"/>
                <w:b/>
                <w:bCs/>
                <w:lang w:val="fi-FI"/>
              </w:rPr>
            </w:pPr>
            <w:r w:rsidRPr="007F5147">
              <w:rPr>
                <w:rFonts w:ascii="Times New Arabic" w:hAnsi="Times New Arabic"/>
                <w:b/>
                <w:bCs/>
                <w:lang w:val="fi-FI"/>
              </w:rPr>
              <w:t>BAB II TAFSIR DAN METODOLOGINYA</w:t>
            </w:r>
          </w:p>
        </w:tc>
        <w:tc>
          <w:tcPr>
            <w:tcW w:w="994" w:type="dxa"/>
            <w:vAlign w:val="center"/>
          </w:tcPr>
          <w:p w:rsidR="00715DDF" w:rsidRPr="007F5147" w:rsidRDefault="00715DDF" w:rsidP="00502347">
            <w:pPr>
              <w:rPr>
                <w:rFonts w:ascii="Times New Arabic" w:hAnsi="Times New Arabic"/>
                <w:lang w:val="fi-FI"/>
              </w:rPr>
            </w:pPr>
          </w:p>
        </w:tc>
      </w:tr>
      <w:tr w:rsidR="00715DDF" w:rsidRPr="007F5147" w:rsidTr="0091741F">
        <w:trPr>
          <w:trHeight w:val="215"/>
        </w:trPr>
        <w:tc>
          <w:tcPr>
            <w:tcW w:w="697" w:type="dxa"/>
            <w:gridSpan w:val="2"/>
            <w:vAlign w:val="center"/>
          </w:tcPr>
          <w:p w:rsidR="00715DDF" w:rsidRPr="007F5147" w:rsidRDefault="00715DDF" w:rsidP="00502347">
            <w:pPr>
              <w:tabs>
                <w:tab w:val="left" w:pos="180"/>
              </w:tabs>
              <w:ind w:right="-198"/>
              <w:outlineLvl w:val="0"/>
              <w:rPr>
                <w:rFonts w:ascii="Times New Arabic" w:hAnsi="Times New Arabic"/>
              </w:rPr>
            </w:pPr>
          </w:p>
        </w:tc>
        <w:tc>
          <w:tcPr>
            <w:tcW w:w="6956" w:type="dxa"/>
            <w:gridSpan w:val="5"/>
            <w:vAlign w:val="center"/>
          </w:tcPr>
          <w:p w:rsidR="00715DDF" w:rsidRPr="007F5147" w:rsidRDefault="00715DDF" w:rsidP="00502347">
            <w:pPr>
              <w:tabs>
                <w:tab w:val="left" w:pos="180"/>
              </w:tabs>
              <w:spacing w:line="360" w:lineRule="auto"/>
              <w:ind w:right="-198"/>
              <w:outlineLvl w:val="0"/>
              <w:rPr>
                <w:rFonts w:ascii="Times New Arabic" w:hAnsi="Times New Arabic"/>
              </w:rPr>
            </w:pPr>
            <w:r w:rsidRPr="007F5147">
              <w:rPr>
                <w:rFonts w:ascii="Times New Arabic" w:hAnsi="Times New Arabic"/>
              </w:rPr>
              <w:t>A.  Pengertian Tafsir</w:t>
            </w:r>
            <w:r w:rsidRPr="007F5147">
              <w:rPr>
                <w:rFonts w:ascii="Times New Arabic" w:hAnsi="Times New Arabic"/>
                <w:lang w:val="en-US"/>
              </w:rPr>
              <w:t xml:space="preserve"> </w:t>
            </w:r>
            <w:r w:rsidRPr="007F5147">
              <w:rPr>
                <w:rFonts w:ascii="Times New Arabic" w:hAnsi="Times New Arabic"/>
              </w:rPr>
              <w:t xml:space="preserve"> </w:t>
            </w:r>
          </w:p>
        </w:tc>
        <w:tc>
          <w:tcPr>
            <w:tcW w:w="994" w:type="dxa"/>
            <w:vAlign w:val="center"/>
          </w:tcPr>
          <w:p w:rsidR="00715DDF" w:rsidRPr="007D7327" w:rsidRDefault="0092797F" w:rsidP="0092797F">
            <w:pPr>
              <w:spacing w:line="360" w:lineRule="auto"/>
              <w:rPr>
                <w:rFonts w:ascii="Times New Arabic" w:hAnsi="Times New Arabic"/>
              </w:rPr>
            </w:pPr>
            <w:r w:rsidRPr="007F5147">
              <w:rPr>
                <w:rFonts w:ascii="Times New Arabic" w:hAnsi="Times New Arabic"/>
              </w:rPr>
              <w:t>5</w:t>
            </w:r>
            <w:r w:rsidR="007D7327">
              <w:rPr>
                <w:rFonts w:ascii="Times New Arabic" w:hAnsi="Times New Arabic"/>
              </w:rPr>
              <w:t>4</w:t>
            </w:r>
          </w:p>
        </w:tc>
      </w:tr>
      <w:tr w:rsidR="00715DDF" w:rsidRPr="007F5147" w:rsidTr="0091741F">
        <w:trPr>
          <w:trHeight w:val="215"/>
        </w:trPr>
        <w:tc>
          <w:tcPr>
            <w:tcW w:w="697" w:type="dxa"/>
            <w:gridSpan w:val="2"/>
            <w:vAlign w:val="center"/>
          </w:tcPr>
          <w:p w:rsidR="00715DDF" w:rsidRPr="007F5147" w:rsidRDefault="00715DDF" w:rsidP="00502347">
            <w:pPr>
              <w:ind w:right="-198"/>
              <w:outlineLvl w:val="0"/>
              <w:rPr>
                <w:rFonts w:ascii="Times New Arabic" w:hAnsi="Times New Arabic"/>
                <w:lang w:val="en-US"/>
              </w:rPr>
            </w:pPr>
          </w:p>
        </w:tc>
        <w:tc>
          <w:tcPr>
            <w:tcW w:w="6956" w:type="dxa"/>
            <w:gridSpan w:val="5"/>
            <w:vAlign w:val="center"/>
          </w:tcPr>
          <w:p w:rsidR="00715DDF" w:rsidRPr="007F5147" w:rsidRDefault="00715DDF" w:rsidP="00A53F87">
            <w:pPr>
              <w:spacing w:line="360" w:lineRule="auto"/>
              <w:ind w:right="-198"/>
              <w:outlineLvl w:val="0"/>
              <w:rPr>
                <w:rFonts w:ascii="Times New Arabic" w:hAnsi="Times New Arabic"/>
                <w:lang w:val="fr-FR"/>
              </w:rPr>
            </w:pPr>
            <w:r w:rsidRPr="007F5147">
              <w:rPr>
                <w:rFonts w:ascii="Times New Arabic" w:hAnsi="Times New Arabic"/>
              </w:rPr>
              <w:t xml:space="preserve">B.  </w:t>
            </w:r>
            <w:r w:rsidR="00A53F87" w:rsidRPr="007F5147">
              <w:rPr>
                <w:rFonts w:ascii="Times New Arabic" w:hAnsi="Times New Arabic"/>
                <w:lang w:val="sv-SE"/>
              </w:rPr>
              <w:t>Dasar-Dasar Tafsir</w:t>
            </w:r>
          </w:p>
        </w:tc>
        <w:tc>
          <w:tcPr>
            <w:tcW w:w="994" w:type="dxa"/>
            <w:vAlign w:val="center"/>
          </w:tcPr>
          <w:p w:rsidR="00715DDF" w:rsidRPr="007F5147" w:rsidRDefault="0092797F" w:rsidP="00502347">
            <w:pPr>
              <w:spacing w:line="360" w:lineRule="auto"/>
              <w:rPr>
                <w:rFonts w:ascii="Times New Arabic" w:hAnsi="Times New Arabic"/>
              </w:rPr>
            </w:pPr>
            <w:r w:rsidRPr="007F5147">
              <w:rPr>
                <w:rFonts w:ascii="Times New Arabic" w:hAnsi="Times New Arabic"/>
              </w:rPr>
              <w:t>5</w:t>
            </w:r>
            <w:r w:rsidR="007D7327">
              <w:rPr>
                <w:rFonts w:ascii="Times New Arabic" w:hAnsi="Times New Arabic"/>
              </w:rPr>
              <w:t>8</w:t>
            </w:r>
          </w:p>
        </w:tc>
      </w:tr>
      <w:tr w:rsidR="00715DDF" w:rsidRPr="007F5147" w:rsidTr="0091741F">
        <w:trPr>
          <w:trHeight w:val="215"/>
        </w:trPr>
        <w:tc>
          <w:tcPr>
            <w:tcW w:w="697" w:type="dxa"/>
            <w:gridSpan w:val="2"/>
            <w:vAlign w:val="center"/>
          </w:tcPr>
          <w:p w:rsidR="00715DDF" w:rsidRPr="007F5147" w:rsidRDefault="00715DDF" w:rsidP="00502347">
            <w:pPr>
              <w:ind w:right="-198"/>
              <w:outlineLvl w:val="0"/>
              <w:rPr>
                <w:rFonts w:ascii="Times New Arabic" w:hAnsi="Times New Arabic"/>
                <w:lang w:val="en-US"/>
              </w:rPr>
            </w:pPr>
          </w:p>
        </w:tc>
        <w:tc>
          <w:tcPr>
            <w:tcW w:w="6956" w:type="dxa"/>
            <w:gridSpan w:val="5"/>
            <w:vAlign w:val="center"/>
          </w:tcPr>
          <w:p w:rsidR="00715DDF" w:rsidRPr="007F5147" w:rsidRDefault="00715DDF" w:rsidP="00A53F87">
            <w:pPr>
              <w:spacing w:line="360" w:lineRule="auto"/>
              <w:ind w:right="-198"/>
              <w:outlineLvl w:val="0"/>
              <w:rPr>
                <w:rFonts w:ascii="Times New Arabic" w:hAnsi="Times New Arabic"/>
                <w:lang w:val="en-US"/>
              </w:rPr>
            </w:pPr>
            <w:r w:rsidRPr="007F5147">
              <w:rPr>
                <w:rFonts w:ascii="Times New Arabic" w:hAnsi="Times New Arabic"/>
                <w:lang w:val="en-US"/>
              </w:rPr>
              <w:t xml:space="preserve">C.  </w:t>
            </w:r>
            <w:r w:rsidR="00A53F87" w:rsidRPr="007F5147">
              <w:rPr>
                <w:rFonts w:ascii="Times New Arabic" w:hAnsi="Times New Arabic"/>
              </w:rPr>
              <w:t>Objek Tafsir</w:t>
            </w:r>
            <w:r w:rsidR="00A53F87" w:rsidRPr="007F5147">
              <w:rPr>
                <w:rFonts w:ascii="Times New Arabic" w:hAnsi="Times New Arabic"/>
                <w:lang w:val="sv-SE"/>
              </w:rPr>
              <w:t xml:space="preserve"> </w:t>
            </w:r>
          </w:p>
        </w:tc>
        <w:tc>
          <w:tcPr>
            <w:tcW w:w="994" w:type="dxa"/>
            <w:vAlign w:val="center"/>
          </w:tcPr>
          <w:p w:rsidR="00715DDF" w:rsidRPr="007F5147" w:rsidRDefault="0092797F" w:rsidP="00502347">
            <w:pPr>
              <w:spacing w:line="360" w:lineRule="auto"/>
              <w:rPr>
                <w:rFonts w:ascii="Times New Arabic" w:hAnsi="Times New Arabic"/>
              </w:rPr>
            </w:pPr>
            <w:r w:rsidRPr="007F5147">
              <w:rPr>
                <w:rFonts w:ascii="Times New Arabic" w:hAnsi="Times New Arabic"/>
              </w:rPr>
              <w:t>6</w:t>
            </w:r>
            <w:r w:rsidR="007D7327">
              <w:rPr>
                <w:rFonts w:ascii="Times New Arabic" w:hAnsi="Times New Arabic"/>
              </w:rPr>
              <w:t>3</w:t>
            </w:r>
          </w:p>
        </w:tc>
      </w:tr>
      <w:tr w:rsidR="00715DDF" w:rsidRPr="007F5147" w:rsidTr="0091741F">
        <w:trPr>
          <w:trHeight w:val="215"/>
        </w:trPr>
        <w:tc>
          <w:tcPr>
            <w:tcW w:w="697" w:type="dxa"/>
            <w:gridSpan w:val="2"/>
            <w:vAlign w:val="center"/>
          </w:tcPr>
          <w:p w:rsidR="00715DDF" w:rsidRPr="007F5147" w:rsidRDefault="00715DDF" w:rsidP="00502347">
            <w:pPr>
              <w:ind w:right="-198"/>
              <w:rPr>
                <w:rFonts w:ascii="Times New Arabic" w:hAnsi="Times New Arabic"/>
              </w:rPr>
            </w:pPr>
          </w:p>
        </w:tc>
        <w:tc>
          <w:tcPr>
            <w:tcW w:w="6956" w:type="dxa"/>
            <w:gridSpan w:val="5"/>
            <w:vAlign w:val="center"/>
          </w:tcPr>
          <w:p w:rsidR="00715DDF" w:rsidRPr="007F5147" w:rsidRDefault="00715DDF" w:rsidP="00A53F87">
            <w:pPr>
              <w:spacing w:line="360" w:lineRule="auto"/>
              <w:ind w:right="-198"/>
              <w:rPr>
                <w:rFonts w:ascii="Times New Arabic" w:hAnsi="Times New Arabic"/>
                <w:lang w:val="fr-FR"/>
              </w:rPr>
            </w:pPr>
            <w:r w:rsidRPr="007F5147">
              <w:rPr>
                <w:rFonts w:ascii="Times New Arabic" w:hAnsi="Times New Arabic"/>
                <w:lang w:val="fr-FR"/>
              </w:rPr>
              <w:t>D</w:t>
            </w:r>
            <w:r w:rsidRPr="007F5147">
              <w:rPr>
                <w:rFonts w:ascii="Times New Arabic" w:hAnsi="Times New Arabic"/>
              </w:rPr>
              <w:t xml:space="preserve">.  </w:t>
            </w:r>
            <w:r w:rsidR="00A53F87" w:rsidRPr="007F5147">
              <w:rPr>
                <w:rFonts w:ascii="Times New Arabic" w:hAnsi="Times New Arabic"/>
                <w:lang w:val="sv-SE"/>
              </w:rPr>
              <w:t>Sumber–sumber Tafsir</w:t>
            </w:r>
          </w:p>
        </w:tc>
        <w:tc>
          <w:tcPr>
            <w:tcW w:w="994" w:type="dxa"/>
            <w:vAlign w:val="center"/>
          </w:tcPr>
          <w:p w:rsidR="00715DDF" w:rsidRPr="000202D0" w:rsidRDefault="0092797F" w:rsidP="000202D0">
            <w:pPr>
              <w:spacing w:line="360" w:lineRule="auto"/>
              <w:rPr>
                <w:rFonts w:ascii="Times New Arabic" w:hAnsi="Times New Arabic"/>
                <w:lang w:val="en-US"/>
              </w:rPr>
            </w:pPr>
            <w:r w:rsidRPr="007F5147">
              <w:rPr>
                <w:rFonts w:ascii="Times New Arabic" w:hAnsi="Times New Arabic"/>
              </w:rPr>
              <w:t>6</w:t>
            </w:r>
            <w:r w:rsidR="000202D0">
              <w:rPr>
                <w:rFonts w:ascii="Times New Arabic" w:hAnsi="Times New Arabic"/>
                <w:lang w:val="en-US"/>
              </w:rPr>
              <w:t>5</w:t>
            </w:r>
          </w:p>
        </w:tc>
      </w:tr>
      <w:tr w:rsidR="00715DDF" w:rsidRPr="007F5147" w:rsidTr="0091741F">
        <w:trPr>
          <w:trHeight w:val="215"/>
        </w:trPr>
        <w:tc>
          <w:tcPr>
            <w:tcW w:w="697" w:type="dxa"/>
            <w:gridSpan w:val="2"/>
            <w:vAlign w:val="center"/>
          </w:tcPr>
          <w:p w:rsidR="00715DDF" w:rsidRPr="007F5147" w:rsidRDefault="00715DDF" w:rsidP="00502347">
            <w:pPr>
              <w:ind w:right="-198"/>
              <w:rPr>
                <w:rFonts w:ascii="Times New Arabic" w:hAnsi="Times New Arabic"/>
                <w:lang w:val="fr-FR"/>
              </w:rPr>
            </w:pPr>
          </w:p>
        </w:tc>
        <w:tc>
          <w:tcPr>
            <w:tcW w:w="6956" w:type="dxa"/>
            <w:gridSpan w:val="5"/>
            <w:vAlign w:val="center"/>
          </w:tcPr>
          <w:p w:rsidR="00715DDF" w:rsidRPr="007F5147" w:rsidRDefault="00715DDF" w:rsidP="00A53F87">
            <w:pPr>
              <w:spacing w:line="360" w:lineRule="auto"/>
              <w:ind w:right="-198"/>
              <w:rPr>
                <w:rFonts w:ascii="Times New Arabic" w:hAnsi="Times New Arabic"/>
              </w:rPr>
            </w:pPr>
            <w:r w:rsidRPr="007F5147">
              <w:rPr>
                <w:rFonts w:ascii="Times New Arabic" w:hAnsi="Times New Arabic"/>
                <w:lang w:val="fr-FR"/>
              </w:rPr>
              <w:t>E</w:t>
            </w:r>
            <w:r w:rsidRPr="007F5147">
              <w:rPr>
                <w:rFonts w:ascii="Times New Arabic" w:hAnsi="Times New Arabic"/>
                <w:lang w:val="sv-SE"/>
              </w:rPr>
              <w:t xml:space="preserve">.  </w:t>
            </w:r>
            <w:r w:rsidR="00A53F87" w:rsidRPr="007F5147">
              <w:rPr>
                <w:rFonts w:ascii="Times New Arabic" w:hAnsi="Times New Arabic"/>
              </w:rPr>
              <w:t>Metodologi Tafsir dan Perkembangan</w:t>
            </w:r>
            <w:r w:rsidR="00AB0736">
              <w:rPr>
                <w:rFonts w:ascii="Times New Arabic" w:hAnsi="Times New Arabic"/>
              </w:rPr>
              <w:t>nya</w:t>
            </w:r>
            <w:r w:rsidR="00A53F87" w:rsidRPr="007F5147">
              <w:rPr>
                <w:rFonts w:ascii="Times New Arabic" w:hAnsi="Times New Arabic"/>
              </w:rPr>
              <w:t xml:space="preserve"> </w:t>
            </w:r>
          </w:p>
        </w:tc>
        <w:tc>
          <w:tcPr>
            <w:tcW w:w="994" w:type="dxa"/>
            <w:vAlign w:val="center"/>
          </w:tcPr>
          <w:p w:rsidR="00715DDF" w:rsidRPr="007F5147" w:rsidRDefault="0092797F" w:rsidP="00502347">
            <w:pPr>
              <w:spacing w:line="360" w:lineRule="auto"/>
              <w:rPr>
                <w:rFonts w:ascii="Times New Arabic" w:hAnsi="Times New Arabic"/>
              </w:rPr>
            </w:pPr>
            <w:r w:rsidRPr="007F5147">
              <w:rPr>
                <w:rFonts w:ascii="Times New Arabic" w:hAnsi="Times New Arabic"/>
              </w:rPr>
              <w:t>7</w:t>
            </w:r>
            <w:r w:rsidR="007D7327">
              <w:rPr>
                <w:rFonts w:ascii="Times New Arabic" w:hAnsi="Times New Arabic"/>
              </w:rPr>
              <w:t>9</w:t>
            </w:r>
          </w:p>
        </w:tc>
      </w:tr>
      <w:tr w:rsidR="00715DDF" w:rsidRPr="007F5147" w:rsidTr="0091741F">
        <w:trPr>
          <w:trHeight w:val="215"/>
        </w:trPr>
        <w:tc>
          <w:tcPr>
            <w:tcW w:w="697" w:type="dxa"/>
            <w:gridSpan w:val="2"/>
            <w:vAlign w:val="center"/>
          </w:tcPr>
          <w:p w:rsidR="00715DDF" w:rsidRPr="007F5147" w:rsidRDefault="00715DDF" w:rsidP="00502347">
            <w:pPr>
              <w:ind w:right="-198"/>
              <w:rPr>
                <w:rFonts w:ascii="Times New Arabic" w:hAnsi="Times New Arabic"/>
              </w:rPr>
            </w:pPr>
          </w:p>
        </w:tc>
        <w:tc>
          <w:tcPr>
            <w:tcW w:w="6956" w:type="dxa"/>
            <w:gridSpan w:val="5"/>
            <w:vAlign w:val="center"/>
          </w:tcPr>
          <w:p w:rsidR="00715DDF" w:rsidRPr="007F5147" w:rsidRDefault="00715DDF" w:rsidP="00A53F87">
            <w:pPr>
              <w:spacing w:line="360" w:lineRule="auto"/>
              <w:ind w:right="-178"/>
              <w:rPr>
                <w:rFonts w:ascii="Times New Arabic" w:hAnsi="Times New Arabic"/>
                <w:lang w:val="en-US"/>
              </w:rPr>
            </w:pPr>
            <w:r w:rsidRPr="007F5147">
              <w:rPr>
                <w:rFonts w:ascii="Times New Arabic" w:hAnsi="Times New Arabic"/>
                <w:lang w:val="en-US"/>
              </w:rPr>
              <w:t>F</w:t>
            </w:r>
            <w:r w:rsidRPr="007F5147">
              <w:rPr>
                <w:rFonts w:ascii="Times New Arabic" w:hAnsi="Times New Arabic"/>
              </w:rPr>
              <w:t xml:space="preserve">. </w:t>
            </w:r>
            <w:r w:rsidR="00BD2916" w:rsidRPr="007F5147">
              <w:rPr>
                <w:rFonts w:ascii="Times New Arabic" w:hAnsi="Times New Arabic"/>
                <w:lang w:val="en-US"/>
              </w:rPr>
              <w:t xml:space="preserve"> </w:t>
            </w:r>
            <w:r w:rsidR="00A53F87" w:rsidRPr="007F5147">
              <w:rPr>
                <w:rFonts w:ascii="Times New Arabic" w:hAnsi="Times New Arabic"/>
                <w:lang w:val="sv-SE"/>
              </w:rPr>
              <w:t>Urgensi Ilmu Tafsir dan Kedudukan Tafsir</w:t>
            </w:r>
          </w:p>
        </w:tc>
        <w:tc>
          <w:tcPr>
            <w:tcW w:w="994" w:type="dxa"/>
            <w:vAlign w:val="center"/>
          </w:tcPr>
          <w:p w:rsidR="00715DDF" w:rsidRPr="007F5147" w:rsidRDefault="0092797F" w:rsidP="00502347">
            <w:pPr>
              <w:spacing w:line="360" w:lineRule="auto"/>
              <w:rPr>
                <w:rFonts w:ascii="Times New Arabic" w:hAnsi="Times New Arabic"/>
              </w:rPr>
            </w:pPr>
            <w:r w:rsidRPr="007F5147">
              <w:rPr>
                <w:rFonts w:ascii="Times New Arabic" w:hAnsi="Times New Arabic"/>
              </w:rPr>
              <w:t>10</w:t>
            </w:r>
            <w:r w:rsidR="007D7327">
              <w:rPr>
                <w:rFonts w:ascii="Times New Arabic" w:hAnsi="Times New Arabic"/>
              </w:rPr>
              <w:t>5</w:t>
            </w:r>
          </w:p>
        </w:tc>
      </w:tr>
      <w:tr w:rsidR="00715DDF" w:rsidRPr="007F5147" w:rsidTr="0091741F">
        <w:trPr>
          <w:trHeight w:val="260"/>
        </w:trPr>
        <w:tc>
          <w:tcPr>
            <w:tcW w:w="697" w:type="dxa"/>
            <w:gridSpan w:val="2"/>
            <w:vAlign w:val="center"/>
          </w:tcPr>
          <w:p w:rsidR="00715DDF" w:rsidRPr="007F5147" w:rsidRDefault="00715DDF" w:rsidP="00502347">
            <w:pPr>
              <w:ind w:right="-178"/>
              <w:rPr>
                <w:rFonts w:ascii="Times New Arabic" w:hAnsi="Times New Arabic"/>
                <w:lang w:val="en-US"/>
              </w:rPr>
            </w:pPr>
          </w:p>
        </w:tc>
        <w:tc>
          <w:tcPr>
            <w:tcW w:w="6956" w:type="dxa"/>
            <w:gridSpan w:val="5"/>
            <w:vAlign w:val="center"/>
          </w:tcPr>
          <w:p w:rsidR="00715DDF" w:rsidRPr="007F5147" w:rsidRDefault="00BA1ADC" w:rsidP="00A53F87">
            <w:pPr>
              <w:spacing w:line="360" w:lineRule="auto"/>
              <w:ind w:right="-178"/>
              <w:rPr>
                <w:rFonts w:ascii="Times New Arabic" w:hAnsi="Times New Arabic"/>
                <w:lang w:val="en-US"/>
              </w:rPr>
            </w:pPr>
            <w:r w:rsidRPr="007F5147">
              <w:rPr>
                <w:rFonts w:ascii="Times New Arabic" w:hAnsi="Times New Arabic"/>
                <w:lang w:val="en-US"/>
              </w:rPr>
              <w:t>G</w:t>
            </w:r>
            <w:r w:rsidR="00715DDF" w:rsidRPr="007F5147">
              <w:rPr>
                <w:rFonts w:ascii="Times New Arabic" w:hAnsi="Times New Arabic"/>
              </w:rPr>
              <w:t xml:space="preserve">. </w:t>
            </w:r>
            <w:r w:rsidR="00A53F87" w:rsidRPr="007F5147">
              <w:rPr>
                <w:rFonts w:ascii="Times New Arabic" w:hAnsi="Times New Arabic"/>
              </w:rPr>
              <w:t xml:space="preserve">Teknik Interpretasi  </w:t>
            </w:r>
          </w:p>
        </w:tc>
        <w:tc>
          <w:tcPr>
            <w:tcW w:w="994" w:type="dxa"/>
            <w:vAlign w:val="center"/>
          </w:tcPr>
          <w:p w:rsidR="00715DDF" w:rsidRPr="007F5147" w:rsidRDefault="0092797F" w:rsidP="007D7327">
            <w:pPr>
              <w:spacing w:line="360" w:lineRule="auto"/>
              <w:rPr>
                <w:rFonts w:ascii="Times New Arabic" w:hAnsi="Times New Arabic"/>
              </w:rPr>
            </w:pPr>
            <w:r w:rsidRPr="007F5147">
              <w:rPr>
                <w:rFonts w:ascii="Times New Arabic" w:hAnsi="Times New Arabic"/>
              </w:rPr>
              <w:t>1</w:t>
            </w:r>
            <w:r w:rsidR="007D7327">
              <w:rPr>
                <w:rFonts w:ascii="Times New Arabic" w:hAnsi="Times New Arabic"/>
              </w:rPr>
              <w:t>1</w:t>
            </w:r>
            <w:r w:rsidRPr="007F5147">
              <w:rPr>
                <w:rFonts w:ascii="Times New Arabic" w:hAnsi="Times New Arabic"/>
              </w:rPr>
              <w:t>0</w:t>
            </w:r>
          </w:p>
        </w:tc>
      </w:tr>
      <w:tr w:rsidR="00FF09B7" w:rsidRPr="007F5147" w:rsidTr="003B169F">
        <w:trPr>
          <w:trHeight w:val="262"/>
        </w:trPr>
        <w:tc>
          <w:tcPr>
            <w:tcW w:w="7653" w:type="dxa"/>
            <w:gridSpan w:val="7"/>
            <w:vAlign w:val="center"/>
          </w:tcPr>
          <w:p w:rsidR="00FF09B7" w:rsidRPr="007F5147" w:rsidRDefault="00FF09B7" w:rsidP="00024378">
            <w:pPr>
              <w:ind w:left="-108" w:right="-198"/>
              <w:rPr>
                <w:rFonts w:ascii="Times New Arabic" w:hAnsi="Times New Arabic"/>
                <w:b/>
                <w:bCs/>
                <w:lang w:val="da-DK"/>
              </w:rPr>
            </w:pPr>
            <w:r w:rsidRPr="007F5147">
              <w:rPr>
                <w:rFonts w:ascii="Times New Arabic" w:hAnsi="Times New Arabic"/>
                <w:b/>
                <w:bCs/>
              </w:rPr>
              <w:lastRenderedPageBreak/>
              <w:t xml:space="preserve">BAB III BIOGRAFI DAN KARYA </w:t>
            </w:r>
            <w:r w:rsidR="00B85187" w:rsidRPr="007F5147">
              <w:rPr>
                <w:rStyle w:val="Strong"/>
                <w:rFonts w:ascii="Times New Arabic" w:hAnsi="Times New Arabic"/>
                <w:lang w:val="da-DK"/>
              </w:rPr>
              <w:t>WAHBAH</w:t>
            </w:r>
            <w:r w:rsidRPr="007F5147">
              <w:rPr>
                <w:rStyle w:val="Strong"/>
                <w:rFonts w:ascii="Times New Arabic" w:hAnsi="Times New Arabic"/>
                <w:lang w:val="da-DK"/>
              </w:rPr>
              <w:t xml:space="preserve"> MUSTAFA&lt; AL-ZUHAILI&lt;</w:t>
            </w:r>
            <w:r w:rsidRPr="007F5147">
              <w:rPr>
                <w:rStyle w:val="Strong"/>
                <w:rFonts w:ascii="Times New Arabic" w:hAnsi="Times New Arabic"/>
                <w:b w:val="0"/>
                <w:bCs w:val="0"/>
                <w:lang w:val="da-DK"/>
              </w:rPr>
              <w:t xml:space="preserve"> </w:t>
            </w:r>
            <w:r w:rsidRPr="007F5147">
              <w:rPr>
                <w:rStyle w:val="Strong"/>
                <w:rFonts w:ascii="Times New Arabic" w:hAnsi="Times New Arabic"/>
                <w:b w:val="0"/>
                <w:bCs w:val="0"/>
              </w:rPr>
              <w:t xml:space="preserve"> </w:t>
            </w:r>
          </w:p>
        </w:tc>
        <w:tc>
          <w:tcPr>
            <w:tcW w:w="994" w:type="dxa"/>
            <w:vAlign w:val="center"/>
          </w:tcPr>
          <w:p w:rsidR="00FF09B7" w:rsidRPr="007F5147" w:rsidRDefault="00FF09B7" w:rsidP="00502347">
            <w:pPr>
              <w:rPr>
                <w:rFonts w:ascii="Times New Arabic" w:hAnsi="Times New Arabic"/>
              </w:rPr>
            </w:pPr>
          </w:p>
        </w:tc>
      </w:tr>
      <w:tr w:rsidR="00FF09B7" w:rsidRPr="007F5147" w:rsidTr="0091741F">
        <w:trPr>
          <w:trHeight w:val="255"/>
        </w:trPr>
        <w:tc>
          <w:tcPr>
            <w:tcW w:w="697" w:type="dxa"/>
            <w:gridSpan w:val="2"/>
            <w:vAlign w:val="center"/>
          </w:tcPr>
          <w:p w:rsidR="00FF09B7" w:rsidRPr="007F5147" w:rsidRDefault="00FF09B7" w:rsidP="00502347">
            <w:pPr>
              <w:ind w:right="-678"/>
              <w:rPr>
                <w:rFonts w:ascii="Times New Arabic" w:hAnsi="Times New Arabic"/>
              </w:rPr>
            </w:pPr>
          </w:p>
        </w:tc>
        <w:tc>
          <w:tcPr>
            <w:tcW w:w="6956" w:type="dxa"/>
            <w:gridSpan w:val="5"/>
            <w:vAlign w:val="center"/>
          </w:tcPr>
          <w:p w:rsidR="00FF09B7" w:rsidRPr="007F5147" w:rsidRDefault="00FF09B7" w:rsidP="00502347">
            <w:pPr>
              <w:pStyle w:val="ListParagraph"/>
              <w:numPr>
                <w:ilvl w:val="0"/>
                <w:numId w:val="10"/>
              </w:numPr>
              <w:ind w:left="341" w:right="-678"/>
              <w:rPr>
                <w:rFonts w:ascii="Times New Arabic" w:hAnsi="Times New Arabic"/>
              </w:rPr>
            </w:pPr>
            <w:r w:rsidRPr="007F5147">
              <w:rPr>
                <w:rFonts w:ascii="Times New Arabic" w:hAnsi="Times New Arabic"/>
                <w:b/>
                <w:bCs/>
                <w:lang w:val="sv-SE"/>
              </w:rPr>
              <w:t xml:space="preserve">Asal Usul </w:t>
            </w:r>
            <w:r w:rsidR="00B85187" w:rsidRPr="007F5147">
              <w:rPr>
                <w:rFonts w:ascii="Times New Arabic" w:hAnsi="Times New Arabic"/>
                <w:b/>
                <w:bCs/>
                <w:lang w:val="sv-SE"/>
              </w:rPr>
              <w:t>Wahbah</w:t>
            </w:r>
            <w:r w:rsidRPr="007F5147">
              <w:rPr>
                <w:rFonts w:ascii="Times New Arabic" w:hAnsi="Times New Arabic"/>
                <w:b/>
                <w:bCs/>
                <w:lang w:val="sv-SE"/>
              </w:rPr>
              <w:t>&gt;&gt; dan Pendidikan</w:t>
            </w:r>
            <w:r w:rsidRPr="007F5147">
              <w:rPr>
                <w:rFonts w:ascii="Times New Arabic" w:hAnsi="Times New Arabic"/>
                <w:b/>
                <w:bCs/>
              </w:rPr>
              <w:t>ya</w:t>
            </w:r>
          </w:p>
        </w:tc>
        <w:tc>
          <w:tcPr>
            <w:tcW w:w="994" w:type="dxa"/>
            <w:vAlign w:val="center"/>
          </w:tcPr>
          <w:p w:rsidR="00FF09B7" w:rsidRPr="00507E4E" w:rsidRDefault="0092797F" w:rsidP="00502347">
            <w:pPr>
              <w:rPr>
                <w:rFonts w:ascii="Times New Arabic" w:hAnsi="Times New Arabic"/>
              </w:rPr>
            </w:pPr>
            <w:r w:rsidRPr="007F5147">
              <w:rPr>
                <w:rFonts w:ascii="Times New Arabic" w:hAnsi="Times New Arabic"/>
              </w:rPr>
              <w:t>11</w:t>
            </w:r>
            <w:r w:rsidR="001411E0">
              <w:rPr>
                <w:rFonts w:ascii="Times New Arabic" w:hAnsi="Times New Arabic"/>
              </w:rPr>
              <w:t>6</w:t>
            </w:r>
          </w:p>
        </w:tc>
      </w:tr>
      <w:tr w:rsidR="00FF09B7" w:rsidRPr="007F5147" w:rsidTr="0091741F">
        <w:trPr>
          <w:trHeight w:val="465"/>
        </w:trPr>
        <w:tc>
          <w:tcPr>
            <w:tcW w:w="697" w:type="dxa"/>
            <w:gridSpan w:val="2"/>
            <w:vMerge w:val="restart"/>
            <w:vAlign w:val="center"/>
          </w:tcPr>
          <w:p w:rsidR="00FF09B7" w:rsidRPr="007F5147" w:rsidRDefault="00FF09B7" w:rsidP="00502347">
            <w:pPr>
              <w:ind w:right="-678"/>
              <w:rPr>
                <w:rFonts w:ascii="Times New Arabic" w:hAnsi="Times New Arabic"/>
                <w:lang w:val="fi-FI"/>
              </w:rPr>
            </w:pPr>
          </w:p>
          <w:p w:rsidR="00FF09B7" w:rsidRPr="007F5147" w:rsidRDefault="00FF09B7" w:rsidP="00502347">
            <w:pPr>
              <w:ind w:right="-678"/>
              <w:rPr>
                <w:rFonts w:ascii="Times New Arabic" w:hAnsi="Times New Arabic"/>
                <w:lang w:val="fi-FI"/>
              </w:rPr>
            </w:pPr>
          </w:p>
        </w:tc>
        <w:tc>
          <w:tcPr>
            <w:tcW w:w="442" w:type="dxa"/>
            <w:vMerge w:val="restart"/>
            <w:vAlign w:val="center"/>
          </w:tcPr>
          <w:p w:rsidR="00FF09B7" w:rsidRPr="007F5147" w:rsidRDefault="00FF09B7" w:rsidP="00502347">
            <w:pPr>
              <w:ind w:right="-678"/>
              <w:rPr>
                <w:rFonts w:ascii="Times New Arabic" w:hAnsi="Times New Arabic"/>
                <w:lang w:val="fi-FI"/>
              </w:rPr>
            </w:pPr>
          </w:p>
          <w:p w:rsidR="00FF09B7" w:rsidRPr="007F5147" w:rsidRDefault="00FF09B7" w:rsidP="00502347">
            <w:pPr>
              <w:ind w:right="-678"/>
              <w:rPr>
                <w:rFonts w:ascii="Times New Arabic" w:hAnsi="Times New Arabic"/>
                <w:lang w:val="fi-FI"/>
              </w:rPr>
            </w:pPr>
          </w:p>
        </w:tc>
        <w:tc>
          <w:tcPr>
            <w:tcW w:w="423" w:type="dxa"/>
            <w:vAlign w:val="center"/>
          </w:tcPr>
          <w:p w:rsidR="00FF09B7" w:rsidRPr="007F5147" w:rsidRDefault="00FF09B7" w:rsidP="00502347">
            <w:pPr>
              <w:pStyle w:val="ListParagraph"/>
              <w:ind w:left="0" w:right="-678"/>
              <w:rPr>
                <w:rFonts w:ascii="Times New Arabic" w:hAnsi="Times New Arabic"/>
                <w:lang w:val="fi-FI"/>
              </w:rPr>
            </w:pPr>
            <w:r w:rsidRPr="007F5147">
              <w:rPr>
                <w:rFonts w:ascii="Times New Arabic" w:hAnsi="Times New Arabic"/>
                <w:lang w:val="fi-FI"/>
              </w:rPr>
              <w:t>1.</w:t>
            </w:r>
          </w:p>
        </w:tc>
        <w:tc>
          <w:tcPr>
            <w:tcW w:w="6091" w:type="dxa"/>
            <w:gridSpan w:val="3"/>
            <w:vAlign w:val="center"/>
          </w:tcPr>
          <w:p w:rsidR="00FF09B7" w:rsidRPr="007F5147" w:rsidRDefault="00FF09B7" w:rsidP="00502347">
            <w:pPr>
              <w:ind w:left="-108" w:right="-678"/>
              <w:rPr>
                <w:rFonts w:ascii="Times New Arabic" w:hAnsi="Times New Arabic"/>
                <w:bCs/>
                <w:lang w:val="fi-FI"/>
              </w:rPr>
            </w:pPr>
            <w:r w:rsidRPr="007F5147">
              <w:rPr>
                <w:rFonts w:ascii="Times New Arabic" w:hAnsi="Times New Arabic"/>
                <w:bCs/>
                <w:lang w:val="fi-FI"/>
              </w:rPr>
              <w:t xml:space="preserve">Guru-gurunya di </w:t>
            </w:r>
            <w:r w:rsidR="004C5464" w:rsidRPr="007F5147">
              <w:rPr>
                <w:rFonts w:ascii="Times New Arabic" w:hAnsi="Times New Arabic"/>
                <w:bCs/>
                <w:lang w:val="fi-FI"/>
              </w:rPr>
              <w:t>Suriah</w:t>
            </w:r>
          </w:p>
        </w:tc>
        <w:tc>
          <w:tcPr>
            <w:tcW w:w="994" w:type="dxa"/>
            <w:vAlign w:val="center"/>
          </w:tcPr>
          <w:p w:rsidR="00FF09B7" w:rsidRPr="007F5147" w:rsidRDefault="0092797F" w:rsidP="00502347">
            <w:pPr>
              <w:rPr>
                <w:rFonts w:ascii="Times New Arabic" w:hAnsi="Times New Arabic"/>
              </w:rPr>
            </w:pPr>
            <w:r w:rsidRPr="007F5147">
              <w:rPr>
                <w:rFonts w:ascii="Times New Arabic" w:hAnsi="Times New Arabic"/>
              </w:rPr>
              <w:t>11</w:t>
            </w:r>
            <w:r w:rsidR="001411E0">
              <w:rPr>
                <w:rFonts w:ascii="Times New Arabic" w:hAnsi="Times New Arabic"/>
              </w:rPr>
              <w:t>7</w:t>
            </w:r>
          </w:p>
        </w:tc>
      </w:tr>
      <w:tr w:rsidR="00FF09B7" w:rsidRPr="007F5147" w:rsidTr="0091741F">
        <w:trPr>
          <w:trHeight w:val="465"/>
        </w:trPr>
        <w:tc>
          <w:tcPr>
            <w:tcW w:w="697" w:type="dxa"/>
            <w:gridSpan w:val="2"/>
            <w:vMerge/>
            <w:vAlign w:val="center"/>
          </w:tcPr>
          <w:p w:rsidR="00FF09B7" w:rsidRPr="007F5147" w:rsidRDefault="00FF09B7" w:rsidP="00502347">
            <w:pPr>
              <w:ind w:right="-678"/>
              <w:rPr>
                <w:rFonts w:ascii="Times New Arabic" w:hAnsi="Times New Arabic"/>
                <w:lang w:val="fi-FI"/>
              </w:rPr>
            </w:pPr>
          </w:p>
        </w:tc>
        <w:tc>
          <w:tcPr>
            <w:tcW w:w="442" w:type="dxa"/>
            <w:vMerge/>
            <w:vAlign w:val="center"/>
          </w:tcPr>
          <w:p w:rsidR="00FF09B7" w:rsidRPr="007F5147" w:rsidRDefault="00FF09B7" w:rsidP="00502347">
            <w:pPr>
              <w:ind w:right="-678"/>
              <w:rPr>
                <w:rFonts w:ascii="Times New Arabic" w:hAnsi="Times New Arabic"/>
                <w:lang w:val="fi-FI"/>
              </w:rPr>
            </w:pPr>
          </w:p>
        </w:tc>
        <w:tc>
          <w:tcPr>
            <w:tcW w:w="423" w:type="dxa"/>
            <w:vAlign w:val="center"/>
          </w:tcPr>
          <w:p w:rsidR="00FF09B7" w:rsidRPr="007F5147" w:rsidRDefault="00FF09B7" w:rsidP="00502347">
            <w:pPr>
              <w:pStyle w:val="ListParagraph"/>
              <w:ind w:left="0" w:right="-678"/>
              <w:rPr>
                <w:rFonts w:ascii="Times New Arabic" w:hAnsi="Times New Arabic"/>
                <w:lang w:val="fi-FI"/>
              </w:rPr>
            </w:pPr>
            <w:r w:rsidRPr="007F5147">
              <w:rPr>
                <w:rFonts w:ascii="Times New Arabic" w:hAnsi="Times New Arabic"/>
                <w:lang w:val="fi-FI"/>
              </w:rPr>
              <w:t>2.</w:t>
            </w:r>
          </w:p>
        </w:tc>
        <w:tc>
          <w:tcPr>
            <w:tcW w:w="6091" w:type="dxa"/>
            <w:gridSpan w:val="3"/>
            <w:vAlign w:val="center"/>
          </w:tcPr>
          <w:p w:rsidR="00FF09B7" w:rsidRPr="007F5147" w:rsidRDefault="00FF09B7" w:rsidP="00502347">
            <w:pPr>
              <w:ind w:left="-106" w:right="-678"/>
              <w:rPr>
                <w:rFonts w:ascii="Times New Arabic" w:hAnsi="Times New Arabic"/>
                <w:lang w:val="fi-FI"/>
              </w:rPr>
            </w:pPr>
            <w:r w:rsidRPr="007F5147">
              <w:rPr>
                <w:rFonts w:ascii="Times New Arabic" w:hAnsi="Times New Arabic"/>
                <w:lang w:val="it-IT"/>
              </w:rPr>
              <w:t>Guru-Gurunya di Mesir</w:t>
            </w:r>
          </w:p>
        </w:tc>
        <w:tc>
          <w:tcPr>
            <w:tcW w:w="994" w:type="dxa"/>
            <w:vAlign w:val="center"/>
          </w:tcPr>
          <w:p w:rsidR="00FF09B7" w:rsidRPr="00507E4E" w:rsidRDefault="0092797F" w:rsidP="00502347">
            <w:pPr>
              <w:rPr>
                <w:rFonts w:ascii="Times New Arabic" w:hAnsi="Times New Arabic"/>
              </w:rPr>
            </w:pPr>
            <w:r w:rsidRPr="007F5147">
              <w:rPr>
                <w:rFonts w:ascii="Times New Arabic" w:hAnsi="Times New Arabic"/>
              </w:rPr>
              <w:t>11</w:t>
            </w:r>
            <w:r w:rsidR="001411E0">
              <w:rPr>
                <w:rFonts w:ascii="Times New Arabic" w:hAnsi="Times New Arabic"/>
              </w:rPr>
              <w:t>8</w:t>
            </w:r>
          </w:p>
        </w:tc>
      </w:tr>
      <w:tr w:rsidR="00FF09B7" w:rsidRPr="007F5147" w:rsidTr="0091741F">
        <w:tc>
          <w:tcPr>
            <w:tcW w:w="697" w:type="dxa"/>
            <w:gridSpan w:val="2"/>
            <w:vAlign w:val="center"/>
          </w:tcPr>
          <w:p w:rsidR="00FF09B7" w:rsidRPr="007F5147" w:rsidRDefault="00FF09B7" w:rsidP="00502347">
            <w:pPr>
              <w:ind w:right="-678"/>
              <w:rPr>
                <w:rFonts w:ascii="Times New Arabic" w:hAnsi="Times New Arabic"/>
              </w:rPr>
            </w:pPr>
          </w:p>
          <w:p w:rsidR="00EB6CEA" w:rsidRPr="007F5147" w:rsidRDefault="00EB6CEA" w:rsidP="00502347">
            <w:pPr>
              <w:ind w:right="-678"/>
              <w:rPr>
                <w:rFonts w:ascii="Times New Arabic" w:hAnsi="Times New Arabic"/>
              </w:rPr>
            </w:pPr>
          </w:p>
        </w:tc>
        <w:tc>
          <w:tcPr>
            <w:tcW w:w="442" w:type="dxa"/>
            <w:vAlign w:val="center"/>
          </w:tcPr>
          <w:p w:rsidR="00FF09B7" w:rsidRPr="007F5147" w:rsidRDefault="00FF09B7" w:rsidP="00502347">
            <w:pPr>
              <w:ind w:right="-678"/>
              <w:rPr>
                <w:rFonts w:ascii="Times New Arabic" w:hAnsi="Times New Arabic"/>
                <w:lang w:val="fi-FI"/>
              </w:rPr>
            </w:pPr>
          </w:p>
        </w:tc>
        <w:tc>
          <w:tcPr>
            <w:tcW w:w="423" w:type="dxa"/>
            <w:vAlign w:val="center"/>
          </w:tcPr>
          <w:p w:rsidR="00FF09B7" w:rsidRPr="007F5147" w:rsidRDefault="00FF09B7" w:rsidP="00502347">
            <w:pPr>
              <w:pStyle w:val="ListParagraph"/>
              <w:ind w:left="0" w:right="-678"/>
              <w:rPr>
                <w:rFonts w:ascii="Times New Arabic" w:hAnsi="Times New Arabic"/>
                <w:lang w:val="fi-FI"/>
              </w:rPr>
            </w:pPr>
            <w:r w:rsidRPr="007F5147">
              <w:rPr>
                <w:rFonts w:ascii="Times New Arabic" w:hAnsi="Times New Arabic"/>
                <w:lang w:val="fi-FI"/>
              </w:rPr>
              <w:t>3.</w:t>
            </w:r>
          </w:p>
        </w:tc>
        <w:tc>
          <w:tcPr>
            <w:tcW w:w="6091" w:type="dxa"/>
            <w:gridSpan w:val="3"/>
            <w:vAlign w:val="center"/>
          </w:tcPr>
          <w:p w:rsidR="00FF09B7" w:rsidRPr="007F5147" w:rsidRDefault="00FF09B7" w:rsidP="00502347">
            <w:pPr>
              <w:ind w:left="-108" w:right="-678"/>
              <w:rPr>
                <w:rFonts w:ascii="Times New Arabic" w:hAnsi="Times New Arabic"/>
                <w:lang w:val="fi-FI"/>
              </w:rPr>
            </w:pPr>
            <w:r w:rsidRPr="007F5147">
              <w:rPr>
                <w:rFonts w:ascii="Times New Arabic" w:hAnsi="Times New Arabic"/>
                <w:lang w:val="fi-FI"/>
              </w:rPr>
              <w:t>Murid-Muridnya</w:t>
            </w:r>
          </w:p>
        </w:tc>
        <w:tc>
          <w:tcPr>
            <w:tcW w:w="994" w:type="dxa"/>
            <w:vAlign w:val="center"/>
          </w:tcPr>
          <w:p w:rsidR="00FF09B7" w:rsidRPr="00507E4E" w:rsidRDefault="0091741F" w:rsidP="00502347">
            <w:pPr>
              <w:rPr>
                <w:rFonts w:ascii="Times New Arabic" w:hAnsi="Times New Arabic"/>
              </w:rPr>
            </w:pPr>
            <w:r w:rsidRPr="007F5147">
              <w:rPr>
                <w:rFonts w:ascii="Times New Arabic" w:hAnsi="Times New Arabic"/>
              </w:rPr>
              <w:t>1</w:t>
            </w:r>
            <w:r w:rsidR="001411E0">
              <w:rPr>
                <w:rFonts w:ascii="Times New Arabic" w:hAnsi="Times New Arabic"/>
              </w:rPr>
              <w:t>20</w:t>
            </w:r>
          </w:p>
        </w:tc>
      </w:tr>
      <w:tr w:rsidR="00FF09B7" w:rsidRPr="007F5147" w:rsidTr="0091741F">
        <w:trPr>
          <w:trHeight w:val="465"/>
        </w:trPr>
        <w:tc>
          <w:tcPr>
            <w:tcW w:w="697" w:type="dxa"/>
            <w:gridSpan w:val="2"/>
            <w:vAlign w:val="center"/>
          </w:tcPr>
          <w:p w:rsidR="00FF09B7" w:rsidRPr="007F5147" w:rsidRDefault="00FF09B7" w:rsidP="00502347">
            <w:pPr>
              <w:ind w:right="-678"/>
              <w:rPr>
                <w:rFonts w:ascii="Times New Arabic" w:hAnsi="Times New Arabic"/>
                <w:lang w:val="fi-FI"/>
              </w:rPr>
            </w:pPr>
          </w:p>
        </w:tc>
        <w:tc>
          <w:tcPr>
            <w:tcW w:w="442" w:type="dxa"/>
            <w:vAlign w:val="center"/>
          </w:tcPr>
          <w:p w:rsidR="00FF09B7" w:rsidRPr="007F5147" w:rsidRDefault="00FF09B7" w:rsidP="00502347">
            <w:pPr>
              <w:ind w:right="-678"/>
              <w:rPr>
                <w:rFonts w:ascii="Times New Arabic" w:hAnsi="Times New Arabic"/>
                <w:sz w:val="2"/>
                <w:szCs w:val="2"/>
              </w:rPr>
            </w:pPr>
          </w:p>
          <w:p w:rsidR="00FF09B7" w:rsidRPr="007F5147" w:rsidRDefault="00FF09B7" w:rsidP="00502347">
            <w:pPr>
              <w:ind w:right="-678"/>
              <w:rPr>
                <w:rFonts w:ascii="Times New Arabic" w:hAnsi="Times New Arabic"/>
                <w:lang w:val="fi-FI"/>
              </w:rPr>
            </w:pPr>
            <w:r w:rsidRPr="007F5147">
              <w:rPr>
                <w:rFonts w:ascii="Times New Arabic" w:hAnsi="Times New Arabic"/>
                <w:lang w:val="fi-FI"/>
              </w:rPr>
              <w:t>B.</w:t>
            </w:r>
          </w:p>
        </w:tc>
        <w:tc>
          <w:tcPr>
            <w:tcW w:w="6514" w:type="dxa"/>
            <w:gridSpan w:val="4"/>
            <w:vAlign w:val="center"/>
          </w:tcPr>
          <w:p w:rsidR="00FF09B7" w:rsidRPr="007F5147" w:rsidRDefault="00FF09B7" w:rsidP="00502347">
            <w:pPr>
              <w:outlineLvl w:val="0"/>
              <w:rPr>
                <w:rFonts w:ascii="Times New Arabic" w:hAnsi="Times New Arabic"/>
                <w:lang w:val="en-US"/>
              </w:rPr>
            </w:pPr>
            <w:r w:rsidRPr="007F5147">
              <w:rPr>
                <w:rFonts w:ascii="Times New Arabic" w:hAnsi="Times New Arabic"/>
              </w:rPr>
              <w:t xml:space="preserve">Aktivitas Sehari-Hari </w:t>
            </w:r>
          </w:p>
        </w:tc>
        <w:tc>
          <w:tcPr>
            <w:tcW w:w="994" w:type="dxa"/>
            <w:vAlign w:val="center"/>
          </w:tcPr>
          <w:p w:rsidR="00FF09B7" w:rsidRPr="00507E4E" w:rsidRDefault="0091741F" w:rsidP="00502347">
            <w:pPr>
              <w:ind w:right="-108"/>
              <w:outlineLvl w:val="0"/>
              <w:rPr>
                <w:rFonts w:ascii="Times New Arabic" w:hAnsi="Times New Arabic"/>
              </w:rPr>
            </w:pPr>
            <w:r w:rsidRPr="007F5147">
              <w:rPr>
                <w:rFonts w:ascii="Times New Arabic" w:hAnsi="Times New Arabic"/>
              </w:rPr>
              <w:t>1</w:t>
            </w:r>
            <w:r w:rsidR="00507E4E">
              <w:rPr>
                <w:rFonts w:ascii="Times New Arabic" w:hAnsi="Times New Arabic"/>
              </w:rPr>
              <w:t>2</w:t>
            </w:r>
            <w:r w:rsidR="001411E0">
              <w:rPr>
                <w:rFonts w:ascii="Times New Arabic" w:hAnsi="Times New Arabic"/>
              </w:rPr>
              <w:t>1</w:t>
            </w:r>
          </w:p>
        </w:tc>
      </w:tr>
      <w:tr w:rsidR="00FF09B7" w:rsidRPr="007F5147" w:rsidTr="0091741F">
        <w:trPr>
          <w:trHeight w:val="510"/>
        </w:trPr>
        <w:tc>
          <w:tcPr>
            <w:tcW w:w="697" w:type="dxa"/>
            <w:gridSpan w:val="2"/>
            <w:vAlign w:val="center"/>
          </w:tcPr>
          <w:p w:rsidR="00FF09B7" w:rsidRPr="007F5147" w:rsidRDefault="00FF09B7" w:rsidP="00502347">
            <w:pPr>
              <w:ind w:right="-678"/>
              <w:rPr>
                <w:rStyle w:val="Strong"/>
                <w:rFonts w:ascii="Times New Arabic" w:hAnsi="Times New Arabic"/>
                <w:b w:val="0"/>
                <w:bCs w:val="0"/>
              </w:rPr>
            </w:pPr>
          </w:p>
        </w:tc>
        <w:tc>
          <w:tcPr>
            <w:tcW w:w="442" w:type="dxa"/>
            <w:vAlign w:val="center"/>
          </w:tcPr>
          <w:p w:rsidR="00FF09B7" w:rsidRPr="007F5147" w:rsidRDefault="00FF09B7" w:rsidP="00502347">
            <w:pPr>
              <w:ind w:right="-678"/>
              <w:rPr>
                <w:rStyle w:val="Strong"/>
                <w:rFonts w:ascii="Times New Arabic" w:hAnsi="Times New Arabic"/>
                <w:b w:val="0"/>
                <w:bCs w:val="0"/>
                <w:lang w:val="en-US"/>
              </w:rPr>
            </w:pPr>
            <w:r w:rsidRPr="007F5147">
              <w:rPr>
                <w:rStyle w:val="Strong"/>
                <w:rFonts w:ascii="Times New Arabic" w:hAnsi="Times New Arabic"/>
                <w:b w:val="0"/>
                <w:bCs w:val="0"/>
                <w:lang w:val="en-US"/>
              </w:rPr>
              <w:t>C</w:t>
            </w:r>
            <w:r w:rsidRPr="007F5147">
              <w:rPr>
                <w:rStyle w:val="Strong"/>
                <w:rFonts w:ascii="Times New Arabic" w:hAnsi="Times New Arabic"/>
                <w:b w:val="0"/>
                <w:bCs w:val="0"/>
              </w:rPr>
              <w:t>.</w:t>
            </w:r>
          </w:p>
        </w:tc>
        <w:tc>
          <w:tcPr>
            <w:tcW w:w="6514" w:type="dxa"/>
            <w:gridSpan w:val="4"/>
            <w:vAlign w:val="center"/>
          </w:tcPr>
          <w:p w:rsidR="00FF09B7" w:rsidRPr="007F5147" w:rsidRDefault="00FF09B7" w:rsidP="00502347">
            <w:pPr>
              <w:ind w:right="-678"/>
              <w:rPr>
                <w:rStyle w:val="Strong"/>
                <w:rFonts w:ascii="Times New Arabic" w:hAnsi="Times New Arabic"/>
                <w:b w:val="0"/>
                <w:bCs w:val="0"/>
                <w:lang w:val="en-US"/>
              </w:rPr>
            </w:pPr>
            <w:r w:rsidRPr="007F5147">
              <w:rPr>
                <w:rStyle w:val="Strong"/>
                <w:rFonts w:ascii="Times New Arabic" w:hAnsi="Times New Arabic"/>
                <w:b w:val="0"/>
                <w:bCs w:val="0"/>
              </w:rPr>
              <w:t xml:space="preserve">Karya-Karya </w:t>
            </w:r>
            <w:r w:rsidR="00B85187" w:rsidRPr="007F5147">
              <w:rPr>
                <w:rStyle w:val="Strong"/>
                <w:rFonts w:ascii="Times New Arabic" w:hAnsi="Times New Arabic"/>
                <w:b w:val="0"/>
                <w:bCs w:val="0"/>
              </w:rPr>
              <w:t>Wahbah</w:t>
            </w:r>
            <w:r w:rsidRPr="007F5147">
              <w:rPr>
                <w:rStyle w:val="Strong"/>
                <w:rFonts w:ascii="Times New Arabic" w:hAnsi="Times New Arabic"/>
                <w:b w:val="0"/>
                <w:bCs w:val="0"/>
              </w:rPr>
              <w:t xml:space="preserve"> Mustafa al-Zuhai&gt;li</w:t>
            </w:r>
            <w:r w:rsidRPr="007F5147">
              <w:rPr>
                <w:rStyle w:val="Strong"/>
                <w:rFonts w:ascii="Times New Arabic" w:hAnsi="Times New Arabic"/>
                <w:b w:val="0"/>
                <w:bCs w:val="0"/>
                <w:lang w:val="en-US"/>
              </w:rPr>
              <w:t>&gt;</w:t>
            </w:r>
          </w:p>
        </w:tc>
        <w:tc>
          <w:tcPr>
            <w:tcW w:w="994" w:type="dxa"/>
            <w:vAlign w:val="center"/>
          </w:tcPr>
          <w:p w:rsidR="00FF09B7" w:rsidRPr="007F5147" w:rsidRDefault="0091741F" w:rsidP="00502347">
            <w:pPr>
              <w:rPr>
                <w:rFonts w:ascii="Times New Arabic" w:hAnsi="Times New Arabic"/>
              </w:rPr>
            </w:pPr>
            <w:r w:rsidRPr="007F5147">
              <w:rPr>
                <w:rFonts w:ascii="Times New Arabic" w:hAnsi="Times New Arabic"/>
              </w:rPr>
              <w:t>12</w:t>
            </w:r>
            <w:r w:rsidR="00B50438">
              <w:rPr>
                <w:rFonts w:ascii="Times New Arabic" w:hAnsi="Times New Arabic"/>
              </w:rPr>
              <w:t>4</w:t>
            </w:r>
          </w:p>
        </w:tc>
      </w:tr>
      <w:tr w:rsidR="00FF09B7" w:rsidRPr="007F5147" w:rsidTr="00C933D0">
        <w:trPr>
          <w:trHeight w:val="480"/>
        </w:trPr>
        <w:tc>
          <w:tcPr>
            <w:tcW w:w="697" w:type="dxa"/>
            <w:gridSpan w:val="2"/>
            <w:vAlign w:val="center"/>
          </w:tcPr>
          <w:p w:rsidR="00FF09B7" w:rsidRPr="007F5147" w:rsidRDefault="00FF09B7" w:rsidP="0076311F">
            <w:pPr>
              <w:ind w:right="-678"/>
              <w:rPr>
                <w:rStyle w:val="Strong"/>
                <w:rFonts w:ascii="Times New Arabic" w:hAnsi="Times New Arabic"/>
                <w:b w:val="0"/>
                <w:bCs w:val="0"/>
              </w:rPr>
            </w:pPr>
          </w:p>
        </w:tc>
        <w:tc>
          <w:tcPr>
            <w:tcW w:w="442" w:type="dxa"/>
            <w:vAlign w:val="center"/>
          </w:tcPr>
          <w:p w:rsidR="00FF09B7" w:rsidRPr="007F5147" w:rsidRDefault="001411E0" w:rsidP="0076311F">
            <w:pPr>
              <w:ind w:right="-678"/>
              <w:rPr>
                <w:rStyle w:val="Strong"/>
                <w:rFonts w:ascii="Times New Arabic" w:hAnsi="Times New Arabic"/>
                <w:b w:val="0"/>
                <w:bCs w:val="0"/>
              </w:rPr>
            </w:pPr>
            <w:r>
              <w:rPr>
                <w:rStyle w:val="Strong"/>
                <w:rFonts w:ascii="Times New Arabic" w:hAnsi="Times New Arabic"/>
                <w:b w:val="0"/>
                <w:bCs w:val="0"/>
              </w:rPr>
              <w:t>D</w:t>
            </w:r>
          </w:p>
        </w:tc>
        <w:tc>
          <w:tcPr>
            <w:tcW w:w="6490" w:type="dxa"/>
            <w:gridSpan w:val="3"/>
            <w:vAlign w:val="center"/>
          </w:tcPr>
          <w:p w:rsidR="00FF09B7" w:rsidRPr="007F5147" w:rsidRDefault="00FF09B7" w:rsidP="0076311F">
            <w:pPr>
              <w:pStyle w:val="NormalWeb"/>
              <w:spacing w:before="0" w:beforeAutospacing="0" w:after="0" w:afterAutospacing="0"/>
              <w:rPr>
                <w:rFonts w:ascii="Times New Arabic" w:hAnsi="Times New Arabic"/>
              </w:rPr>
            </w:pPr>
            <w:r w:rsidRPr="007F5147">
              <w:rPr>
                <w:rFonts w:ascii="Times New Arabic" w:hAnsi="Times New Arabic"/>
              </w:rPr>
              <w:t xml:space="preserve">Komentar ulama mengenai </w:t>
            </w:r>
            <w:r w:rsidR="00B85187" w:rsidRPr="007F5147">
              <w:rPr>
                <w:rFonts w:ascii="Times New Arabic" w:hAnsi="Times New Arabic"/>
              </w:rPr>
              <w:t>Wahbah</w:t>
            </w:r>
            <w:r w:rsidRPr="007F5147">
              <w:rPr>
                <w:rFonts w:ascii="Times New Arabic" w:hAnsi="Times New Arabic"/>
              </w:rPr>
              <w:t xml:space="preserve"> dan tafsirnya</w:t>
            </w:r>
          </w:p>
        </w:tc>
        <w:tc>
          <w:tcPr>
            <w:tcW w:w="1018" w:type="dxa"/>
            <w:gridSpan w:val="2"/>
          </w:tcPr>
          <w:p w:rsidR="00FF09B7" w:rsidRPr="007F5147" w:rsidRDefault="00FF09B7" w:rsidP="0076311F">
            <w:pPr>
              <w:ind w:right="-108"/>
              <w:rPr>
                <w:rFonts w:ascii="Times New Arabic" w:hAnsi="Times New Arabic"/>
                <w:sz w:val="6"/>
                <w:szCs w:val="6"/>
              </w:rPr>
            </w:pPr>
          </w:p>
          <w:p w:rsidR="00FF09B7" w:rsidRPr="007F5147" w:rsidRDefault="00FF09B7" w:rsidP="0091741F">
            <w:pPr>
              <w:ind w:right="-108"/>
              <w:rPr>
                <w:rFonts w:ascii="Times New Arabic" w:hAnsi="Times New Arabic"/>
              </w:rPr>
            </w:pPr>
            <w:r w:rsidRPr="007F5147">
              <w:rPr>
                <w:rFonts w:ascii="Times New Arabic" w:hAnsi="Times New Arabic"/>
                <w:lang w:val="da-DK"/>
              </w:rPr>
              <w:t>1</w:t>
            </w:r>
            <w:r w:rsidR="00B50438">
              <w:rPr>
                <w:rFonts w:ascii="Times New Arabic" w:hAnsi="Times New Arabic"/>
              </w:rPr>
              <w:t>30</w:t>
            </w:r>
          </w:p>
        </w:tc>
      </w:tr>
      <w:tr w:rsidR="00C870C6" w:rsidRPr="007F5147" w:rsidTr="00C933D0">
        <w:trPr>
          <w:trHeight w:val="480"/>
        </w:trPr>
        <w:tc>
          <w:tcPr>
            <w:tcW w:w="697" w:type="dxa"/>
            <w:gridSpan w:val="2"/>
            <w:vAlign w:val="center"/>
          </w:tcPr>
          <w:p w:rsidR="00C870C6" w:rsidRPr="007F5147" w:rsidRDefault="00C870C6" w:rsidP="0076311F">
            <w:pPr>
              <w:ind w:right="-678"/>
              <w:rPr>
                <w:rStyle w:val="Strong"/>
                <w:rFonts w:ascii="Times New Arabic" w:hAnsi="Times New Arabic"/>
                <w:b w:val="0"/>
                <w:bCs w:val="0"/>
              </w:rPr>
            </w:pPr>
          </w:p>
        </w:tc>
        <w:tc>
          <w:tcPr>
            <w:tcW w:w="442" w:type="dxa"/>
            <w:vAlign w:val="center"/>
          </w:tcPr>
          <w:p w:rsidR="00C870C6" w:rsidRPr="007F5147" w:rsidRDefault="00C870C6" w:rsidP="0076311F">
            <w:pPr>
              <w:ind w:right="-678"/>
              <w:rPr>
                <w:rStyle w:val="Strong"/>
                <w:rFonts w:ascii="Times New Arabic" w:hAnsi="Times New Arabic"/>
                <w:b w:val="0"/>
                <w:bCs w:val="0"/>
              </w:rPr>
            </w:pPr>
          </w:p>
        </w:tc>
        <w:tc>
          <w:tcPr>
            <w:tcW w:w="6490" w:type="dxa"/>
            <w:gridSpan w:val="3"/>
            <w:vAlign w:val="center"/>
          </w:tcPr>
          <w:p w:rsidR="00C870C6" w:rsidRPr="007F5147" w:rsidRDefault="00C870C6" w:rsidP="0076311F">
            <w:pPr>
              <w:pStyle w:val="NormalWeb"/>
              <w:spacing w:before="0" w:beforeAutospacing="0" w:after="0" w:afterAutospacing="0"/>
              <w:rPr>
                <w:rFonts w:ascii="Times New Arabic" w:hAnsi="Times New Arabic"/>
              </w:rPr>
            </w:pPr>
          </w:p>
        </w:tc>
        <w:tc>
          <w:tcPr>
            <w:tcW w:w="1018" w:type="dxa"/>
            <w:gridSpan w:val="2"/>
          </w:tcPr>
          <w:p w:rsidR="00C870C6" w:rsidRPr="007F5147" w:rsidRDefault="00C870C6" w:rsidP="0076311F">
            <w:pPr>
              <w:ind w:right="-108"/>
              <w:rPr>
                <w:rFonts w:ascii="Times New Arabic" w:hAnsi="Times New Arabic"/>
                <w:sz w:val="6"/>
                <w:szCs w:val="6"/>
              </w:rPr>
            </w:pPr>
          </w:p>
        </w:tc>
      </w:tr>
      <w:tr w:rsidR="00FF09B7" w:rsidRPr="007F5147" w:rsidTr="00C933D0">
        <w:trPr>
          <w:trHeight w:val="215"/>
        </w:trPr>
        <w:tc>
          <w:tcPr>
            <w:tcW w:w="7653" w:type="dxa"/>
            <w:gridSpan w:val="7"/>
          </w:tcPr>
          <w:p w:rsidR="00FF09B7" w:rsidRPr="007F5147" w:rsidRDefault="00FF09B7" w:rsidP="00502347">
            <w:pPr>
              <w:tabs>
                <w:tab w:val="left" w:pos="1220"/>
              </w:tabs>
              <w:contextualSpacing/>
              <w:rPr>
                <w:rFonts w:ascii="Times New Arabic" w:hAnsi="Times New Arabic"/>
                <w:b/>
                <w:bCs/>
              </w:rPr>
            </w:pPr>
            <w:r w:rsidRPr="007F5147">
              <w:rPr>
                <w:rFonts w:ascii="Times New Arabic" w:hAnsi="Times New Arabic"/>
                <w:b/>
                <w:bCs/>
              </w:rPr>
              <w:t xml:space="preserve">BAB  IV  METODOLOGI PENAFSIRAN AL-QUR’AN </w:t>
            </w:r>
            <w:r w:rsidR="00B85187" w:rsidRPr="007F5147">
              <w:rPr>
                <w:rFonts w:ascii="Times New Arabic" w:hAnsi="Times New Arabic"/>
                <w:b/>
                <w:bCs/>
              </w:rPr>
              <w:t>WAHBAH</w:t>
            </w:r>
            <w:r w:rsidRPr="007F5147">
              <w:rPr>
                <w:rFonts w:ascii="Times New Arabic" w:hAnsi="Times New Arabic"/>
                <w:b/>
                <w:bCs/>
              </w:rPr>
              <w:t xml:space="preserve">                      MUST{AFA&lt; AL-ZUHAI&lt;LI&lt;</w:t>
            </w:r>
          </w:p>
        </w:tc>
        <w:tc>
          <w:tcPr>
            <w:tcW w:w="994" w:type="dxa"/>
          </w:tcPr>
          <w:p w:rsidR="00FF09B7" w:rsidRPr="007F5147" w:rsidRDefault="00FF09B7" w:rsidP="00502347">
            <w:pPr>
              <w:jc w:val="thaiDistribute"/>
              <w:rPr>
                <w:rFonts w:ascii="Times New Arabic" w:hAnsi="Times New Arabic"/>
                <w:lang w:val="fi-FI"/>
              </w:rPr>
            </w:pPr>
          </w:p>
        </w:tc>
      </w:tr>
      <w:tr w:rsidR="0091741F" w:rsidRPr="007F5147" w:rsidTr="00C933D0">
        <w:trPr>
          <w:trHeight w:val="215"/>
        </w:trPr>
        <w:tc>
          <w:tcPr>
            <w:tcW w:w="674" w:type="dxa"/>
          </w:tcPr>
          <w:p w:rsidR="0091741F" w:rsidRPr="007F5147" w:rsidRDefault="0091741F" w:rsidP="00502347">
            <w:pPr>
              <w:tabs>
                <w:tab w:val="left" w:pos="1220"/>
              </w:tabs>
              <w:contextualSpacing/>
              <w:rPr>
                <w:rFonts w:ascii="Times New Arabic" w:hAnsi="Times New Arabic"/>
                <w:b/>
                <w:bCs/>
              </w:rPr>
            </w:pPr>
          </w:p>
        </w:tc>
        <w:tc>
          <w:tcPr>
            <w:tcW w:w="465" w:type="dxa"/>
            <w:gridSpan w:val="2"/>
          </w:tcPr>
          <w:p w:rsidR="0091741F" w:rsidRPr="00A04032" w:rsidRDefault="0091741F" w:rsidP="00502347">
            <w:pPr>
              <w:tabs>
                <w:tab w:val="left" w:pos="1220"/>
              </w:tabs>
              <w:contextualSpacing/>
              <w:rPr>
                <w:rFonts w:ascii="Times New Arabic" w:hAnsi="Times New Arabic"/>
                <w:b/>
                <w:bCs/>
              </w:rPr>
            </w:pPr>
            <w:r w:rsidRPr="00A04032">
              <w:rPr>
                <w:rFonts w:ascii="Times New Arabic" w:hAnsi="Times New Arabic"/>
                <w:b/>
                <w:bCs/>
              </w:rPr>
              <w:t>A.</w:t>
            </w:r>
          </w:p>
        </w:tc>
        <w:tc>
          <w:tcPr>
            <w:tcW w:w="6514" w:type="dxa"/>
            <w:gridSpan w:val="4"/>
            <w:vAlign w:val="center"/>
          </w:tcPr>
          <w:p w:rsidR="0091741F" w:rsidRPr="00A04032" w:rsidRDefault="0091741F" w:rsidP="00AD25D9">
            <w:pPr>
              <w:spacing w:line="276" w:lineRule="auto"/>
              <w:ind w:right="-678"/>
              <w:rPr>
                <w:rStyle w:val="Strong"/>
                <w:rFonts w:ascii="Times New Arabic" w:hAnsi="Times New Arabic"/>
                <w:b w:val="0"/>
                <w:bCs w:val="0"/>
              </w:rPr>
            </w:pPr>
            <w:r w:rsidRPr="00A04032">
              <w:rPr>
                <w:rFonts w:ascii="Times New Arabic" w:hAnsi="Times New Arabic"/>
                <w:b/>
                <w:bCs/>
                <w:lang w:val="da-DK"/>
              </w:rPr>
              <w:t>Motivasi dan Tujuan  penulisan Kitab</w:t>
            </w:r>
            <w:r w:rsidRPr="00A04032">
              <w:rPr>
                <w:rFonts w:ascii="Times New Arabic" w:hAnsi="Times New Arabic"/>
                <w:b/>
                <w:bCs/>
              </w:rPr>
              <w:t xml:space="preserve"> </w:t>
            </w:r>
            <w:r w:rsidRPr="00A04032">
              <w:rPr>
                <w:rFonts w:ascii="Times New Arabic" w:hAnsi="Times New Arabic"/>
                <w:b/>
                <w:bCs/>
                <w:i/>
                <w:iCs/>
              </w:rPr>
              <w:t>a</w:t>
            </w:r>
            <w:r w:rsidRPr="00A04032">
              <w:rPr>
                <w:rFonts w:ascii="Times New Arabic" w:hAnsi="Times New Arabic"/>
                <w:b/>
                <w:bCs/>
                <w:i/>
                <w:iCs/>
                <w:lang w:val="da-DK"/>
              </w:rPr>
              <w:t>l</w:t>
            </w:r>
            <w:r w:rsidRPr="00A04032">
              <w:rPr>
                <w:rFonts w:ascii="Times New Arabic" w:hAnsi="Times New Arabic"/>
                <w:b/>
                <w:bCs/>
                <w:i/>
                <w:iCs/>
              </w:rPr>
              <w:t>-</w:t>
            </w:r>
            <w:r w:rsidRPr="00A04032">
              <w:rPr>
                <w:rFonts w:ascii="Times New Arabic" w:hAnsi="Times New Arabic"/>
                <w:b/>
                <w:bCs/>
                <w:i/>
                <w:iCs/>
                <w:lang w:val="da-DK"/>
              </w:rPr>
              <w:t>Tafsi&gt;</w:t>
            </w:r>
            <w:r w:rsidRPr="00A04032">
              <w:rPr>
                <w:rFonts w:ascii="Times New Arabic" w:hAnsi="Times New Arabic"/>
                <w:b/>
                <w:bCs/>
                <w:i/>
                <w:iCs/>
              </w:rPr>
              <w:t>r</w:t>
            </w:r>
            <w:r w:rsidRPr="00A04032">
              <w:rPr>
                <w:rFonts w:ascii="Times New Arabic" w:hAnsi="Times New Arabic"/>
                <w:b/>
                <w:bCs/>
                <w:i/>
                <w:iCs/>
                <w:lang w:val="da-DK"/>
              </w:rPr>
              <w:t xml:space="preserve"> </w:t>
            </w:r>
            <w:r w:rsidRPr="00A04032">
              <w:rPr>
                <w:rFonts w:ascii="Times New Arabic" w:hAnsi="Times New Arabic"/>
                <w:b/>
                <w:bCs/>
                <w:i/>
                <w:iCs/>
              </w:rPr>
              <w:t>al-Muni&gt;r</w:t>
            </w:r>
            <w:r w:rsidRPr="00A04032">
              <w:rPr>
                <w:rFonts w:ascii="Times New Arabic" w:hAnsi="Times New Arabic"/>
                <w:b/>
                <w:bCs/>
                <w:i/>
                <w:iCs/>
                <w:lang w:val="da-DK"/>
              </w:rPr>
              <w:t xml:space="preserve">, </w:t>
            </w:r>
          </w:p>
        </w:tc>
        <w:tc>
          <w:tcPr>
            <w:tcW w:w="994" w:type="dxa"/>
          </w:tcPr>
          <w:p w:rsidR="0091741F" w:rsidRPr="007F5147" w:rsidRDefault="0091741F" w:rsidP="00AD25D9">
            <w:pPr>
              <w:spacing w:line="276" w:lineRule="auto"/>
              <w:jc w:val="thaiDistribute"/>
              <w:rPr>
                <w:rFonts w:ascii="Times New Arabic" w:hAnsi="Times New Arabic"/>
                <w:lang w:val="fi-FI"/>
              </w:rPr>
            </w:pPr>
          </w:p>
        </w:tc>
      </w:tr>
      <w:tr w:rsidR="0091741F" w:rsidRPr="007F5147" w:rsidTr="00C933D0">
        <w:trPr>
          <w:trHeight w:val="215"/>
        </w:trPr>
        <w:tc>
          <w:tcPr>
            <w:tcW w:w="674" w:type="dxa"/>
          </w:tcPr>
          <w:p w:rsidR="0091741F" w:rsidRPr="007F5147" w:rsidRDefault="0091741F" w:rsidP="00502347">
            <w:pPr>
              <w:tabs>
                <w:tab w:val="left" w:pos="1220"/>
              </w:tabs>
              <w:contextualSpacing/>
              <w:rPr>
                <w:rFonts w:ascii="Times New Arabic" w:hAnsi="Times New Arabic"/>
                <w:b/>
                <w:bCs/>
              </w:rPr>
            </w:pPr>
          </w:p>
        </w:tc>
        <w:tc>
          <w:tcPr>
            <w:tcW w:w="465" w:type="dxa"/>
            <w:gridSpan w:val="2"/>
          </w:tcPr>
          <w:p w:rsidR="0091741F" w:rsidRPr="00A04032" w:rsidRDefault="0091741F" w:rsidP="00502347">
            <w:pPr>
              <w:tabs>
                <w:tab w:val="left" w:pos="1220"/>
              </w:tabs>
              <w:contextualSpacing/>
              <w:rPr>
                <w:rFonts w:ascii="Times New Arabic" w:hAnsi="Times New Arabic"/>
                <w:b/>
                <w:bCs/>
              </w:rPr>
            </w:pPr>
          </w:p>
        </w:tc>
        <w:tc>
          <w:tcPr>
            <w:tcW w:w="6514" w:type="dxa"/>
            <w:gridSpan w:val="4"/>
            <w:vAlign w:val="center"/>
          </w:tcPr>
          <w:p w:rsidR="0091741F" w:rsidRPr="00A04032" w:rsidRDefault="0091741F" w:rsidP="00AD25D9">
            <w:pPr>
              <w:spacing w:line="276" w:lineRule="auto"/>
              <w:ind w:right="-678"/>
              <w:rPr>
                <w:rFonts w:ascii="Times New Arabic" w:hAnsi="Times New Arabic"/>
                <w:b/>
                <w:bCs/>
                <w:lang w:val="da-DK"/>
              </w:rPr>
            </w:pPr>
            <w:r w:rsidRPr="00A04032">
              <w:rPr>
                <w:rFonts w:ascii="Times New Arabic" w:hAnsi="Times New Arabic"/>
                <w:b/>
                <w:bCs/>
                <w:i/>
                <w:iCs/>
              </w:rPr>
              <w:t>a</w:t>
            </w:r>
            <w:r w:rsidRPr="00A04032">
              <w:rPr>
                <w:rFonts w:ascii="Times New Arabic" w:hAnsi="Times New Arabic"/>
                <w:b/>
                <w:bCs/>
                <w:i/>
                <w:iCs/>
                <w:lang w:val="da-DK"/>
              </w:rPr>
              <w:t>l</w:t>
            </w:r>
            <w:r w:rsidRPr="00A04032">
              <w:rPr>
                <w:rFonts w:ascii="Times New Arabic" w:hAnsi="Times New Arabic"/>
                <w:b/>
                <w:bCs/>
                <w:i/>
                <w:iCs/>
              </w:rPr>
              <w:t>-</w:t>
            </w:r>
            <w:r w:rsidRPr="00A04032">
              <w:rPr>
                <w:rFonts w:ascii="Times New Arabic" w:hAnsi="Times New Arabic"/>
                <w:b/>
                <w:bCs/>
                <w:i/>
                <w:iCs/>
                <w:lang w:val="da-DK"/>
              </w:rPr>
              <w:t>Tafsi</w:t>
            </w:r>
            <w:r w:rsidRPr="00A04032">
              <w:rPr>
                <w:rFonts w:ascii="Times New Arabic" w:hAnsi="Times New Arabic"/>
                <w:b/>
                <w:bCs/>
                <w:i/>
                <w:iCs/>
              </w:rPr>
              <w:t>r  a</w:t>
            </w:r>
            <w:r w:rsidRPr="00A04032">
              <w:rPr>
                <w:rFonts w:ascii="Times New Arabic" w:hAnsi="Times New Arabic"/>
                <w:b/>
                <w:bCs/>
                <w:i/>
                <w:iCs/>
                <w:lang w:val="da-DK"/>
              </w:rPr>
              <w:t>l</w:t>
            </w:r>
            <w:r w:rsidRPr="00A04032">
              <w:rPr>
                <w:rFonts w:ascii="Times New Arabic" w:hAnsi="Times New Arabic"/>
                <w:b/>
                <w:bCs/>
                <w:i/>
                <w:iCs/>
              </w:rPr>
              <w:t>-</w:t>
            </w:r>
            <w:r w:rsidRPr="00A04032">
              <w:rPr>
                <w:rFonts w:ascii="Times New Arabic" w:hAnsi="Times New Arabic"/>
                <w:b/>
                <w:bCs/>
                <w:i/>
                <w:iCs/>
                <w:lang w:val="da-DK"/>
              </w:rPr>
              <w:t>Waji&gt;</w:t>
            </w:r>
            <w:r w:rsidRPr="00A04032">
              <w:rPr>
                <w:rFonts w:ascii="Times New Arabic" w:hAnsi="Times New Arabic"/>
                <w:b/>
                <w:bCs/>
                <w:i/>
                <w:iCs/>
              </w:rPr>
              <w:t>z</w:t>
            </w:r>
            <w:r w:rsidRPr="00A04032">
              <w:rPr>
                <w:rFonts w:ascii="Times New Arabic" w:hAnsi="Times New Arabic"/>
                <w:b/>
                <w:bCs/>
                <w:i/>
                <w:iCs/>
                <w:lang w:val="da-DK"/>
              </w:rPr>
              <w:t>,</w:t>
            </w:r>
            <w:r w:rsidRPr="00A04032">
              <w:rPr>
                <w:rFonts w:ascii="Times New Arabic" w:hAnsi="Times New Arabic"/>
                <w:b/>
                <w:bCs/>
                <w:lang w:val="da-DK"/>
              </w:rPr>
              <w:t xml:space="preserve"> </w:t>
            </w:r>
            <w:r w:rsidRPr="00A04032">
              <w:rPr>
                <w:rFonts w:ascii="Times New Arabic" w:hAnsi="Times New Arabic"/>
                <w:b/>
                <w:bCs/>
              </w:rPr>
              <w:t>d</w:t>
            </w:r>
            <w:r w:rsidRPr="00A04032">
              <w:rPr>
                <w:rFonts w:ascii="Times New Arabic" w:hAnsi="Times New Arabic"/>
                <w:b/>
                <w:bCs/>
                <w:lang w:val="da-DK"/>
              </w:rPr>
              <w:t xml:space="preserve">an </w:t>
            </w:r>
            <w:r w:rsidRPr="00A04032">
              <w:rPr>
                <w:rFonts w:ascii="Times New Arabic" w:hAnsi="Times New Arabic"/>
                <w:b/>
                <w:bCs/>
                <w:i/>
                <w:iCs/>
              </w:rPr>
              <w:t>a</w:t>
            </w:r>
            <w:r w:rsidRPr="00A04032">
              <w:rPr>
                <w:rFonts w:ascii="Times New Arabic" w:hAnsi="Times New Arabic"/>
                <w:b/>
                <w:bCs/>
                <w:i/>
                <w:iCs/>
                <w:lang w:val="es-ES"/>
              </w:rPr>
              <w:t>l-Tafsi&gt;&gt;</w:t>
            </w:r>
            <w:r w:rsidRPr="00A04032">
              <w:rPr>
                <w:rFonts w:ascii="Times New Arabic" w:hAnsi="Times New Arabic"/>
                <w:b/>
                <w:bCs/>
                <w:i/>
                <w:iCs/>
              </w:rPr>
              <w:t>r</w:t>
            </w:r>
            <w:r w:rsidRPr="00A04032">
              <w:rPr>
                <w:rFonts w:ascii="Times New Arabic" w:hAnsi="Times New Arabic"/>
                <w:b/>
                <w:bCs/>
                <w:i/>
                <w:iCs/>
                <w:lang w:val="es-ES"/>
              </w:rPr>
              <w:t xml:space="preserve"> </w:t>
            </w:r>
            <w:r w:rsidRPr="00A04032">
              <w:rPr>
                <w:rFonts w:ascii="Times New Arabic" w:hAnsi="Times New Arabic"/>
                <w:b/>
                <w:bCs/>
                <w:i/>
                <w:iCs/>
              </w:rPr>
              <w:t>a</w:t>
            </w:r>
            <w:r w:rsidRPr="00A04032">
              <w:rPr>
                <w:rFonts w:ascii="Times New Arabic" w:hAnsi="Times New Arabic"/>
                <w:b/>
                <w:bCs/>
                <w:i/>
                <w:iCs/>
                <w:lang w:val="es-ES"/>
              </w:rPr>
              <w:t>l-Wasi&gt;&gt;</w:t>
            </w:r>
            <w:r w:rsidRPr="00A04032">
              <w:rPr>
                <w:rFonts w:ascii="Times New Arabic" w:hAnsi="Times New Arabic"/>
                <w:b/>
                <w:bCs/>
                <w:i/>
                <w:iCs/>
              </w:rPr>
              <w:t>t</w:t>
            </w:r>
            <w:r w:rsidRPr="00A04032">
              <w:rPr>
                <w:rFonts w:ascii="Times New Arabic" w:hAnsi="Times New Arabic"/>
                <w:b/>
                <w:bCs/>
                <w:i/>
                <w:iCs/>
                <w:lang w:val="es-ES"/>
              </w:rPr>
              <w:t>}</w:t>
            </w:r>
            <w:r w:rsidRPr="00A04032">
              <w:rPr>
                <w:rFonts w:ascii="Times New Arabic" w:hAnsi="Times New Arabic"/>
                <w:b/>
                <w:bCs/>
                <w:lang w:val="es-ES"/>
              </w:rPr>
              <w:t>.</w:t>
            </w:r>
            <w:r w:rsidRPr="00A04032">
              <w:rPr>
                <w:rFonts w:ascii="Times New Arabic" w:hAnsi="Times New Arabic"/>
                <w:b/>
                <w:bCs/>
              </w:rPr>
              <w:t xml:space="preserve"> </w:t>
            </w:r>
            <w:r w:rsidRPr="00A04032">
              <w:rPr>
                <w:rFonts w:ascii="Times New Arabic" w:hAnsi="Times New Arabic"/>
                <w:b/>
                <w:bCs/>
                <w:lang w:val="da-DK"/>
              </w:rPr>
              <w:t xml:space="preserve"> </w:t>
            </w:r>
          </w:p>
        </w:tc>
        <w:tc>
          <w:tcPr>
            <w:tcW w:w="994" w:type="dxa"/>
          </w:tcPr>
          <w:p w:rsidR="0091741F" w:rsidRPr="007F5147" w:rsidRDefault="0091741F" w:rsidP="00AD25D9">
            <w:pPr>
              <w:spacing w:line="276" w:lineRule="auto"/>
              <w:jc w:val="thaiDistribute"/>
              <w:rPr>
                <w:rFonts w:ascii="Times New Arabic" w:hAnsi="Times New Arabic"/>
              </w:rPr>
            </w:pPr>
            <w:r w:rsidRPr="007F5147">
              <w:rPr>
                <w:rFonts w:ascii="Times New Arabic" w:hAnsi="Times New Arabic"/>
              </w:rPr>
              <w:t>13</w:t>
            </w:r>
            <w:r w:rsidR="004D2221">
              <w:rPr>
                <w:rFonts w:ascii="Times New Arabic" w:hAnsi="Times New Arabic"/>
              </w:rPr>
              <w:t>2</w:t>
            </w:r>
          </w:p>
        </w:tc>
      </w:tr>
      <w:tr w:rsidR="00EB273B" w:rsidRPr="007F5147" w:rsidTr="00C933D0">
        <w:trPr>
          <w:trHeight w:val="215"/>
        </w:trPr>
        <w:tc>
          <w:tcPr>
            <w:tcW w:w="674" w:type="dxa"/>
          </w:tcPr>
          <w:p w:rsidR="00EB273B" w:rsidRPr="007F5147" w:rsidRDefault="00EB273B" w:rsidP="00502347">
            <w:pPr>
              <w:tabs>
                <w:tab w:val="left" w:pos="1220"/>
              </w:tabs>
              <w:contextualSpacing/>
              <w:rPr>
                <w:rFonts w:ascii="Times New Arabic" w:hAnsi="Times New Arabic"/>
                <w:b/>
                <w:bCs/>
              </w:rPr>
            </w:pPr>
          </w:p>
        </w:tc>
        <w:tc>
          <w:tcPr>
            <w:tcW w:w="465" w:type="dxa"/>
            <w:gridSpan w:val="2"/>
          </w:tcPr>
          <w:p w:rsidR="00EB273B" w:rsidRPr="00A04032" w:rsidRDefault="00EB273B" w:rsidP="00502347">
            <w:pPr>
              <w:tabs>
                <w:tab w:val="left" w:pos="1220"/>
              </w:tabs>
              <w:contextualSpacing/>
              <w:rPr>
                <w:rFonts w:ascii="Times New Arabic" w:hAnsi="Times New Arabic"/>
                <w:b/>
                <w:bCs/>
              </w:rPr>
            </w:pPr>
            <w:r w:rsidRPr="00A04032">
              <w:rPr>
                <w:rFonts w:ascii="Times New Arabic" w:hAnsi="Times New Arabic"/>
                <w:b/>
                <w:bCs/>
              </w:rPr>
              <w:t>B.</w:t>
            </w:r>
          </w:p>
        </w:tc>
        <w:tc>
          <w:tcPr>
            <w:tcW w:w="6514" w:type="dxa"/>
            <w:gridSpan w:val="4"/>
          </w:tcPr>
          <w:p w:rsidR="00EB273B" w:rsidRPr="00A04032" w:rsidRDefault="00EB273B" w:rsidP="00AD25D9">
            <w:pPr>
              <w:tabs>
                <w:tab w:val="left" w:pos="1220"/>
              </w:tabs>
              <w:spacing w:line="276" w:lineRule="auto"/>
              <w:contextualSpacing/>
              <w:rPr>
                <w:rFonts w:ascii="Times New Arabic" w:hAnsi="Times New Arabic"/>
                <w:b/>
                <w:bCs/>
              </w:rPr>
            </w:pPr>
            <w:r w:rsidRPr="00A04032">
              <w:rPr>
                <w:rFonts w:ascii="Times New Arabic" w:hAnsi="Times New Arabic"/>
                <w:b/>
                <w:bCs/>
                <w:lang w:val="fi-FI"/>
              </w:rPr>
              <w:t>Persamaan Ketiga Tafsir</w:t>
            </w:r>
          </w:p>
        </w:tc>
        <w:tc>
          <w:tcPr>
            <w:tcW w:w="994" w:type="dxa"/>
          </w:tcPr>
          <w:p w:rsidR="00EB273B" w:rsidRPr="00982C1C" w:rsidRDefault="00982C1C" w:rsidP="00496AF9">
            <w:pPr>
              <w:spacing w:line="276" w:lineRule="auto"/>
              <w:jc w:val="thaiDistribute"/>
              <w:rPr>
                <w:rFonts w:ascii="Times New Arabic" w:hAnsi="Times New Arabic"/>
                <w:lang w:val="en-US"/>
              </w:rPr>
            </w:pPr>
            <w:r>
              <w:rPr>
                <w:rFonts w:ascii="Times New Arabic" w:hAnsi="Times New Arabic"/>
                <w:lang w:val="en-US"/>
              </w:rPr>
              <w:t>13</w:t>
            </w:r>
            <w:r w:rsidR="00496AF9">
              <w:rPr>
                <w:rFonts w:ascii="Times New Arabic" w:hAnsi="Times New Arabic"/>
                <w:lang w:val="en-US"/>
              </w:rPr>
              <w:t>3</w:t>
            </w:r>
          </w:p>
        </w:tc>
      </w:tr>
      <w:tr w:rsidR="00EB273B" w:rsidRPr="007F5147" w:rsidTr="00C933D0">
        <w:trPr>
          <w:trHeight w:val="215"/>
        </w:trPr>
        <w:tc>
          <w:tcPr>
            <w:tcW w:w="674" w:type="dxa"/>
          </w:tcPr>
          <w:p w:rsidR="00EB273B" w:rsidRPr="007F5147" w:rsidRDefault="00EB273B" w:rsidP="00502347">
            <w:pPr>
              <w:tabs>
                <w:tab w:val="left" w:pos="1220"/>
              </w:tabs>
              <w:contextualSpacing/>
              <w:rPr>
                <w:rFonts w:ascii="Times New Arabic" w:hAnsi="Times New Arabic"/>
                <w:b/>
                <w:bCs/>
              </w:rPr>
            </w:pPr>
          </w:p>
        </w:tc>
        <w:tc>
          <w:tcPr>
            <w:tcW w:w="465" w:type="dxa"/>
            <w:gridSpan w:val="2"/>
          </w:tcPr>
          <w:p w:rsidR="00EB273B" w:rsidRPr="00982C1C" w:rsidRDefault="00982C1C" w:rsidP="00502347">
            <w:pPr>
              <w:tabs>
                <w:tab w:val="left" w:pos="1220"/>
              </w:tabs>
              <w:contextualSpacing/>
              <w:rPr>
                <w:rFonts w:ascii="Times New Arabic" w:hAnsi="Times New Arabic"/>
                <w:b/>
                <w:bCs/>
                <w:lang w:val="en-US"/>
              </w:rPr>
            </w:pPr>
            <w:r>
              <w:rPr>
                <w:rFonts w:ascii="Times New Arabic" w:hAnsi="Times New Arabic"/>
                <w:b/>
                <w:bCs/>
                <w:lang w:val="en-US"/>
              </w:rPr>
              <w:t>C.</w:t>
            </w:r>
          </w:p>
        </w:tc>
        <w:tc>
          <w:tcPr>
            <w:tcW w:w="6514" w:type="dxa"/>
            <w:gridSpan w:val="4"/>
          </w:tcPr>
          <w:p w:rsidR="00EB273B" w:rsidRPr="00A04032" w:rsidRDefault="00EB273B" w:rsidP="00AD25D9">
            <w:pPr>
              <w:spacing w:line="276" w:lineRule="auto"/>
              <w:rPr>
                <w:rFonts w:ascii="Times New Arabic" w:hAnsi="Times New Arabic"/>
                <w:b/>
                <w:bCs/>
              </w:rPr>
            </w:pPr>
            <w:r w:rsidRPr="00A04032">
              <w:rPr>
                <w:rFonts w:ascii="Times New Arabic" w:hAnsi="Times New Arabic"/>
                <w:b/>
                <w:bCs/>
              </w:rPr>
              <w:t>Karakteristik a</w:t>
            </w:r>
            <w:r w:rsidRPr="00A04032">
              <w:rPr>
                <w:rFonts w:ascii="Times New Arabic" w:hAnsi="Times New Arabic"/>
                <w:b/>
                <w:bCs/>
                <w:lang w:val="fi-FI"/>
              </w:rPr>
              <w:t>l-Tafsi&gt;r al-Muni&gt;r</w:t>
            </w:r>
          </w:p>
        </w:tc>
        <w:tc>
          <w:tcPr>
            <w:tcW w:w="994" w:type="dxa"/>
          </w:tcPr>
          <w:p w:rsidR="00EB273B" w:rsidRPr="00496AF9" w:rsidRDefault="00EB273B" w:rsidP="00496AF9">
            <w:pPr>
              <w:spacing w:line="276" w:lineRule="auto"/>
              <w:jc w:val="thaiDistribute"/>
              <w:rPr>
                <w:rFonts w:ascii="Times New Arabic" w:hAnsi="Times New Arabic"/>
                <w:lang w:val="en-US"/>
              </w:rPr>
            </w:pPr>
            <w:r w:rsidRPr="007F5147">
              <w:rPr>
                <w:rFonts w:ascii="Times New Arabic" w:hAnsi="Times New Arabic"/>
              </w:rPr>
              <w:t>13</w:t>
            </w:r>
            <w:r w:rsidR="00496AF9">
              <w:rPr>
                <w:rFonts w:ascii="Times New Arabic" w:hAnsi="Times New Arabic"/>
                <w:lang w:val="en-US"/>
              </w:rPr>
              <w:t>4</w:t>
            </w:r>
          </w:p>
        </w:tc>
      </w:tr>
      <w:tr w:rsidR="00EB273B" w:rsidRPr="007F5147" w:rsidTr="00C933D0">
        <w:trPr>
          <w:gridBefore w:val="2"/>
          <w:wBefore w:w="697" w:type="dxa"/>
          <w:trHeight w:val="497"/>
        </w:trPr>
        <w:tc>
          <w:tcPr>
            <w:tcW w:w="442" w:type="dxa"/>
            <w:vAlign w:val="center"/>
          </w:tcPr>
          <w:p w:rsidR="00EB273B" w:rsidRPr="00A04032" w:rsidRDefault="00982C1C" w:rsidP="00D541BB">
            <w:pPr>
              <w:spacing w:line="276" w:lineRule="auto"/>
              <w:ind w:right="-198"/>
              <w:rPr>
                <w:rFonts w:ascii="Times New Arabic" w:hAnsi="Times New Arabic"/>
                <w:b/>
                <w:bCs/>
                <w:lang w:val="en-US"/>
              </w:rPr>
            </w:pPr>
            <w:r>
              <w:rPr>
                <w:rFonts w:ascii="Times New Arabic" w:hAnsi="Times New Arabic"/>
                <w:b/>
                <w:bCs/>
                <w:lang w:val="en-US"/>
              </w:rPr>
              <w:t>D</w:t>
            </w:r>
            <w:r w:rsidR="00EB273B" w:rsidRPr="00A04032">
              <w:rPr>
                <w:rFonts w:ascii="Times New Arabic" w:hAnsi="Times New Arabic"/>
                <w:b/>
                <w:bCs/>
              </w:rPr>
              <w:t xml:space="preserve">. </w:t>
            </w:r>
          </w:p>
        </w:tc>
        <w:tc>
          <w:tcPr>
            <w:tcW w:w="6514" w:type="dxa"/>
            <w:gridSpan w:val="4"/>
            <w:vAlign w:val="center"/>
          </w:tcPr>
          <w:p w:rsidR="00EB273B" w:rsidRPr="00496AF9" w:rsidRDefault="00EB273B" w:rsidP="00D541BB">
            <w:pPr>
              <w:spacing w:line="276" w:lineRule="auto"/>
              <w:ind w:right="-198"/>
              <w:rPr>
                <w:rFonts w:ascii="Times New Arabic" w:hAnsi="Times New Arabic"/>
                <w:b/>
                <w:bCs/>
                <w:i/>
                <w:iCs/>
                <w:lang w:val="da-DK"/>
              </w:rPr>
            </w:pPr>
            <w:r w:rsidRPr="00496AF9">
              <w:rPr>
                <w:rFonts w:ascii="Times New Arabic" w:hAnsi="Times New Arabic"/>
                <w:b/>
                <w:bCs/>
                <w:i/>
                <w:iCs/>
                <w:lang w:val="da-DK"/>
              </w:rPr>
              <w:t xml:space="preserve">al-Tafsi&gt;r al-Muni&gt;r </w:t>
            </w:r>
          </w:p>
        </w:tc>
        <w:tc>
          <w:tcPr>
            <w:tcW w:w="994" w:type="dxa"/>
          </w:tcPr>
          <w:p w:rsidR="00EB273B" w:rsidRPr="007F5147" w:rsidRDefault="00EB273B" w:rsidP="00D541BB">
            <w:pPr>
              <w:spacing w:line="276" w:lineRule="auto"/>
              <w:jc w:val="thaiDistribute"/>
              <w:rPr>
                <w:rFonts w:ascii="Times New Arabic" w:hAnsi="Times New Arabic"/>
                <w:sz w:val="10"/>
                <w:szCs w:val="10"/>
              </w:rPr>
            </w:pPr>
          </w:p>
          <w:p w:rsidR="00EB273B" w:rsidRPr="00496AF9" w:rsidRDefault="00507E4E" w:rsidP="00496AF9">
            <w:pPr>
              <w:spacing w:line="276" w:lineRule="auto"/>
              <w:jc w:val="thaiDistribute"/>
              <w:rPr>
                <w:rFonts w:ascii="Times New Arabic" w:hAnsi="Times New Arabic"/>
                <w:lang w:val="en-US"/>
              </w:rPr>
            </w:pPr>
            <w:r>
              <w:rPr>
                <w:rFonts w:ascii="Times New Arabic" w:hAnsi="Times New Arabic"/>
              </w:rPr>
              <w:t>13</w:t>
            </w:r>
            <w:r w:rsidR="00496AF9">
              <w:rPr>
                <w:rFonts w:ascii="Times New Arabic" w:hAnsi="Times New Arabic"/>
                <w:lang w:val="en-US"/>
              </w:rPr>
              <w:t>6</w:t>
            </w:r>
          </w:p>
        </w:tc>
      </w:tr>
      <w:tr w:rsidR="00EB273B" w:rsidRPr="007F5147" w:rsidTr="00C933D0">
        <w:trPr>
          <w:gridBefore w:val="2"/>
          <w:wBefore w:w="697" w:type="dxa"/>
          <w:trHeight w:val="420"/>
        </w:trPr>
        <w:tc>
          <w:tcPr>
            <w:tcW w:w="442" w:type="dxa"/>
          </w:tcPr>
          <w:p w:rsidR="00EB273B" w:rsidRPr="007F5147" w:rsidRDefault="00EB273B" w:rsidP="00D541BB">
            <w:pPr>
              <w:spacing w:line="276" w:lineRule="auto"/>
              <w:ind w:left="57" w:right="-198"/>
              <w:jc w:val="thaiDistribute"/>
              <w:rPr>
                <w:rFonts w:ascii="Times New Arabic" w:hAnsi="Times New Arabic"/>
                <w:lang w:val="en-US"/>
              </w:rPr>
            </w:pPr>
          </w:p>
        </w:tc>
        <w:tc>
          <w:tcPr>
            <w:tcW w:w="567" w:type="dxa"/>
            <w:gridSpan w:val="2"/>
            <w:vAlign w:val="center"/>
          </w:tcPr>
          <w:p w:rsidR="00EB273B" w:rsidRPr="007F5147" w:rsidRDefault="00EB273B" w:rsidP="00D541BB">
            <w:pPr>
              <w:spacing w:line="276" w:lineRule="auto"/>
              <w:ind w:right="-198"/>
              <w:rPr>
                <w:rFonts w:ascii="Times New Arabic" w:hAnsi="Times New Arabic"/>
                <w:lang w:val="en-US"/>
              </w:rPr>
            </w:pPr>
            <w:r w:rsidRPr="007F5147">
              <w:rPr>
                <w:rFonts w:ascii="Times New Arabic" w:hAnsi="Times New Arabic"/>
                <w:lang w:val="en-US"/>
              </w:rPr>
              <w:t xml:space="preserve">1. </w:t>
            </w:r>
          </w:p>
        </w:tc>
        <w:tc>
          <w:tcPr>
            <w:tcW w:w="5947" w:type="dxa"/>
            <w:gridSpan w:val="2"/>
            <w:vAlign w:val="center"/>
          </w:tcPr>
          <w:p w:rsidR="00EB273B" w:rsidRPr="007F5147" w:rsidRDefault="00EB273B" w:rsidP="00D541BB">
            <w:pPr>
              <w:spacing w:before="120" w:line="276" w:lineRule="auto"/>
              <w:rPr>
                <w:rFonts w:ascii="Times New Arabic" w:hAnsi="Times New Arabic"/>
                <w:lang w:val="da-DK"/>
              </w:rPr>
            </w:pPr>
            <w:r w:rsidRPr="007F5147">
              <w:rPr>
                <w:rFonts w:ascii="Times New Arabic" w:hAnsi="Times New Arabic"/>
                <w:lang w:val="da-DK"/>
              </w:rPr>
              <w:t xml:space="preserve">Identifkasi </w:t>
            </w:r>
            <w:r w:rsidRPr="007F5147">
              <w:rPr>
                <w:rFonts w:ascii="Times New Arabic" w:hAnsi="Times New Arabic"/>
                <w:i/>
                <w:iCs/>
                <w:lang w:val="da-DK"/>
              </w:rPr>
              <w:t>al-Tafsi&gt;r al-Muni&gt;r</w:t>
            </w:r>
          </w:p>
        </w:tc>
        <w:tc>
          <w:tcPr>
            <w:tcW w:w="994" w:type="dxa"/>
            <w:vAlign w:val="center"/>
          </w:tcPr>
          <w:p w:rsidR="00EB273B" w:rsidRPr="007F5147" w:rsidRDefault="00EB273B" w:rsidP="00EB273B">
            <w:pPr>
              <w:spacing w:line="276" w:lineRule="auto"/>
              <w:rPr>
                <w:rFonts w:ascii="Times New Arabic" w:hAnsi="Times New Arabic"/>
              </w:rPr>
            </w:pPr>
            <w:r w:rsidRPr="007F5147">
              <w:rPr>
                <w:rFonts w:ascii="Times New Arabic" w:hAnsi="Times New Arabic"/>
              </w:rPr>
              <w:t>13</w:t>
            </w:r>
            <w:r w:rsidR="00BB0258">
              <w:rPr>
                <w:rFonts w:ascii="Times New Arabic" w:hAnsi="Times New Arabic"/>
              </w:rPr>
              <w:t>6</w:t>
            </w:r>
          </w:p>
        </w:tc>
      </w:tr>
      <w:tr w:rsidR="00EB273B" w:rsidRPr="007F5147" w:rsidTr="00C933D0">
        <w:trPr>
          <w:gridBefore w:val="2"/>
          <w:wBefore w:w="697" w:type="dxa"/>
          <w:trHeight w:val="493"/>
        </w:trPr>
        <w:tc>
          <w:tcPr>
            <w:tcW w:w="442" w:type="dxa"/>
          </w:tcPr>
          <w:p w:rsidR="00EB273B" w:rsidRPr="007F5147" w:rsidRDefault="00EB273B" w:rsidP="00D541BB">
            <w:pPr>
              <w:spacing w:line="276" w:lineRule="auto"/>
              <w:ind w:left="57" w:right="-198"/>
              <w:jc w:val="thaiDistribute"/>
              <w:rPr>
                <w:rFonts w:ascii="Times New Arabic" w:hAnsi="Times New Arabic"/>
                <w:lang w:val="en-US"/>
              </w:rPr>
            </w:pPr>
          </w:p>
        </w:tc>
        <w:tc>
          <w:tcPr>
            <w:tcW w:w="567" w:type="dxa"/>
            <w:gridSpan w:val="2"/>
            <w:vAlign w:val="center"/>
          </w:tcPr>
          <w:p w:rsidR="00EB273B" w:rsidRPr="007F5147" w:rsidRDefault="00EB273B" w:rsidP="004B4F8F">
            <w:pPr>
              <w:ind w:right="-678"/>
              <w:rPr>
                <w:rFonts w:ascii="Times New Arabic" w:hAnsi="Times New Arabic"/>
                <w:lang w:val="en-US"/>
              </w:rPr>
            </w:pPr>
            <w:r w:rsidRPr="007F5147">
              <w:rPr>
                <w:rFonts w:ascii="Times New Arabic" w:hAnsi="Times New Arabic"/>
                <w:lang w:val="en-US"/>
              </w:rPr>
              <w:t>2.</w:t>
            </w:r>
          </w:p>
        </w:tc>
        <w:tc>
          <w:tcPr>
            <w:tcW w:w="5947" w:type="dxa"/>
            <w:gridSpan w:val="2"/>
          </w:tcPr>
          <w:p w:rsidR="00EB273B" w:rsidRPr="007F5147" w:rsidRDefault="00EB273B" w:rsidP="00B06FF4">
            <w:pPr>
              <w:spacing w:before="120" w:line="276" w:lineRule="auto"/>
              <w:rPr>
                <w:rStyle w:val="Strong"/>
                <w:rFonts w:ascii="Times New Arabic" w:hAnsi="Times New Arabic"/>
                <w:lang w:val="sv-SE"/>
              </w:rPr>
            </w:pPr>
            <w:r w:rsidRPr="007F5147">
              <w:rPr>
                <w:rFonts w:ascii="Times New Arabic" w:hAnsi="Times New Arabic"/>
                <w:lang w:val="sv-SE"/>
              </w:rPr>
              <w:t xml:space="preserve">Sistematika penyusunan  kitab </w:t>
            </w:r>
            <w:r w:rsidRPr="007F5147">
              <w:rPr>
                <w:rFonts w:ascii="Times New Arabic" w:hAnsi="Times New Arabic"/>
                <w:i/>
                <w:iCs/>
                <w:lang w:val="sv-SE"/>
              </w:rPr>
              <w:t>al-Tafsi&gt;r al-Muni&gt;r</w:t>
            </w:r>
          </w:p>
        </w:tc>
        <w:tc>
          <w:tcPr>
            <w:tcW w:w="994" w:type="dxa"/>
          </w:tcPr>
          <w:p w:rsidR="00EB273B" w:rsidRPr="007F5147" w:rsidRDefault="00EB273B" w:rsidP="00D541BB">
            <w:pPr>
              <w:spacing w:line="276" w:lineRule="auto"/>
              <w:jc w:val="thaiDistribute"/>
              <w:rPr>
                <w:rFonts w:ascii="Times New Arabic" w:hAnsi="Times New Arabic"/>
                <w:sz w:val="6"/>
                <w:szCs w:val="6"/>
              </w:rPr>
            </w:pPr>
          </w:p>
          <w:p w:rsidR="00EB273B" w:rsidRPr="00290E7F" w:rsidRDefault="00D0559E" w:rsidP="00290E7F">
            <w:pPr>
              <w:spacing w:line="276" w:lineRule="auto"/>
              <w:jc w:val="thaiDistribute"/>
              <w:rPr>
                <w:rFonts w:ascii="Times New Arabic" w:hAnsi="Times New Arabic"/>
                <w:lang w:val="en-US"/>
              </w:rPr>
            </w:pPr>
            <w:r w:rsidRPr="007F5147">
              <w:rPr>
                <w:rFonts w:ascii="Times New Arabic" w:hAnsi="Times New Arabic"/>
              </w:rPr>
              <w:t>14</w:t>
            </w:r>
            <w:r w:rsidR="00290E7F">
              <w:rPr>
                <w:rFonts w:ascii="Times New Arabic" w:hAnsi="Times New Arabic"/>
                <w:lang w:val="en-US"/>
              </w:rPr>
              <w:t>1</w:t>
            </w:r>
          </w:p>
        </w:tc>
      </w:tr>
      <w:tr w:rsidR="00EB273B" w:rsidRPr="007F5147" w:rsidTr="00C933D0">
        <w:trPr>
          <w:gridBefore w:val="2"/>
          <w:wBefore w:w="697" w:type="dxa"/>
          <w:trHeight w:val="420"/>
        </w:trPr>
        <w:tc>
          <w:tcPr>
            <w:tcW w:w="442" w:type="dxa"/>
          </w:tcPr>
          <w:p w:rsidR="00EB273B" w:rsidRPr="007F5147" w:rsidRDefault="00EB273B" w:rsidP="00D541BB">
            <w:pPr>
              <w:spacing w:line="276" w:lineRule="auto"/>
              <w:ind w:left="57" w:right="-198"/>
              <w:jc w:val="thaiDistribute"/>
              <w:rPr>
                <w:rFonts w:ascii="Times New Arabic" w:hAnsi="Times New Arabic"/>
                <w:lang w:val="en-US"/>
              </w:rPr>
            </w:pPr>
          </w:p>
        </w:tc>
        <w:tc>
          <w:tcPr>
            <w:tcW w:w="567" w:type="dxa"/>
            <w:gridSpan w:val="2"/>
            <w:vAlign w:val="center"/>
          </w:tcPr>
          <w:p w:rsidR="00EB273B" w:rsidRPr="007F5147" w:rsidRDefault="00EB273B" w:rsidP="00D541BB">
            <w:pPr>
              <w:spacing w:line="276" w:lineRule="auto"/>
              <w:ind w:right="-678"/>
              <w:rPr>
                <w:rStyle w:val="Emphasis"/>
                <w:rFonts w:ascii="Times New Arabic" w:hAnsi="Times New Arabic"/>
                <w:i w:val="0"/>
                <w:iCs w:val="0"/>
                <w:lang w:val="en-US"/>
              </w:rPr>
            </w:pPr>
            <w:r w:rsidRPr="007F5147">
              <w:rPr>
                <w:rFonts w:ascii="Times New Arabic" w:hAnsi="Times New Arabic"/>
                <w:lang w:val="en-US"/>
              </w:rPr>
              <w:t>3.</w:t>
            </w:r>
          </w:p>
        </w:tc>
        <w:tc>
          <w:tcPr>
            <w:tcW w:w="5947" w:type="dxa"/>
            <w:gridSpan w:val="2"/>
            <w:vAlign w:val="center"/>
          </w:tcPr>
          <w:p w:rsidR="00EB273B" w:rsidRPr="007F5147" w:rsidRDefault="00EB273B" w:rsidP="00B06FF4">
            <w:pPr>
              <w:spacing w:line="276" w:lineRule="auto"/>
              <w:rPr>
                <w:rFonts w:ascii="Times New Arabic" w:hAnsi="Times New Arabic"/>
                <w:lang w:val="sv-SE"/>
              </w:rPr>
            </w:pPr>
            <w:r w:rsidRPr="007F5147">
              <w:rPr>
                <w:rFonts w:ascii="Times New Arabic" w:hAnsi="Times New Arabic"/>
                <w:lang w:val="sv-SE"/>
              </w:rPr>
              <w:t xml:space="preserve">Sistematika penafsiran </w:t>
            </w:r>
            <w:r w:rsidRPr="007F5147">
              <w:rPr>
                <w:rFonts w:ascii="Times New Arabic" w:hAnsi="Times New Arabic"/>
                <w:i/>
                <w:iCs/>
                <w:lang w:val="sv-SE"/>
              </w:rPr>
              <w:t>al-Tafsi&gt;r al-Muni&gt;r</w:t>
            </w:r>
          </w:p>
        </w:tc>
        <w:tc>
          <w:tcPr>
            <w:tcW w:w="994" w:type="dxa"/>
          </w:tcPr>
          <w:p w:rsidR="00EB273B" w:rsidRPr="007F5147" w:rsidRDefault="00EB273B" w:rsidP="00D541BB">
            <w:pPr>
              <w:spacing w:line="276" w:lineRule="auto"/>
              <w:jc w:val="thaiDistribute"/>
              <w:rPr>
                <w:rFonts w:ascii="Times New Arabic" w:hAnsi="Times New Arabic"/>
                <w:sz w:val="8"/>
                <w:szCs w:val="8"/>
                <w:lang w:val="fi-FI"/>
              </w:rPr>
            </w:pPr>
          </w:p>
          <w:p w:rsidR="00EB273B" w:rsidRPr="00290E7F" w:rsidRDefault="00D0559E" w:rsidP="00290E7F">
            <w:pPr>
              <w:spacing w:line="276" w:lineRule="auto"/>
              <w:jc w:val="thaiDistribute"/>
              <w:rPr>
                <w:rFonts w:ascii="Times New Arabic" w:hAnsi="Times New Arabic"/>
                <w:lang w:val="en-US"/>
              </w:rPr>
            </w:pPr>
            <w:r w:rsidRPr="007F5147">
              <w:rPr>
                <w:rFonts w:ascii="Times New Arabic" w:hAnsi="Times New Arabic"/>
                <w:lang w:val="fi-FI"/>
              </w:rPr>
              <w:t>1</w:t>
            </w:r>
            <w:r w:rsidRPr="007F5147">
              <w:rPr>
                <w:rFonts w:ascii="Times New Arabic" w:hAnsi="Times New Arabic"/>
              </w:rPr>
              <w:t>5</w:t>
            </w:r>
            <w:r w:rsidR="00290E7F">
              <w:rPr>
                <w:rFonts w:ascii="Times New Arabic" w:hAnsi="Times New Arabic"/>
                <w:lang w:val="en-US"/>
              </w:rPr>
              <w:t>1</w:t>
            </w:r>
          </w:p>
        </w:tc>
      </w:tr>
      <w:tr w:rsidR="00EB273B" w:rsidRPr="007F5147" w:rsidTr="00C933D0">
        <w:trPr>
          <w:trHeight w:val="420"/>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D541BB">
            <w:pPr>
              <w:spacing w:line="276" w:lineRule="auto"/>
              <w:ind w:left="57" w:right="-198"/>
              <w:jc w:val="thaiDistribute"/>
              <w:rPr>
                <w:rFonts w:ascii="Times New Arabic" w:hAnsi="Times New Arabic"/>
                <w:lang w:val="en-US"/>
              </w:rPr>
            </w:pPr>
          </w:p>
        </w:tc>
        <w:tc>
          <w:tcPr>
            <w:tcW w:w="567" w:type="dxa"/>
            <w:gridSpan w:val="2"/>
            <w:vAlign w:val="center"/>
          </w:tcPr>
          <w:p w:rsidR="00EB273B" w:rsidRPr="007F5147" w:rsidRDefault="00EB273B" w:rsidP="00D541BB">
            <w:pPr>
              <w:spacing w:line="276" w:lineRule="auto"/>
              <w:ind w:right="-678"/>
              <w:rPr>
                <w:rFonts w:ascii="Times New Arabic" w:hAnsi="Times New Arabic"/>
              </w:rPr>
            </w:pPr>
            <w:r w:rsidRPr="007F5147">
              <w:rPr>
                <w:rFonts w:ascii="Times New Arabic" w:hAnsi="Times New Arabic"/>
              </w:rPr>
              <w:t>4.</w:t>
            </w:r>
          </w:p>
        </w:tc>
        <w:tc>
          <w:tcPr>
            <w:tcW w:w="5947" w:type="dxa"/>
            <w:gridSpan w:val="2"/>
            <w:vAlign w:val="center"/>
          </w:tcPr>
          <w:p w:rsidR="00EB273B" w:rsidRPr="00290E7F" w:rsidRDefault="00290E7F" w:rsidP="00D541BB">
            <w:pPr>
              <w:spacing w:line="276" w:lineRule="auto"/>
              <w:jc w:val="thaiDistribute"/>
              <w:rPr>
                <w:rFonts w:ascii="Times New Arabic" w:hAnsi="Times New Arabic"/>
                <w:lang w:val="en-US"/>
              </w:rPr>
            </w:pPr>
            <w:r>
              <w:rPr>
                <w:rFonts w:ascii="Times New Arabic" w:hAnsi="Times New Arabic"/>
              </w:rPr>
              <w:t xml:space="preserve">Metode </w:t>
            </w:r>
            <w:r w:rsidRPr="00290E7F">
              <w:rPr>
                <w:rFonts w:ascii="Times New Arabic" w:hAnsi="Times New Arabic"/>
                <w:i/>
                <w:iCs/>
              </w:rPr>
              <w:t>a</w:t>
            </w:r>
            <w:r w:rsidRPr="00290E7F">
              <w:rPr>
                <w:rFonts w:ascii="Times New Arabic" w:hAnsi="Times New Arabic"/>
                <w:i/>
                <w:iCs/>
                <w:lang w:val="da-DK"/>
              </w:rPr>
              <w:t>l-Tafsi&gt;r-al-Muni&gt;r</w:t>
            </w:r>
          </w:p>
        </w:tc>
        <w:tc>
          <w:tcPr>
            <w:tcW w:w="994" w:type="dxa"/>
          </w:tcPr>
          <w:p w:rsidR="00EB273B" w:rsidRPr="007F5147" w:rsidRDefault="00EB273B" w:rsidP="00D541BB">
            <w:pPr>
              <w:spacing w:line="276" w:lineRule="auto"/>
              <w:jc w:val="thaiDistribute"/>
              <w:rPr>
                <w:rFonts w:ascii="Times New Arabic" w:hAnsi="Times New Arabic"/>
                <w:sz w:val="8"/>
                <w:szCs w:val="8"/>
              </w:rPr>
            </w:pPr>
          </w:p>
          <w:p w:rsidR="00EB273B" w:rsidRPr="007F5147" w:rsidRDefault="00D0559E" w:rsidP="004B4F8F">
            <w:pPr>
              <w:spacing w:line="276" w:lineRule="auto"/>
              <w:jc w:val="thaiDistribute"/>
              <w:rPr>
                <w:rFonts w:ascii="Times New Arabic" w:hAnsi="Times New Arabic"/>
              </w:rPr>
            </w:pPr>
            <w:r w:rsidRPr="007F5147">
              <w:rPr>
                <w:rFonts w:ascii="Times New Arabic" w:hAnsi="Times New Arabic"/>
              </w:rPr>
              <w:t>1</w:t>
            </w:r>
            <w:r w:rsidR="00507E4E">
              <w:rPr>
                <w:rFonts w:ascii="Times New Arabic" w:hAnsi="Times New Arabic"/>
              </w:rPr>
              <w:t>6</w:t>
            </w:r>
            <w:r w:rsidR="00BB0258">
              <w:rPr>
                <w:rFonts w:ascii="Times New Arabic" w:hAnsi="Times New Arabic"/>
              </w:rPr>
              <w:t>1</w:t>
            </w:r>
          </w:p>
        </w:tc>
      </w:tr>
      <w:tr w:rsidR="00EB273B" w:rsidRPr="007F5147" w:rsidTr="00C933D0">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D541BB">
            <w:pPr>
              <w:spacing w:line="276" w:lineRule="auto"/>
              <w:ind w:left="57" w:right="-678"/>
              <w:jc w:val="thaiDistribute"/>
              <w:rPr>
                <w:rFonts w:ascii="Times New Arabic" w:hAnsi="Times New Arabic"/>
                <w:lang w:val="en-US"/>
              </w:rPr>
            </w:pPr>
          </w:p>
        </w:tc>
        <w:tc>
          <w:tcPr>
            <w:tcW w:w="567" w:type="dxa"/>
            <w:gridSpan w:val="2"/>
            <w:vAlign w:val="bottom"/>
          </w:tcPr>
          <w:p w:rsidR="00EB273B" w:rsidRPr="007F5147" w:rsidRDefault="00EB273B" w:rsidP="0093595B">
            <w:pPr>
              <w:spacing w:line="276" w:lineRule="auto"/>
              <w:ind w:right="-678"/>
              <w:rPr>
                <w:rFonts w:ascii="Times New Arabic" w:hAnsi="Times New Arabic"/>
                <w:lang w:val="en-US"/>
              </w:rPr>
            </w:pPr>
            <w:r w:rsidRPr="007F5147">
              <w:rPr>
                <w:rFonts w:ascii="Times New Arabic" w:hAnsi="Times New Arabic"/>
                <w:lang w:val="en-US"/>
              </w:rPr>
              <w:t>5.</w:t>
            </w:r>
          </w:p>
        </w:tc>
        <w:tc>
          <w:tcPr>
            <w:tcW w:w="5947" w:type="dxa"/>
            <w:gridSpan w:val="2"/>
            <w:vAlign w:val="center"/>
          </w:tcPr>
          <w:p w:rsidR="00EB273B" w:rsidRPr="007F5147" w:rsidRDefault="00EB273B" w:rsidP="00D541BB">
            <w:pPr>
              <w:spacing w:before="120" w:line="276" w:lineRule="auto"/>
              <w:rPr>
                <w:rFonts w:ascii="Times New Arabic" w:hAnsi="Times New Arabic" w:cs="Traditional Arabic"/>
                <w:lang w:val="da-DK"/>
              </w:rPr>
            </w:pPr>
            <w:r w:rsidRPr="007F5147">
              <w:rPr>
                <w:rFonts w:ascii="Times New Arabic" w:hAnsi="Times New Arabic" w:cs="Traditional Arabic"/>
                <w:lang w:val="da-DK"/>
              </w:rPr>
              <w:t>Bentuk Tafsir</w:t>
            </w:r>
          </w:p>
        </w:tc>
        <w:tc>
          <w:tcPr>
            <w:tcW w:w="994" w:type="dxa"/>
          </w:tcPr>
          <w:p w:rsidR="00EB273B" w:rsidRPr="007F5147" w:rsidRDefault="00EB273B" w:rsidP="00D541BB">
            <w:pPr>
              <w:spacing w:line="276" w:lineRule="auto"/>
              <w:jc w:val="thaiDistribute"/>
              <w:rPr>
                <w:rFonts w:ascii="Times New Arabic" w:hAnsi="Times New Arabic"/>
                <w:sz w:val="8"/>
                <w:szCs w:val="8"/>
                <w:lang w:val="fi-FI"/>
              </w:rPr>
            </w:pPr>
          </w:p>
          <w:p w:rsidR="00EB273B" w:rsidRPr="00290E7F" w:rsidRDefault="00EB273B" w:rsidP="00290E7F">
            <w:pPr>
              <w:spacing w:line="276" w:lineRule="auto"/>
              <w:jc w:val="thaiDistribute"/>
              <w:rPr>
                <w:rFonts w:ascii="Times New Arabic" w:hAnsi="Times New Arabic"/>
                <w:lang w:val="en-US"/>
              </w:rPr>
            </w:pPr>
            <w:r w:rsidRPr="007F5147">
              <w:rPr>
                <w:rFonts w:ascii="Times New Arabic" w:hAnsi="Times New Arabic"/>
                <w:lang w:val="fi-FI"/>
              </w:rPr>
              <w:t>1</w:t>
            </w:r>
            <w:r w:rsidR="00FB2BBD">
              <w:rPr>
                <w:rFonts w:ascii="Times New Arabic" w:hAnsi="Times New Arabic"/>
              </w:rPr>
              <w:t>7</w:t>
            </w:r>
            <w:r w:rsidR="00290E7F">
              <w:rPr>
                <w:rFonts w:ascii="Times New Arabic" w:hAnsi="Times New Arabic"/>
                <w:lang w:val="en-US"/>
              </w:rPr>
              <w:t>2</w:t>
            </w:r>
          </w:p>
        </w:tc>
      </w:tr>
      <w:tr w:rsidR="00EB273B" w:rsidRPr="007F5147" w:rsidTr="00C933D0">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D541BB">
            <w:pPr>
              <w:spacing w:line="276" w:lineRule="auto"/>
              <w:ind w:left="57" w:right="-678"/>
              <w:jc w:val="thaiDistribute"/>
              <w:rPr>
                <w:rFonts w:ascii="Times New Arabic" w:hAnsi="Times New Arabic"/>
                <w:lang w:val="en-US"/>
              </w:rPr>
            </w:pPr>
          </w:p>
        </w:tc>
        <w:tc>
          <w:tcPr>
            <w:tcW w:w="567" w:type="dxa"/>
            <w:gridSpan w:val="2"/>
            <w:vAlign w:val="bottom"/>
          </w:tcPr>
          <w:p w:rsidR="00EB273B" w:rsidRPr="007F5147" w:rsidRDefault="00EB273B" w:rsidP="0093595B">
            <w:pPr>
              <w:spacing w:line="276" w:lineRule="auto"/>
              <w:ind w:right="-678"/>
              <w:rPr>
                <w:rFonts w:ascii="Times New Arabic" w:hAnsi="Times New Arabic"/>
              </w:rPr>
            </w:pPr>
            <w:r w:rsidRPr="007F5147">
              <w:rPr>
                <w:rFonts w:ascii="Times New Arabic" w:hAnsi="Times New Arabic"/>
              </w:rPr>
              <w:t>6</w:t>
            </w:r>
          </w:p>
        </w:tc>
        <w:tc>
          <w:tcPr>
            <w:tcW w:w="5947" w:type="dxa"/>
            <w:gridSpan w:val="2"/>
          </w:tcPr>
          <w:p w:rsidR="00EB273B" w:rsidRPr="007F5147" w:rsidRDefault="00EB273B" w:rsidP="0093595B">
            <w:pPr>
              <w:spacing w:before="120" w:line="276" w:lineRule="auto"/>
              <w:rPr>
                <w:rFonts w:ascii="Times New Arabic" w:hAnsi="Times New Arabic" w:cs="Traditional Arabic"/>
              </w:rPr>
            </w:pPr>
            <w:r w:rsidRPr="007F5147">
              <w:rPr>
                <w:rFonts w:ascii="Times New Arabic" w:hAnsi="Times New Arabic" w:cs="Traditional Arabic"/>
              </w:rPr>
              <w:t>Teknik Interpretasi</w:t>
            </w:r>
          </w:p>
        </w:tc>
        <w:tc>
          <w:tcPr>
            <w:tcW w:w="994" w:type="dxa"/>
          </w:tcPr>
          <w:p w:rsidR="00EB273B" w:rsidRPr="007F5147" w:rsidRDefault="00EB273B" w:rsidP="00D541BB">
            <w:pPr>
              <w:spacing w:line="276" w:lineRule="auto"/>
              <w:jc w:val="thaiDistribute"/>
              <w:rPr>
                <w:rFonts w:ascii="Times New Arabic" w:hAnsi="Times New Arabic"/>
                <w:sz w:val="8"/>
                <w:szCs w:val="8"/>
              </w:rPr>
            </w:pPr>
          </w:p>
          <w:p w:rsidR="00EB273B" w:rsidRPr="007F5147" w:rsidRDefault="00EB273B" w:rsidP="00D541BB">
            <w:pPr>
              <w:spacing w:line="276" w:lineRule="auto"/>
              <w:jc w:val="thaiDistribute"/>
              <w:rPr>
                <w:rFonts w:ascii="Times New Arabic" w:hAnsi="Times New Arabic"/>
                <w:sz w:val="2"/>
                <w:szCs w:val="2"/>
              </w:rPr>
            </w:pPr>
          </w:p>
          <w:p w:rsidR="00EB273B" w:rsidRPr="00290E7F" w:rsidRDefault="00D0559E" w:rsidP="00290E7F">
            <w:pPr>
              <w:spacing w:line="276" w:lineRule="auto"/>
              <w:jc w:val="thaiDistribute"/>
              <w:rPr>
                <w:rFonts w:ascii="Times New Arabic" w:hAnsi="Times New Arabic"/>
                <w:sz w:val="8"/>
                <w:szCs w:val="8"/>
                <w:lang w:val="en-US"/>
              </w:rPr>
            </w:pPr>
            <w:r w:rsidRPr="007F5147">
              <w:rPr>
                <w:rFonts w:ascii="Times New Arabic" w:hAnsi="Times New Arabic"/>
              </w:rPr>
              <w:softHyphen/>
              <w:t>17</w:t>
            </w:r>
            <w:r w:rsidR="00290E7F">
              <w:rPr>
                <w:rFonts w:ascii="Times New Arabic" w:hAnsi="Times New Arabic"/>
                <w:lang w:val="en-US"/>
              </w:rPr>
              <w:t>5</w:t>
            </w:r>
          </w:p>
        </w:tc>
      </w:tr>
      <w:tr w:rsidR="00EB273B" w:rsidRPr="007F5147" w:rsidTr="00C933D0">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D541BB">
            <w:pPr>
              <w:spacing w:line="276" w:lineRule="auto"/>
              <w:ind w:left="57" w:right="-678"/>
              <w:jc w:val="thaiDistribute"/>
              <w:rPr>
                <w:rFonts w:ascii="Times New Arabic" w:hAnsi="Times New Arabic"/>
                <w:lang w:val="en-US"/>
              </w:rPr>
            </w:pPr>
          </w:p>
        </w:tc>
        <w:tc>
          <w:tcPr>
            <w:tcW w:w="567" w:type="dxa"/>
            <w:gridSpan w:val="2"/>
            <w:vAlign w:val="bottom"/>
          </w:tcPr>
          <w:p w:rsidR="00EB273B" w:rsidRPr="007F5147" w:rsidRDefault="00EB273B" w:rsidP="0093595B">
            <w:pPr>
              <w:tabs>
                <w:tab w:val="left" w:pos="540"/>
              </w:tabs>
              <w:spacing w:line="276" w:lineRule="auto"/>
              <w:ind w:right="-678"/>
              <w:rPr>
                <w:rFonts w:ascii="Times New Arabic" w:hAnsi="Times New Arabic"/>
              </w:rPr>
            </w:pPr>
            <w:r w:rsidRPr="007F5147">
              <w:rPr>
                <w:rFonts w:ascii="Times New Arabic" w:hAnsi="Times New Arabic"/>
              </w:rPr>
              <w:t>7</w:t>
            </w:r>
            <w:r w:rsidRPr="007F5147">
              <w:rPr>
                <w:rFonts w:ascii="Times New Arabic" w:hAnsi="Times New Arabic"/>
                <w:lang w:val="en-US"/>
              </w:rPr>
              <w:t>.</w:t>
            </w:r>
          </w:p>
        </w:tc>
        <w:tc>
          <w:tcPr>
            <w:tcW w:w="5947" w:type="dxa"/>
            <w:gridSpan w:val="2"/>
          </w:tcPr>
          <w:p w:rsidR="00EB273B" w:rsidRPr="007F5147" w:rsidRDefault="00EB273B" w:rsidP="0093595B">
            <w:pPr>
              <w:spacing w:before="120"/>
              <w:rPr>
                <w:rFonts w:ascii="Times New Arabic" w:hAnsi="Times New Arabic"/>
                <w:lang w:val="en-US"/>
              </w:rPr>
            </w:pPr>
            <w:r w:rsidRPr="007F5147">
              <w:rPr>
                <w:rFonts w:ascii="Times New Arabic" w:hAnsi="Times New Arabic"/>
                <w:lang w:val="fi-FI"/>
              </w:rPr>
              <w:t>C</w:t>
            </w:r>
            <w:r w:rsidRPr="007F5147">
              <w:rPr>
                <w:rFonts w:ascii="Times New Arabic" w:hAnsi="Times New Arabic"/>
              </w:rPr>
              <w:t xml:space="preserve">orak Tafsir </w:t>
            </w:r>
          </w:p>
        </w:tc>
        <w:tc>
          <w:tcPr>
            <w:tcW w:w="994" w:type="dxa"/>
            <w:vAlign w:val="bottom"/>
          </w:tcPr>
          <w:p w:rsidR="00EB273B" w:rsidRPr="007F5147" w:rsidRDefault="00EB273B" w:rsidP="004B4F8F">
            <w:pPr>
              <w:spacing w:line="276" w:lineRule="auto"/>
              <w:rPr>
                <w:rFonts w:ascii="Times New Arabic" w:hAnsi="Times New Arabic"/>
                <w:sz w:val="4"/>
                <w:szCs w:val="4"/>
                <w:lang w:val="en-US"/>
              </w:rPr>
            </w:pPr>
          </w:p>
          <w:p w:rsidR="00EB273B" w:rsidRPr="00290E7F" w:rsidRDefault="00D0559E" w:rsidP="00290E7F">
            <w:pPr>
              <w:spacing w:line="276" w:lineRule="auto"/>
              <w:rPr>
                <w:rFonts w:ascii="Times New Arabic" w:hAnsi="Times New Arabic"/>
                <w:lang w:val="en-US"/>
              </w:rPr>
            </w:pPr>
            <w:r w:rsidRPr="007F5147">
              <w:rPr>
                <w:rFonts w:ascii="Times New Arabic" w:hAnsi="Times New Arabic"/>
                <w:lang w:val="en-US"/>
              </w:rPr>
              <w:t>1</w:t>
            </w:r>
            <w:r w:rsidRPr="007F5147">
              <w:rPr>
                <w:rFonts w:ascii="Times New Arabic" w:hAnsi="Times New Arabic"/>
              </w:rPr>
              <w:t>7</w:t>
            </w:r>
            <w:r w:rsidR="00290E7F">
              <w:rPr>
                <w:rFonts w:ascii="Times New Arabic" w:hAnsi="Times New Arabic"/>
                <w:lang w:val="en-US"/>
              </w:rPr>
              <w:t>5</w:t>
            </w:r>
          </w:p>
        </w:tc>
      </w:tr>
      <w:tr w:rsidR="00EB273B" w:rsidRPr="007F5147" w:rsidTr="00C933D0">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vAlign w:val="center"/>
          </w:tcPr>
          <w:p w:rsidR="00EB273B" w:rsidRPr="007F5147" w:rsidRDefault="00EB273B" w:rsidP="004B4F8F">
            <w:pPr>
              <w:spacing w:line="276" w:lineRule="auto"/>
              <w:ind w:left="57" w:right="-678"/>
              <w:rPr>
                <w:rFonts w:ascii="Times New Arabic" w:hAnsi="Times New Arabic"/>
                <w:lang w:val="en-US"/>
              </w:rPr>
            </w:pPr>
          </w:p>
        </w:tc>
        <w:tc>
          <w:tcPr>
            <w:tcW w:w="567" w:type="dxa"/>
            <w:gridSpan w:val="2"/>
            <w:vAlign w:val="bottom"/>
          </w:tcPr>
          <w:p w:rsidR="00EB273B" w:rsidRPr="007F5147" w:rsidRDefault="00EB273B" w:rsidP="0093595B">
            <w:pPr>
              <w:tabs>
                <w:tab w:val="left" w:pos="540"/>
              </w:tabs>
              <w:spacing w:line="276" w:lineRule="auto"/>
              <w:ind w:right="-678"/>
              <w:rPr>
                <w:rFonts w:ascii="Times New Arabic" w:hAnsi="Times New Arabic"/>
                <w:lang w:val="en-US"/>
              </w:rPr>
            </w:pPr>
            <w:r w:rsidRPr="007F5147">
              <w:rPr>
                <w:rFonts w:ascii="Times New Arabic" w:hAnsi="Times New Arabic"/>
              </w:rPr>
              <w:t>8</w:t>
            </w:r>
            <w:r w:rsidRPr="007F5147">
              <w:rPr>
                <w:rFonts w:ascii="Times New Arabic" w:hAnsi="Times New Arabic"/>
                <w:lang w:val="en-US"/>
              </w:rPr>
              <w:t>.</w:t>
            </w:r>
          </w:p>
        </w:tc>
        <w:tc>
          <w:tcPr>
            <w:tcW w:w="5947" w:type="dxa"/>
            <w:gridSpan w:val="2"/>
          </w:tcPr>
          <w:p w:rsidR="00EB273B" w:rsidRPr="007F5147" w:rsidRDefault="00EB273B" w:rsidP="0093595B">
            <w:pPr>
              <w:tabs>
                <w:tab w:val="left" w:pos="567"/>
              </w:tabs>
              <w:spacing w:before="120" w:line="276" w:lineRule="auto"/>
              <w:rPr>
                <w:rFonts w:ascii="Times New Arabic" w:hAnsi="Times New Arabic"/>
                <w:lang w:val="da-DK"/>
              </w:rPr>
            </w:pPr>
            <w:r w:rsidRPr="007F5147">
              <w:rPr>
                <w:rStyle w:val="Strong"/>
                <w:rFonts w:ascii="Times New Arabic" w:hAnsi="Times New Arabic"/>
                <w:b w:val="0"/>
                <w:bCs w:val="0"/>
              </w:rPr>
              <w:t xml:space="preserve">Kecenderungan </w:t>
            </w:r>
            <w:r w:rsidRPr="007F5147">
              <w:rPr>
                <w:rStyle w:val="Strong"/>
                <w:rFonts w:ascii="Times New Arabic" w:hAnsi="Times New Arabic"/>
                <w:b w:val="0"/>
                <w:bCs w:val="0"/>
                <w:lang w:val="en-US"/>
              </w:rPr>
              <w:t>tafsir</w:t>
            </w:r>
          </w:p>
        </w:tc>
        <w:tc>
          <w:tcPr>
            <w:tcW w:w="994" w:type="dxa"/>
            <w:vAlign w:val="center"/>
          </w:tcPr>
          <w:p w:rsidR="00EB273B" w:rsidRPr="007F5147" w:rsidRDefault="00EB273B" w:rsidP="004B4F8F">
            <w:pPr>
              <w:spacing w:line="276" w:lineRule="auto"/>
              <w:rPr>
                <w:rFonts w:ascii="Times New Arabic" w:hAnsi="Times New Arabic"/>
                <w:sz w:val="8"/>
                <w:szCs w:val="8"/>
                <w:lang w:val="en-US"/>
              </w:rPr>
            </w:pPr>
          </w:p>
          <w:p w:rsidR="00EB273B" w:rsidRPr="007F5147" w:rsidRDefault="00EB273B" w:rsidP="004B4F8F">
            <w:pPr>
              <w:spacing w:line="276" w:lineRule="auto"/>
              <w:rPr>
                <w:rFonts w:ascii="Times New Arabic" w:hAnsi="Times New Arabic"/>
              </w:rPr>
            </w:pPr>
            <w:r w:rsidRPr="007F5147">
              <w:rPr>
                <w:rFonts w:ascii="Times New Arabic" w:hAnsi="Times New Arabic"/>
                <w:lang w:val="en-US"/>
              </w:rPr>
              <w:t>1</w:t>
            </w:r>
            <w:r w:rsidR="00D0559E" w:rsidRPr="007F5147">
              <w:rPr>
                <w:rFonts w:ascii="Times New Arabic" w:hAnsi="Times New Arabic"/>
              </w:rPr>
              <w:t>8</w:t>
            </w:r>
            <w:r w:rsidR="00174B35">
              <w:rPr>
                <w:rFonts w:ascii="Times New Arabic" w:hAnsi="Times New Arabic"/>
              </w:rPr>
              <w:t>8</w:t>
            </w:r>
          </w:p>
        </w:tc>
      </w:tr>
      <w:tr w:rsidR="00EB273B" w:rsidRPr="007F5147" w:rsidTr="00C933D0">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D541BB">
            <w:pPr>
              <w:tabs>
                <w:tab w:val="left" w:pos="540"/>
              </w:tabs>
              <w:spacing w:line="276" w:lineRule="auto"/>
              <w:ind w:left="57" w:right="-678"/>
              <w:jc w:val="thaiDistribute"/>
              <w:rPr>
                <w:rFonts w:ascii="Times New Arabic" w:hAnsi="Times New Arabic"/>
              </w:rPr>
            </w:pPr>
          </w:p>
        </w:tc>
        <w:tc>
          <w:tcPr>
            <w:tcW w:w="567" w:type="dxa"/>
            <w:gridSpan w:val="2"/>
            <w:vAlign w:val="bottom"/>
          </w:tcPr>
          <w:p w:rsidR="00EB273B" w:rsidRPr="007F5147" w:rsidRDefault="00EB273B" w:rsidP="0093595B">
            <w:pPr>
              <w:tabs>
                <w:tab w:val="left" w:pos="540"/>
              </w:tabs>
              <w:spacing w:line="276" w:lineRule="auto"/>
              <w:ind w:right="-678"/>
              <w:rPr>
                <w:rFonts w:ascii="Times New Arabic" w:hAnsi="Times New Arabic"/>
                <w:lang w:val="en-US"/>
              </w:rPr>
            </w:pPr>
            <w:r w:rsidRPr="007F5147">
              <w:rPr>
                <w:rFonts w:ascii="Times New Arabic" w:hAnsi="Times New Arabic"/>
              </w:rPr>
              <w:t>9</w:t>
            </w:r>
            <w:r w:rsidRPr="007F5147">
              <w:rPr>
                <w:rFonts w:ascii="Times New Arabic" w:hAnsi="Times New Arabic"/>
                <w:lang w:val="en-US"/>
              </w:rPr>
              <w:t xml:space="preserve">. </w:t>
            </w:r>
          </w:p>
        </w:tc>
        <w:tc>
          <w:tcPr>
            <w:tcW w:w="5947" w:type="dxa"/>
            <w:gridSpan w:val="2"/>
          </w:tcPr>
          <w:p w:rsidR="00EB273B" w:rsidRPr="007F5147" w:rsidRDefault="00EB273B" w:rsidP="0093595B">
            <w:pPr>
              <w:tabs>
                <w:tab w:val="left" w:pos="567"/>
              </w:tabs>
              <w:spacing w:before="120" w:line="276" w:lineRule="auto"/>
              <w:rPr>
                <w:rFonts w:ascii="Times New Arabic" w:hAnsi="Times New Arabic"/>
                <w:b/>
                <w:bCs/>
                <w:lang w:val="da-DK"/>
              </w:rPr>
            </w:pPr>
            <w:r w:rsidRPr="007F5147">
              <w:rPr>
                <w:rFonts w:ascii="Times New Arabic" w:hAnsi="Times New Arabic"/>
                <w:lang w:val="fi-FI"/>
              </w:rPr>
              <w:t>Sumber-Sumber Tafsir</w:t>
            </w:r>
          </w:p>
        </w:tc>
        <w:tc>
          <w:tcPr>
            <w:tcW w:w="994" w:type="dxa"/>
          </w:tcPr>
          <w:p w:rsidR="00EB273B" w:rsidRPr="007F5147" w:rsidRDefault="00EB273B" w:rsidP="00D541BB">
            <w:pPr>
              <w:spacing w:line="276" w:lineRule="auto"/>
              <w:jc w:val="thaiDistribute"/>
              <w:rPr>
                <w:rFonts w:ascii="Times New Arabic" w:hAnsi="Times New Arabic"/>
                <w:sz w:val="8"/>
                <w:szCs w:val="8"/>
                <w:lang w:val="fi-FI"/>
              </w:rPr>
            </w:pPr>
          </w:p>
          <w:p w:rsidR="00EB273B" w:rsidRPr="007F5147" w:rsidRDefault="00693C7B" w:rsidP="00D541BB">
            <w:pPr>
              <w:spacing w:line="276" w:lineRule="auto"/>
              <w:jc w:val="thaiDistribute"/>
              <w:rPr>
                <w:rFonts w:ascii="Times New Arabic" w:hAnsi="Times New Arabic"/>
              </w:rPr>
            </w:pPr>
            <w:r w:rsidRPr="007F5147">
              <w:rPr>
                <w:rFonts w:ascii="Times New Arabic" w:hAnsi="Times New Arabic"/>
              </w:rPr>
              <w:t>20</w:t>
            </w:r>
            <w:r w:rsidR="00174B35">
              <w:rPr>
                <w:rFonts w:ascii="Times New Arabic" w:hAnsi="Times New Arabic"/>
              </w:rPr>
              <w:t>2</w:t>
            </w:r>
          </w:p>
        </w:tc>
      </w:tr>
      <w:tr w:rsidR="00EB273B" w:rsidRPr="007F5147" w:rsidTr="00C933D0">
        <w:trPr>
          <w:trHeight w:val="215"/>
        </w:trPr>
        <w:tc>
          <w:tcPr>
            <w:tcW w:w="697" w:type="dxa"/>
            <w:gridSpan w:val="2"/>
            <w:vAlign w:val="center"/>
          </w:tcPr>
          <w:p w:rsidR="00EB273B" w:rsidRPr="007F5147" w:rsidRDefault="00EB273B" w:rsidP="0093595B">
            <w:pPr>
              <w:ind w:right="-678"/>
              <w:rPr>
                <w:rFonts w:ascii="Times New Arabic" w:hAnsi="Times New Arabic"/>
                <w:lang w:val="en-US"/>
              </w:rPr>
            </w:pPr>
          </w:p>
        </w:tc>
        <w:tc>
          <w:tcPr>
            <w:tcW w:w="442" w:type="dxa"/>
            <w:vAlign w:val="center"/>
          </w:tcPr>
          <w:p w:rsidR="00EB273B" w:rsidRPr="007F5147" w:rsidRDefault="00EB273B" w:rsidP="0093595B">
            <w:pPr>
              <w:tabs>
                <w:tab w:val="left" w:pos="540"/>
              </w:tabs>
              <w:spacing w:line="276" w:lineRule="auto"/>
              <w:ind w:left="57" w:right="-678"/>
              <w:rPr>
                <w:rFonts w:ascii="Times New Arabic" w:hAnsi="Times New Arabic"/>
              </w:rPr>
            </w:pPr>
          </w:p>
        </w:tc>
        <w:tc>
          <w:tcPr>
            <w:tcW w:w="567" w:type="dxa"/>
            <w:gridSpan w:val="2"/>
            <w:vAlign w:val="bottom"/>
          </w:tcPr>
          <w:p w:rsidR="00EB273B" w:rsidRPr="007F5147" w:rsidRDefault="00EB273B" w:rsidP="0093595B">
            <w:pPr>
              <w:tabs>
                <w:tab w:val="left" w:pos="540"/>
              </w:tabs>
              <w:spacing w:line="276" w:lineRule="auto"/>
              <w:ind w:right="-678"/>
              <w:rPr>
                <w:rFonts w:ascii="Times New Arabic" w:hAnsi="Times New Arabic"/>
                <w:lang w:val="en-US"/>
              </w:rPr>
            </w:pPr>
            <w:r w:rsidRPr="007F5147">
              <w:rPr>
                <w:rFonts w:ascii="Times New Arabic" w:hAnsi="Times New Arabic"/>
              </w:rPr>
              <w:t>10</w:t>
            </w:r>
            <w:r w:rsidRPr="007F5147">
              <w:rPr>
                <w:rFonts w:ascii="Times New Arabic" w:hAnsi="Times New Arabic"/>
                <w:lang w:val="en-US"/>
              </w:rPr>
              <w:t>.</w:t>
            </w:r>
          </w:p>
        </w:tc>
        <w:tc>
          <w:tcPr>
            <w:tcW w:w="5947" w:type="dxa"/>
            <w:gridSpan w:val="2"/>
            <w:vAlign w:val="bottom"/>
          </w:tcPr>
          <w:p w:rsidR="00EB273B" w:rsidRPr="007F5147" w:rsidRDefault="00174B35" w:rsidP="0093595B">
            <w:pPr>
              <w:tabs>
                <w:tab w:val="left" w:pos="567"/>
              </w:tabs>
              <w:spacing w:before="120" w:line="276" w:lineRule="auto"/>
              <w:rPr>
                <w:rStyle w:val="Strong"/>
                <w:rFonts w:ascii="Times New Arabic" w:hAnsi="Times New Arabic"/>
                <w:b w:val="0"/>
                <w:bCs w:val="0"/>
              </w:rPr>
            </w:pPr>
            <w:r>
              <w:rPr>
                <w:rFonts w:ascii="Times New Arabic" w:hAnsi="Times New Arabic"/>
                <w:bCs/>
              </w:rPr>
              <w:t xml:space="preserve">Aplikasi </w:t>
            </w:r>
            <w:r w:rsidR="00EB273B" w:rsidRPr="007F5147">
              <w:rPr>
                <w:rFonts w:ascii="Times New Arabic" w:hAnsi="Times New Arabic"/>
                <w:bCs/>
                <w:lang w:val="sv-SE"/>
              </w:rPr>
              <w:t xml:space="preserve">Penafsiran kitab </w:t>
            </w:r>
            <w:r w:rsidR="00786B92">
              <w:rPr>
                <w:rFonts w:ascii="Times New Arabic" w:hAnsi="Times New Arabic"/>
                <w:bCs/>
                <w:i/>
                <w:iCs/>
                <w:lang w:val="sv-SE"/>
              </w:rPr>
              <w:t xml:space="preserve">al-Tafsi&gt;r </w:t>
            </w:r>
            <w:r w:rsidR="00786B92">
              <w:rPr>
                <w:rFonts w:ascii="Times New Arabic" w:hAnsi="Times New Arabic"/>
                <w:bCs/>
                <w:i/>
                <w:iCs/>
              </w:rPr>
              <w:t>a</w:t>
            </w:r>
            <w:r w:rsidR="00EB273B" w:rsidRPr="007F5147">
              <w:rPr>
                <w:rFonts w:ascii="Times New Arabic" w:hAnsi="Times New Arabic"/>
                <w:bCs/>
                <w:i/>
                <w:iCs/>
                <w:lang w:val="sv-SE"/>
              </w:rPr>
              <w:t>l-Muni&gt;r</w:t>
            </w:r>
          </w:p>
        </w:tc>
        <w:tc>
          <w:tcPr>
            <w:tcW w:w="994" w:type="dxa"/>
            <w:vAlign w:val="center"/>
          </w:tcPr>
          <w:p w:rsidR="00EB273B" w:rsidRPr="007F5147" w:rsidRDefault="00EB273B" w:rsidP="0093595B">
            <w:pPr>
              <w:spacing w:line="276" w:lineRule="auto"/>
              <w:rPr>
                <w:rFonts w:ascii="Times New Arabic" w:hAnsi="Times New Arabic"/>
                <w:sz w:val="6"/>
                <w:szCs w:val="6"/>
                <w:lang w:val="fi-FI"/>
              </w:rPr>
            </w:pPr>
          </w:p>
          <w:p w:rsidR="00EB273B" w:rsidRPr="00290E7F" w:rsidRDefault="00693C7B" w:rsidP="00290E7F">
            <w:pPr>
              <w:spacing w:line="276" w:lineRule="auto"/>
              <w:rPr>
                <w:rFonts w:ascii="Times New Arabic" w:hAnsi="Times New Arabic"/>
                <w:lang w:val="en-US"/>
              </w:rPr>
            </w:pPr>
            <w:r w:rsidRPr="007F5147">
              <w:rPr>
                <w:rFonts w:ascii="Times New Arabic" w:hAnsi="Times New Arabic"/>
              </w:rPr>
              <w:t>20</w:t>
            </w:r>
            <w:r w:rsidR="00290E7F">
              <w:rPr>
                <w:rFonts w:ascii="Times New Arabic" w:hAnsi="Times New Arabic"/>
                <w:lang w:val="en-US"/>
              </w:rPr>
              <w:t>7</w:t>
            </w:r>
          </w:p>
        </w:tc>
      </w:tr>
      <w:tr w:rsidR="00EB273B" w:rsidRPr="007F5147" w:rsidTr="0091741F">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pStyle w:val="ListParagraph"/>
              <w:spacing w:line="276" w:lineRule="auto"/>
              <w:ind w:left="313" w:right="-678"/>
              <w:rPr>
                <w:rFonts w:ascii="Times New Arabic" w:hAnsi="Times New Arabic"/>
                <w:lang w:val="en-US"/>
              </w:rPr>
            </w:pPr>
          </w:p>
        </w:tc>
        <w:tc>
          <w:tcPr>
            <w:tcW w:w="5947" w:type="dxa"/>
            <w:gridSpan w:val="2"/>
            <w:vAlign w:val="center"/>
          </w:tcPr>
          <w:p w:rsidR="00EB273B" w:rsidRPr="007F5147" w:rsidRDefault="00EB273B" w:rsidP="009327A2">
            <w:pPr>
              <w:pStyle w:val="ListParagraph"/>
              <w:numPr>
                <w:ilvl w:val="0"/>
                <w:numId w:val="12"/>
              </w:numPr>
              <w:spacing w:before="120" w:line="360" w:lineRule="auto"/>
              <w:ind w:left="459"/>
              <w:rPr>
                <w:rFonts w:ascii="Times New Arabic" w:hAnsi="Times New Arabic"/>
                <w:lang w:val="da-DK"/>
              </w:rPr>
            </w:pPr>
            <w:r w:rsidRPr="007F5147">
              <w:rPr>
                <w:rFonts w:ascii="Times New Arabic" w:hAnsi="Times New Arabic"/>
                <w:lang w:val="da-DK"/>
              </w:rPr>
              <w:t xml:space="preserve">Tafsir al-Qur’an dengan al-Qur’an </w:t>
            </w:r>
          </w:p>
        </w:tc>
        <w:tc>
          <w:tcPr>
            <w:tcW w:w="994" w:type="dxa"/>
          </w:tcPr>
          <w:p w:rsidR="00EB273B" w:rsidRPr="007F5147" w:rsidRDefault="00693C7B" w:rsidP="00D541BB">
            <w:pPr>
              <w:spacing w:line="276" w:lineRule="auto"/>
              <w:jc w:val="thaiDistribute"/>
              <w:rPr>
                <w:rFonts w:ascii="Times New Arabic" w:hAnsi="Times New Arabic"/>
              </w:rPr>
            </w:pPr>
            <w:r w:rsidRPr="007F5147">
              <w:rPr>
                <w:rFonts w:ascii="Times New Arabic" w:hAnsi="Times New Arabic"/>
              </w:rPr>
              <w:t>20</w:t>
            </w:r>
            <w:r w:rsidR="001411E0">
              <w:rPr>
                <w:rFonts w:ascii="Times New Arabic" w:hAnsi="Times New Arabic"/>
              </w:rPr>
              <w:t>8</w:t>
            </w:r>
          </w:p>
        </w:tc>
      </w:tr>
      <w:tr w:rsidR="00EB273B" w:rsidRPr="007F5147" w:rsidTr="0091741F">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rPr>
            </w:pPr>
          </w:p>
        </w:tc>
        <w:tc>
          <w:tcPr>
            <w:tcW w:w="567" w:type="dxa"/>
            <w:gridSpan w:val="2"/>
            <w:vAlign w:val="center"/>
          </w:tcPr>
          <w:p w:rsidR="00EB273B" w:rsidRPr="007F5147" w:rsidRDefault="00EB273B" w:rsidP="00D541BB">
            <w:pPr>
              <w:pStyle w:val="ListParagraph"/>
              <w:numPr>
                <w:ilvl w:val="3"/>
                <w:numId w:val="8"/>
              </w:numPr>
              <w:tabs>
                <w:tab w:val="left" w:pos="540"/>
              </w:tabs>
              <w:spacing w:line="276" w:lineRule="auto"/>
              <w:ind w:right="-678"/>
              <w:rPr>
                <w:rFonts w:ascii="Times New Arabic" w:hAnsi="Times New Arabic"/>
                <w:lang w:val="en-US"/>
              </w:rPr>
            </w:pPr>
          </w:p>
        </w:tc>
        <w:tc>
          <w:tcPr>
            <w:tcW w:w="5947" w:type="dxa"/>
            <w:gridSpan w:val="2"/>
            <w:vAlign w:val="center"/>
          </w:tcPr>
          <w:p w:rsidR="00EB273B" w:rsidRPr="007F5147" w:rsidRDefault="00EB273B" w:rsidP="009327A2">
            <w:pPr>
              <w:pStyle w:val="ListParagraph"/>
              <w:numPr>
                <w:ilvl w:val="0"/>
                <w:numId w:val="12"/>
              </w:numPr>
              <w:spacing w:before="120" w:line="360" w:lineRule="auto"/>
              <w:ind w:left="459"/>
              <w:rPr>
                <w:rFonts w:ascii="Times New Arabic" w:hAnsi="Times New Arabic"/>
                <w:lang w:val="da-DK"/>
              </w:rPr>
            </w:pPr>
            <w:r w:rsidRPr="007F5147">
              <w:rPr>
                <w:rFonts w:ascii="Times New Arabic" w:hAnsi="Times New Arabic"/>
                <w:lang w:val="da-DK"/>
              </w:rPr>
              <w:t xml:space="preserve">Tafsir al-Qur’an dengan </w:t>
            </w:r>
            <w:r w:rsidRPr="007F5147">
              <w:rPr>
                <w:rFonts w:ascii="Times New Arabic" w:hAnsi="Times New Arabic"/>
              </w:rPr>
              <w:t>h</w:t>
            </w:r>
            <w:r w:rsidRPr="007F5147">
              <w:rPr>
                <w:rFonts w:ascii="Times New Arabic" w:hAnsi="Times New Arabic"/>
                <w:lang w:val="da-DK"/>
              </w:rPr>
              <w:t>adis Nabi</w:t>
            </w:r>
          </w:p>
        </w:tc>
        <w:tc>
          <w:tcPr>
            <w:tcW w:w="994" w:type="dxa"/>
          </w:tcPr>
          <w:p w:rsidR="00EB273B" w:rsidRPr="00290E7F" w:rsidRDefault="001411E0" w:rsidP="00290E7F">
            <w:pPr>
              <w:spacing w:line="276" w:lineRule="auto"/>
              <w:jc w:val="thaiDistribute"/>
              <w:rPr>
                <w:rFonts w:ascii="Times New Arabic" w:hAnsi="Times New Arabic"/>
                <w:lang w:val="en-US"/>
              </w:rPr>
            </w:pPr>
            <w:r>
              <w:rPr>
                <w:rFonts w:ascii="Times New Arabic" w:hAnsi="Times New Arabic"/>
              </w:rPr>
              <w:t>2</w:t>
            </w:r>
            <w:r w:rsidR="00693C7B" w:rsidRPr="007F5147">
              <w:rPr>
                <w:rFonts w:ascii="Times New Arabic" w:hAnsi="Times New Arabic"/>
              </w:rPr>
              <w:t>1</w:t>
            </w:r>
            <w:r w:rsidR="00290E7F">
              <w:rPr>
                <w:rFonts w:ascii="Times New Arabic" w:hAnsi="Times New Arabic"/>
                <w:lang w:val="en-US"/>
              </w:rPr>
              <w:t>4</w:t>
            </w:r>
          </w:p>
        </w:tc>
      </w:tr>
      <w:tr w:rsidR="00EB273B" w:rsidRPr="007F5147" w:rsidTr="0091741F">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EB6CEA">
            <w:pPr>
              <w:spacing w:line="276" w:lineRule="auto"/>
              <w:ind w:right="-678"/>
              <w:rPr>
                <w:rFonts w:ascii="Times New Arabic" w:hAnsi="Times New Arabic"/>
              </w:rPr>
            </w:pPr>
          </w:p>
        </w:tc>
        <w:tc>
          <w:tcPr>
            <w:tcW w:w="567" w:type="dxa"/>
            <w:gridSpan w:val="2"/>
            <w:vAlign w:val="center"/>
          </w:tcPr>
          <w:p w:rsidR="00EB273B" w:rsidRPr="007F5147" w:rsidRDefault="00EB273B" w:rsidP="00D541BB">
            <w:pPr>
              <w:pStyle w:val="ListParagraph"/>
              <w:spacing w:line="276" w:lineRule="auto"/>
              <w:ind w:left="313" w:right="-678"/>
              <w:rPr>
                <w:rFonts w:ascii="Times New Arabic" w:hAnsi="Times New Arabic"/>
                <w:lang w:val="en-US"/>
              </w:rPr>
            </w:pPr>
          </w:p>
        </w:tc>
        <w:tc>
          <w:tcPr>
            <w:tcW w:w="5947" w:type="dxa"/>
            <w:gridSpan w:val="2"/>
            <w:vAlign w:val="center"/>
          </w:tcPr>
          <w:p w:rsidR="00EB273B" w:rsidRPr="007F5147" w:rsidRDefault="00EB273B" w:rsidP="00B06FF4">
            <w:pPr>
              <w:pStyle w:val="ListParagraph"/>
              <w:numPr>
                <w:ilvl w:val="0"/>
                <w:numId w:val="12"/>
              </w:numPr>
              <w:tabs>
                <w:tab w:val="left" w:pos="567"/>
              </w:tabs>
              <w:spacing w:before="120" w:line="360" w:lineRule="auto"/>
              <w:ind w:left="459"/>
              <w:rPr>
                <w:rFonts w:ascii="Times New Arabic" w:hAnsi="Times New Arabic"/>
                <w:lang w:val="da-DK"/>
              </w:rPr>
            </w:pPr>
            <w:r w:rsidRPr="007F5147">
              <w:rPr>
                <w:rFonts w:ascii="Times New Arabic" w:hAnsi="Times New Arabic"/>
                <w:lang w:val="da-DK"/>
              </w:rPr>
              <w:t xml:space="preserve"> Penafsiran al-Qur’an dengan tafsir </w:t>
            </w:r>
            <w:r w:rsidRPr="007F5147">
              <w:rPr>
                <w:rFonts w:ascii="Times New Arabic" w:hAnsi="Times New Arabic"/>
                <w:i/>
                <w:iCs/>
                <w:lang w:val="da-DK"/>
              </w:rPr>
              <w:t xml:space="preserve">al-Ma’qul </w:t>
            </w:r>
          </w:p>
        </w:tc>
        <w:tc>
          <w:tcPr>
            <w:tcW w:w="994" w:type="dxa"/>
          </w:tcPr>
          <w:p w:rsidR="00EB273B" w:rsidRPr="007F5147" w:rsidRDefault="00693C7B" w:rsidP="00236CFF">
            <w:pPr>
              <w:spacing w:line="276" w:lineRule="auto"/>
              <w:jc w:val="thaiDistribute"/>
              <w:rPr>
                <w:rFonts w:ascii="Times New Arabic" w:hAnsi="Times New Arabic"/>
              </w:rPr>
            </w:pPr>
            <w:r w:rsidRPr="007F5147">
              <w:rPr>
                <w:rFonts w:ascii="Times New Arabic" w:hAnsi="Times New Arabic"/>
                <w:lang w:val="nl-NL"/>
              </w:rPr>
              <w:t>2</w:t>
            </w:r>
            <w:r w:rsidR="009E1DF4">
              <w:rPr>
                <w:rFonts w:ascii="Times New Arabic" w:hAnsi="Times New Arabic"/>
              </w:rPr>
              <w:t>20</w:t>
            </w:r>
          </w:p>
        </w:tc>
      </w:tr>
      <w:tr w:rsidR="00EB273B" w:rsidRPr="007F5147" w:rsidTr="0091741F">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tabs>
                <w:tab w:val="left" w:pos="540"/>
              </w:tabs>
              <w:spacing w:line="276" w:lineRule="auto"/>
              <w:ind w:right="-678"/>
              <w:rPr>
                <w:rFonts w:ascii="Times New Arabic" w:hAnsi="Times New Arabic"/>
                <w:lang w:val="en-US"/>
              </w:rPr>
            </w:pPr>
          </w:p>
        </w:tc>
        <w:tc>
          <w:tcPr>
            <w:tcW w:w="5947" w:type="dxa"/>
            <w:gridSpan w:val="2"/>
            <w:vAlign w:val="center"/>
          </w:tcPr>
          <w:p w:rsidR="00EB273B" w:rsidRPr="007F5147" w:rsidRDefault="00EB273B" w:rsidP="00B06FF4">
            <w:pPr>
              <w:pStyle w:val="ListParagraph"/>
              <w:numPr>
                <w:ilvl w:val="0"/>
                <w:numId w:val="12"/>
              </w:numPr>
              <w:spacing w:line="360" w:lineRule="auto"/>
              <w:ind w:left="459"/>
              <w:rPr>
                <w:rFonts w:ascii="Times New Arabic" w:hAnsi="Times New Arabic"/>
                <w:lang w:val="da-DK"/>
              </w:rPr>
            </w:pPr>
            <w:r w:rsidRPr="007F5147">
              <w:rPr>
                <w:rFonts w:ascii="Times New Arabic" w:hAnsi="Times New Arabic"/>
                <w:lang w:val="da-DK"/>
              </w:rPr>
              <w:t xml:space="preserve">Penafsiran al-Qur’an dengan pendapat sahabat </w:t>
            </w:r>
            <w:r w:rsidRPr="007F5147">
              <w:rPr>
                <w:rFonts w:ascii="Times New Arabic" w:hAnsi="Times New Arabic"/>
              </w:rPr>
              <w:t>N</w:t>
            </w:r>
            <w:r w:rsidRPr="007F5147">
              <w:rPr>
                <w:rFonts w:ascii="Times New Arabic" w:hAnsi="Times New Arabic"/>
                <w:lang w:val="da-DK"/>
              </w:rPr>
              <w:t>abi</w:t>
            </w:r>
          </w:p>
        </w:tc>
        <w:tc>
          <w:tcPr>
            <w:tcW w:w="994" w:type="dxa"/>
          </w:tcPr>
          <w:p w:rsidR="00EB273B" w:rsidRPr="00DD0355" w:rsidRDefault="00693C7B" w:rsidP="00DD0355">
            <w:pPr>
              <w:spacing w:line="276" w:lineRule="auto"/>
              <w:jc w:val="thaiDistribute"/>
              <w:rPr>
                <w:rFonts w:ascii="Times New Arabic" w:hAnsi="Times New Arabic"/>
                <w:lang w:val="en-US"/>
              </w:rPr>
            </w:pPr>
            <w:r w:rsidRPr="007F5147">
              <w:rPr>
                <w:rFonts w:ascii="Times New Arabic" w:hAnsi="Times New Arabic"/>
                <w:lang w:val="nl-NL"/>
              </w:rPr>
              <w:t>2</w:t>
            </w:r>
            <w:r w:rsidR="00FB2BBD">
              <w:rPr>
                <w:rFonts w:ascii="Times New Arabic" w:hAnsi="Times New Arabic"/>
              </w:rPr>
              <w:t>2</w:t>
            </w:r>
            <w:r w:rsidR="00DD0355">
              <w:rPr>
                <w:rFonts w:ascii="Times New Arabic" w:hAnsi="Times New Arabic"/>
                <w:lang w:val="en-US"/>
              </w:rPr>
              <w:t>3</w:t>
            </w:r>
          </w:p>
        </w:tc>
      </w:tr>
      <w:tr w:rsidR="00EB273B" w:rsidRPr="007F5147" w:rsidTr="0091741F">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tabs>
                <w:tab w:val="left" w:pos="540"/>
              </w:tabs>
              <w:spacing w:line="276" w:lineRule="auto"/>
              <w:ind w:right="-678"/>
              <w:rPr>
                <w:rFonts w:ascii="Times New Arabic" w:hAnsi="Times New Arabic"/>
                <w:lang w:val="en-US"/>
              </w:rPr>
            </w:pPr>
          </w:p>
        </w:tc>
        <w:tc>
          <w:tcPr>
            <w:tcW w:w="5947" w:type="dxa"/>
            <w:gridSpan w:val="2"/>
            <w:vAlign w:val="center"/>
          </w:tcPr>
          <w:p w:rsidR="00EB273B" w:rsidRPr="007F5147" w:rsidRDefault="00EB273B" w:rsidP="009327A2">
            <w:pPr>
              <w:pStyle w:val="ListParagraph"/>
              <w:numPr>
                <w:ilvl w:val="0"/>
                <w:numId w:val="12"/>
              </w:numPr>
              <w:spacing w:line="360" w:lineRule="auto"/>
              <w:ind w:left="459"/>
              <w:rPr>
                <w:rFonts w:ascii="Times New Arabic" w:hAnsi="Times New Arabic"/>
              </w:rPr>
            </w:pPr>
            <w:r w:rsidRPr="007F5147">
              <w:rPr>
                <w:rFonts w:ascii="Times New Arabic" w:hAnsi="Times New Arabic"/>
                <w:lang w:val="da-DK"/>
              </w:rPr>
              <w:t>Panafsiran Tabi’in terhadap al-Qur’an</w:t>
            </w:r>
          </w:p>
        </w:tc>
        <w:tc>
          <w:tcPr>
            <w:tcW w:w="994" w:type="dxa"/>
          </w:tcPr>
          <w:p w:rsidR="00EB273B" w:rsidRPr="00DD0355" w:rsidRDefault="00693C7B" w:rsidP="00DD0355">
            <w:pPr>
              <w:spacing w:line="276" w:lineRule="auto"/>
              <w:jc w:val="thaiDistribute"/>
              <w:rPr>
                <w:rFonts w:ascii="Times New Arabic" w:hAnsi="Times New Arabic"/>
                <w:lang w:val="en-US"/>
              </w:rPr>
            </w:pPr>
            <w:r w:rsidRPr="007F5147">
              <w:rPr>
                <w:rFonts w:ascii="Times New Arabic" w:hAnsi="Times New Arabic"/>
                <w:lang w:val="nl-NL"/>
              </w:rPr>
              <w:t>2</w:t>
            </w:r>
            <w:r w:rsidR="00FB2BBD">
              <w:rPr>
                <w:rFonts w:ascii="Times New Arabic" w:hAnsi="Times New Arabic"/>
              </w:rPr>
              <w:t>4</w:t>
            </w:r>
            <w:r w:rsidR="00DD0355">
              <w:rPr>
                <w:rFonts w:ascii="Times New Arabic" w:hAnsi="Times New Arabic"/>
                <w:lang w:val="en-US"/>
              </w:rPr>
              <w:t>3</w:t>
            </w:r>
          </w:p>
        </w:tc>
      </w:tr>
      <w:tr w:rsidR="00EB273B" w:rsidRPr="007F5147" w:rsidTr="0091741F">
        <w:trPr>
          <w:trHeight w:val="245"/>
        </w:trPr>
        <w:tc>
          <w:tcPr>
            <w:tcW w:w="697" w:type="dxa"/>
            <w:gridSpan w:val="2"/>
            <w:vMerge w:val="restart"/>
          </w:tcPr>
          <w:p w:rsidR="00EB273B" w:rsidRPr="007F5147" w:rsidRDefault="00EB273B" w:rsidP="00502347">
            <w:pPr>
              <w:tabs>
                <w:tab w:val="left" w:pos="540"/>
              </w:tabs>
              <w:ind w:right="-678"/>
              <w:jc w:val="thaiDistribute"/>
              <w:rPr>
                <w:rFonts w:ascii="Times New Arabic" w:hAnsi="Times New Arabic"/>
              </w:rPr>
            </w:pPr>
          </w:p>
        </w:tc>
        <w:tc>
          <w:tcPr>
            <w:tcW w:w="442" w:type="dxa"/>
            <w:vMerge w:val="restart"/>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tabs>
                <w:tab w:val="left" w:pos="540"/>
              </w:tabs>
              <w:spacing w:line="276" w:lineRule="auto"/>
              <w:ind w:right="-678"/>
              <w:rPr>
                <w:rFonts w:ascii="Times New Arabic" w:hAnsi="Times New Arabic"/>
              </w:rPr>
            </w:pPr>
            <w:r w:rsidRPr="007F5147">
              <w:rPr>
                <w:rFonts w:ascii="Times New Arabic" w:hAnsi="Times New Arabic"/>
                <w:lang w:val="en-US"/>
              </w:rPr>
              <w:t>1</w:t>
            </w:r>
            <w:r w:rsidRPr="007F5147">
              <w:rPr>
                <w:rFonts w:ascii="Times New Arabic" w:hAnsi="Times New Arabic"/>
              </w:rPr>
              <w:t>1</w:t>
            </w:r>
          </w:p>
        </w:tc>
        <w:tc>
          <w:tcPr>
            <w:tcW w:w="5947" w:type="dxa"/>
            <w:gridSpan w:val="2"/>
            <w:vAlign w:val="center"/>
          </w:tcPr>
          <w:p w:rsidR="00EB273B" w:rsidRPr="007F5147" w:rsidRDefault="00EB273B" w:rsidP="00B06FF4">
            <w:pPr>
              <w:rPr>
                <w:rFonts w:ascii="Times New Arabic" w:hAnsi="Times New Arabic"/>
                <w:lang w:val="sv-SE"/>
              </w:rPr>
            </w:pPr>
            <w:r w:rsidRPr="007F5147">
              <w:rPr>
                <w:rFonts w:ascii="Times New Arabic" w:hAnsi="Times New Arabic"/>
                <w:i/>
                <w:iCs/>
                <w:lang w:val="sv-SE"/>
              </w:rPr>
              <w:t xml:space="preserve">Mukharrij </w:t>
            </w:r>
            <w:r w:rsidRPr="007F5147">
              <w:rPr>
                <w:rFonts w:ascii="Times New Arabic" w:hAnsi="Times New Arabic"/>
              </w:rPr>
              <w:t xml:space="preserve"> </w:t>
            </w:r>
            <w:r w:rsidRPr="007F5147">
              <w:rPr>
                <w:rFonts w:ascii="Times New Arabic" w:hAnsi="Times New Arabic"/>
                <w:lang w:val="sv-SE"/>
              </w:rPr>
              <w:t xml:space="preserve">riwayat </w:t>
            </w:r>
            <w:r w:rsidRPr="007F5147">
              <w:rPr>
                <w:rFonts w:ascii="Times New Arabic" w:hAnsi="Times New Arabic"/>
                <w:i/>
                <w:iCs/>
                <w:lang w:val="sv-SE"/>
              </w:rPr>
              <w:t>Asbab al-Nuzul</w:t>
            </w:r>
            <w:r w:rsidRPr="007F5147">
              <w:rPr>
                <w:rFonts w:ascii="Times New Arabic" w:hAnsi="Times New Arabic"/>
                <w:lang w:val="sv-SE"/>
              </w:rPr>
              <w:t xml:space="preserve"> dalam </w:t>
            </w:r>
            <w:r w:rsidRPr="007F5147">
              <w:rPr>
                <w:rFonts w:ascii="Times New Arabic" w:hAnsi="Times New Arabic"/>
                <w:i/>
                <w:iCs/>
              </w:rPr>
              <w:t>a</w:t>
            </w:r>
            <w:r w:rsidRPr="007F5147">
              <w:rPr>
                <w:rFonts w:ascii="Times New Arabic" w:hAnsi="Times New Arabic"/>
                <w:i/>
                <w:iCs/>
                <w:lang w:val="sv-SE"/>
              </w:rPr>
              <w:t>l-Tafsi&gt;r al-</w:t>
            </w:r>
          </w:p>
        </w:tc>
        <w:tc>
          <w:tcPr>
            <w:tcW w:w="994" w:type="dxa"/>
          </w:tcPr>
          <w:p w:rsidR="00EB273B" w:rsidRPr="007F5147" w:rsidRDefault="00EB273B" w:rsidP="00D541BB">
            <w:pPr>
              <w:spacing w:line="276" w:lineRule="auto"/>
              <w:jc w:val="thaiDistribute"/>
              <w:rPr>
                <w:rFonts w:ascii="Times New Arabic" w:hAnsi="Times New Arabic"/>
                <w:lang w:val="nl-NL"/>
              </w:rPr>
            </w:pPr>
          </w:p>
        </w:tc>
      </w:tr>
      <w:tr w:rsidR="00EB273B" w:rsidRPr="007F5147" w:rsidTr="00501480">
        <w:trPr>
          <w:trHeight w:val="300"/>
        </w:trPr>
        <w:tc>
          <w:tcPr>
            <w:tcW w:w="697" w:type="dxa"/>
            <w:gridSpan w:val="2"/>
            <w:vMerge/>
          </w:tcPr>
          <w:p w:rsidR="00EB273B" w:rsidRPr="007F5147" w:rsidRDefault="00EB273B" w:rsidP="00502347">
            <w:pPr>
              <w:tabs>
                <w:tab w:val="left" w:pos="540"/>
              </w:tabs>
              <w:ind w:right="-678"/>
              <w:jc w:val="thaiDistribute"/>
              <w:rPr>
                <w:rFonts w:ascii="Times New Arabic" w:hAnsi="Times New Arabic"/>
              </w:rPr>
            </w:pPr>
          </w:p>
        </w:tc>
        <w:tc>
          <w:tcPr>
            <w:tcW w:w="442" w:type="dxa"/>
            <w:vMerge/>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tabs>
                <w:tab w:val="left" w:pos="540"/>
              </w:tabs>
              <w:spacing w:line="276" w:lineRule="auto"/>
              <w:ind w:right="-678"/>
              <w:rPr>
                <w:rFonts w:ascii="Times New Arabic" w:hAnsi="Times New Arabic"/>
                <w:lang w:val="en-US"/>
              </w:rPr>
            </w:pPr>
          </w:p>
        </w:tc>
        <w:tc>
          <w:tcPr>
            <w:tcW w:w="5947" w:type="dxa"/>
            <w:gridSpan w:val="2"/>
            <w:vAlign w:val="center"/>
          </w:tcPr>
          <w:p w:rsidR="00EB273B" w:rsidRPr="007F5147" w:rsidRDefault="00EB273B" w:rsidP="00B41DC6">
            <w:pPr>
              <w:rPr>
                <w:rFonts w:ascii="Times New Arabic" w:hAnsi="Times New Arabic"/>
                <w:i/>
                <w:iCs/>
                <w:lang w:val="sv-SE"/>
              </w:rPr>
            </w:pPr>
            <w:r w:rsidRPr="007F5147">
              <w:rPr>
                <w:rFonts w:ascii="Times New Arabic" w:hAnsi="Times New Arabic"/>
                <w:i/>
                <w:iCs/>
                <w:lang w:val="sv-SE"/>
              </w:rPr>
              <w:t>Muni&gt;r</w:t>
            </w:r>
          </w:p>
        </w:tc>
        <w:tc>
          <w:tcPr>
            <w:tcW w:w="994" w:type="dxa"/>
          </w:tcPr>
          <w:p w:rsidR="00EB273B" w:rsidRPr="007F5147" w:rsidRDefault="00693C7B" w:rsidP="00DD0355">
            <w:pPr>
              <w:spacing w:line="276" w:lineRule="auto"/>
              <w:jc w:val="thaiDistribute"/>
              <w:rPr>
                <w:rFonts w:ascii="Times New Arabic" w:hAnsi="Times New Arabic"/>
              </w:rPr>
            </w:pPr>
            <w:r w:rsidRPr="007F5147">
              <w:rPr>
                <w:rFonts w:ascii="Times New Arabic" w:hAnsi="Times New Arabic"/>
                <w:lang w:val="nl-NL"/>
              </w:rPr>
              <w:t>2</w:t>
            </w:r>
            <w:r w:rsidR="00DD0355">
              <w:rPr>
                <w:rFonts w:ascii="Times New Arabic" w:hAnsi="Times New Arabic"/>
                <w:lang w:val="nl-NL"/>
              </w:rPr>
              <w:t>49</w:t>
            </w:r>
          </w:p>
        </w:tc>
      </w:tr>
      <w:tr w:rsidR="00EB273B" w:rsidRPr="007F5147" w:rsidTr="00501480">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lang w:val="en-US"/>
              </w:rPr>
            </w:pPr>
          </w:p>
        </w:tc>
        <w:tc>
          <w:tcPr>
            <w:tcW w:w="567" w:type="dxa"/>
            <w:gridSpan w:val="2"/>
          </w:tcPr>
          <w:p w:rsidR="00EB273B" w:rsidRPr="007F5147" w:rsidRDefault="00EB273B" w:rsidP="00236CFF">
            <w:pPr>
              <w:tabs>
                <w:tab w:val="left" w:pos="540"/>
              </w:tabs>
              <w:spacing w:line="276" w:lineRule="auto"/>
              <w:ind w:right="-678"/>
              <w:rPr>
                <w:rFonts w:ascii="Times New Arabic" w:hAnsi="Times New Arabic"/>
                <w:lang w:val="en-US"/>
              </w:rPr>
            </w:pPr>
            <w:r w:rsidRPr="007F5147">
              <w:rPr>
                <w:rFonts w:ascii="Times New Arabic" w:hAnsi="Times New Arabic"/>
                <w:lang w:val="en-US"/>
              </w:rPr>
              <w:t>1</w:t>
            </w:r>
            <w:r w:rsidRPr="007F5147">
              <w:rPr>
                <w:rFonts w:ascii="Times New Arabic" w:hAnsi="Times New Arabic"/>
              </w:rPr>
              <w:t>2</w:t>
            </w:r>
            <w:r w:rsidRPr="007F5147">
              <w:rPr>
                <w:rFonts w:ascii="Times New Arabic" w:hAnsi="Times New Arabic"/>
                <w:lang w:val="en-US"/>
              </w:rPr>
              <w:t>.</w:t>
            </w:r>
          </w:p>
        </w:tc>
        <w:tc>
          <w:tcPr>
            <w:tcW w:w="5947" w:type="dxa"/>
            <w:gridSpan w:val="2"/>
            <w:vAlign w:val="center"/>
          </w:tcPr>
          <w:p w:rsidR="00EB273B" w:rsidRPr="007F5147" w:rsidRDefault="00EB273B" w:rsidP="00B06FF4">
            <w:pPr>
              <w:spacing w:line="360" w:lineRule="auto"/>
              <w:rPr>
                <w:rFonts w:ascii="Times New Arabic" w:eastAsiaTheme="minorHAnsi" w:hAnsi="Times New Arabic"/>
              </w:rPr>
            </w:pPr>
            <w:r w:rsidRPr="007F5147">
              <w:rPr>
                <w:rFonts w:ascii="Times New Arabic" w:eastAsiaTheme="minorHAnsi" w:hAnsi="Times New Arabic"/>
                <w:lang w:val="da-DK"/>
              </w:rPr>
              <w:t xml:space="preserve">Ulama ulama khalaf  dalam </w:t>
            </w:r>
            <w:r w:rsidRPr="007F5147">
              <w:rPr>
                <w:rFonts w:ascii="Times New Arabic" w:eastAsiaTheme="minorHAnsi" w:hAnsi="Times New Arabic"/>
                <w:i/>
                <w:iCs/>
                <w:lang w:val="da-DK"/>
              </w:rPr>
              <w:t>al-Tafsi&gt;r al-Muni&gt;r</w:t>
            </w:r>
            <w:r w:rsidRPr="007F5147">
              <w:rPr>
                <w:rFonts w:ascii="Times New Arabic" w:eastAsiaTheme="minorHAnsi" w:hAnsi="Times New Arabic"/>
                <w:i/>
                <w:iCs/>
              </w:rPr>
              <w:t>, al-Waji&gt;z, al-Wasi&gt;t.</w:t>
            </w:r>
            <w:r w:rsidRPr="007F5147">
              <w:rPr>
                <w:rFonts w:ascii="Times New Arabic" w:hAnsi="Times New Arabic"/>
                <w:lang w:val="nl-NL"/>
              </w:rPr>
              <w:t xml:space="preserve"> </w:t>
            </w:r>
            <w:r w:rsidRPr="007F5147">
              <w:rPr>
                <w:rFonts w:ascii="Times New Arabic" w:hAnsi="Times New Arabic"/>
              </w:rPr>
              <w:t xml:space="preserve">                                                                  </w:t>
            </w:r>
          </w:p>
        </w:tc>
        <w:tc>
          <w:tcPr>
            <w:tcW w:w="994" w:type="dxa"/>
          </w:tcPr>
          <w:p w:rsidR="00EB273B" w:rsidRPr="007F5147" w:rsidRDefault="00EB273B" w:rsidP="00D541BB">
            <w:pPr>
              <w:spacing w:line="276" w:lineRule="auto"/>
              <w:jc w:val="thaiDistribute"/>
              <w:rPr>
                <w:rFonts w:ascii="Times New Arabic" w:hAnsi="Times New Arabic"/>
              </w:rPr>
            </w:pPr>
          </w:p>
          <w:p w:rsidR="00EB273B" w:rsidRPr="007F5147" w:rsidRDefault="00A55814" w:rsidP="00D541BB">
            <w:pPr>
              <w:spacing w:line="276" w:lineRule="auto"/>
              <w:jc w:val="thaiDistribute"/>
              <w:rPr>
                <w:rFonts w:ascii="Times New Arabic" w:hAnsi="Times New Arabic"/>
              </w:rPr>
            </w:pPr>
            <w:r w:rsidRPr="007F5147">
              <w:rPr>
                <w:rFonts w:ascii="Times New Arabic" w:hAnsi="Times New Arabic"/>
              </w:rPr>
              <w:t>25</w:t>
            </w:r>
            <w:r w:rsidR="009E1DF4">
              <w:rPr>
                <w:rFonts w:ascii="Times New Arabic" w:hAnsi="Times New Arabic"/>
              </w:rPr>
              <w:t>6</w:t>
            </w:r>
          </w:p>
        </w:tc>
      </w:tr>
      <w:tr w:rsidR="00EB273B" w:rsidRPr="007F5147" w:rsidTr="00501480">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tabs>
                <w:tab w:val="left" w:pos="540"/>
              </w:tabs>
              <w:spacing w:line="276" w:lineRule="auto"/>
              <w:ind w:right="-678"/>
              <w:rPr>
                <w:rFonts w:ascii="Times New Arabic" w:hAnsi="Times New Arabic"/>
              </w:rPr>
            </w:pPr>
            <w:r w:rsidRPr="007F5147">
              <w:rPr>
                <w:rFonts w:ascii="Times New Arabic" w:hAnsi="Times New Arabic"/>
                <w:lang w:val="en-US"/>
              </w:rPr>
              <w:t>1</w:t>
            </w:r>
            <w:r w:rsidRPr="007F5147">
              <w:rPr>
                <w:rFonts w:ascii="Times New Arabic" w:hAnsi="Times New Arabic"/>
              </w:rPr>
              <w:t>3</w:t>
            </w:r>
          </w:p>
        </w:tc>
        <w:tc>
          <w:tcPr>
            <w:tcW w:w="5947" w:type="dxa"/>
            <w:gridSpan w:val="2"/>
            <w:vAlign w:val="center"/>
          </w:tcPr>
          <w:p w:rsidR="00EB273B" w:rsidRPr="007F5147" w:rsidRDefault="00EB273B" w:rsidP="009327A2">
            <w:pPr>
              <w:spacing w:line="276" w:lineRule="auto"/>
              <w:rPr>
                <w:rFonts w:ascii="Times New Arabic" w:eastAsiaTheme="minorHAnsi" w:hAnsi="Times New Arabic"/>
                <w:lang w:val="da-DK"/>
              </w:rPr>
            </w:pPr>
            <w:r w:rsidRPr="007F5147">
              <w:rPr>
                <w:rFonts w:ascii="Times New Arabic" w:eastAsiaTheme="minorHAnsi" w:hAnsi="Times New Arabic"/>
                <w:lang w:val="da-DK"/>
              </w:rPr>
              <w:t>Keist</w:t>
            </w:r>
            <w:r w:rsidRPr="007F5147">
              <w:rPr>
                <w:rFonts w:ascii="Times New Arabic" w:eastAsiaTheme="minorHAnsi" w:hAnsi="Times New Arabic"/>
              </w:rPr>
              <w:t>i</w:t>
            </w:r>
            <w:r w:rsidRPr="007F5147">
              <w:rPr>
                <w:rFonts w:ascii="Times New Arabic" w:eastAsiaTheme="minorHAnsi" w:hAnsi="Times New Arabic"/>
                <w:lang w:val="da-DK"/>
              </w:rPr>
              <w:t>m</w:t>
            </w:r>
            <w:r w:rsidRPr="007F5147">
              <w:rPr>
                <w:rFonts w:ascii="Times New Arabic" w:eastAsiaTheme="minorHAnsi" w:hAnsi="Times New Arabic"/>
              </w:rPr>
              <w:t>e</w:t>
            </w:r>
            <w:r w:rsidRPr="007F5147">
              <w:rPr>
                <w:rFonts w:ascii="Times New Arabic" w:eastAsiaTheme="minorHAnsi" w:hAnsi="Times New Arabic"/>
                <w:lang w:val="da-DK"/>
              </w:rPr>
              <w:t>waan dan Keterbatasan</w:t>
            </w:r>
          </w:p>
        </w:tc>
        <w:tc>
          <w:tcPr>
            <w:tcW w:w="994" w:type="dxa"/>
          </w:tcPr>
          <w:p w:rsidR="00EB273B" w:rsidRPr="00DD0355" w:rsidRDefault="00A55814" w:rsidP="00D541BB">
            <w:pPr>
              <w:spacing w:line="276" w:lineRule="auto"/>
              <w:jc w:val="thaiDistribute"/>
              <w:rPr>
                <w:rFonts w:ascii="Times New Arabic" w:hAnsi="Times New Arabic"/>
                <w:lang w:val="en-US"/>
              </w:rPr>
            </w:pPr>
            <w:r w:rsidRPr="007F5147">
              <w:rPr>
                <w:rFonts w:ascii="Times New Arabic" w:hAnsi="Times New Arabic"/>
                <w:lang w:val="nl-NL"/>
              </w:rPr>
              <w:t>2</w:t>
            </w:r>
            <w:r w:rsidR="00EB273B" w:rsidRPr="007F5147">
              <w:rPr>
                <w:rFonts w:ascii="Times New Arabic" w:hAnsi="Times New Arabic"/>
              </w:rPr>
              <w:t>6</w:t>
            </w:r>
            <w:r w:rsidR="00DD0355">
              <w:rPr>
                <w:rFonts w:ascii="Times New Arabic" w:hAnsi="Times New Arabic"/>
                <w:lang w:val="en-US"/>
              </w:rPr>
              <w:t>1</w:t>
            </w:r>
          </w:p>
        </w:tc>
      </w:tr>
      <w:tr w:rsidR="00EB273B" w:rsidRPr="007F5147" w:rsidTr="00501480">
        <w:trPr>
          <w:trHeight w:val="215"/>
        </w:trPr>
        <w:tc>
          <w:tcPr>
            <w:tcW w:w="697" w:type="dxa"/>
            <w:gridSpan w:val="2"/>
          </w:tcPr>
          <w:p w:rsidR="00EB273B" w:rsidRPr="007F5147" w:rsidRDefault="00EB273B" w:rsidP="00502347">
            <w:pPr>
              <w:tabs>
                <w:tab w:val="left" w:pos="540"/>
              </w:tabs>
              <w:ind w:right="-678"/>
              <w:jc w:val="thaiDistribute"/>
              <w:rPr>
                <w:rFonts w:ascii="Times New Arabic" w:hAnsi="Times New Arabic"/>
              </w:rPr>
            </w:pPr>
          </w:p>
        </w:tc>
        <w:tc>
          <w:tcPr>
            <w:tcW w:w="442" w:type="dxa"/>
          </w:tcPr>
          <w:p w:rsidR="00EB273B" w:rsidRPr="007F5147" w:rsidRDefault="00EB273B" w:rsidP="00D541BB">
            <w:pPr>
              <w:spacing w:line="276" w:lineRule="auto"/>
              <w:ind w:left="57" w:right="-678"/>
              <w:rPr>
                <w:rFonts w:ascii="Times New Arabic" w:hAnsi="Times New Arabic"/>
                <w:lang w:val="en-US"/>
              </w:rPr>
            </w:pPr>
          </w:p>
        </w:tc>
        <w:tc>
          <w:tcPr>
            <w:tcW w:w="567" w:type="dxa"/>
            <w:gridSpan w:val="2"/>
            <w:vAlign w:val="center"/>
          </w:tcPr>
          <w:p w:rsidR="00EB273B" w:rsidRPr="007F5147" w:rsidRDefault="00EB273B" w:rsidP="00D541BB">
            <w:pPr>
              <w:tabs>
                <w:tab w:val="left" w:pos="540"/>
              </w:tabs>
              <w:spacing w:line="276" w:lineRule="auto"/>
              <w:ind w:right="-678"/>
              <w:rPr>
                <w:rFonts w:ascii="Times New Arabic" w:hAnsi="Times New Arabic"/>
                <w:lang w:val="en-US"/>
              </w:rPr>
            </w:pPr>
          </w:p>
        </w:tc>
        <w:tc>
          <w:tcPr>
            <w:tcW w:w="5947" w:type="dxa"/>
            <w:gridSpan w:val="2"/>
            <w:vAlign w:val="center"/>
          </w:tcPr>
          <w:p w:rsidR="00EB273B" w:rsidRDefault="00EB273B" w:rsidP="009327A2">
            <w:pPr>
              <w:spacing w:line="276" w:lineRule="auto"/>
              <w:rPr>
                <w:rFonts w:ascii="Times New Arabic" w:eastAsiaTheme="minorHAnsi" w:hAnsi="Times New Arabic"/>
              </w:rPr>
            </w:pPr>
          </w:p>
          <w:p w:rsidR="00E51D92" w:rsidRDefault="00E51D92" w:rsidP="009327A2">
            <w:pPr>
              <w:spacing w:line="276" w:lineRule="auto"/>
              <w:rPr>
                <w:rFonts w:ascii="Times New Arabic" w:eastAsiaTheme="minorHAnsi" w:hAnsi="Times New Arabic"/>
              </w:rPr>
            </w:pPr>
          </w:p>
          <w:p w:rsidR="00E51D92" w:rsidRPr="00E51D92" w:rsidRDefault="00E51D92" w:rsidP="009327A2">
            <w:pPr>
              <w:spacing w:line="276" w:lineRule="auto"/>
              <w:rPr>
                <w:rFonts w:ascii="Times New Arabic" w:eastAsiaTheme="minorHAnsi" w:hAnsi="Times New Arabic"/>
              </w:rPr>
            </w:pPr>
          </w:p>
        </w:tc>
        <w:tc>
          <w:tcPr>
            <w:tcW w:w="994" w:type="dxa"/>
          </w:tcPr>
          <w:p w:rsidR="00EB273B" w:rsidRPr="007F5147" w:rsidRDefault="00EB273B" w:rsidP="00D541BB">
            <w:pPr>
              <w:spacing w:line="276" w:lineRule="auto"/>
              <w:jc w:val="thaiDistribute"/>
              <w:rPr>
                <w:rFonts w:ascii="Times New Arabic" w:hAnsi="Times New Arabic"/>
                <w:lang w:val="nl-NL"/>
              </w:rPr>
            </w:pPr>
          </w:p>
        </w:tc>
      </w:tr>
      <w:tr w:rsidR="00EB273B" w:rsidRPr="007F5147" w:rsidTr="00501480">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A04032" w:rsidRDefault="00982C1C" w:rsidP="00186A4D">
            <w:pPr>
              <w:ind w:right="-198"/>
              <w:jc w:val="thaiDistribute"/>
              <w:rPr>
                <w:rFonts w:ascii="Times New Arabic" w:hAnsi="Times New Arabic"/>
                <w:b/>
                <w:bCs/>
              </w:rPr>
            </w:pPr>
            <w:r>
              <w:rPr>
                <w:rFonts w:ascii="Times New Arabic" w:hAnsi="Times New Arabic"/>
                <w:b/>
                <w:bCs/>
                <w:lang w:val="en-US"/>
              </w:rPr>
              <w:t>E</w:t>
            </w:r>
            <w:r w:rsidR="00186A4D" w:rsidRPr="00A04032">
              <w:rPr>
                <w:rFonts w:ascii="Times New Arabic" w:hAnsi="Times New Arabic"/>
                <w:b/>
                <w:bCs/>
              </w:rPr>
              <w:t>.</w:t>
            </w:r>
          </w:p>
        </w:tc>
        <w:tc>
          <w:tcPr>
            <w:tcW w:w="6514" w:type="dxa"/>
            <w:gridSpan w:val="4"/>
          </w:tcPr>
          <w:p w:rsidR="00EB273B" w:rsidRPr="00A04032" w:rsidRDefault="00EB273B" w:rsidP="00186A4D">
            <w:pPr>
              <w:spacing w:line="360" w:lineRule="auto"/>
              <w:ind w:left="360" w:right="-198"/>
              <w:jc w:val="thaiDistribute"/>
              <w:rPr>
                <w:rFonts w:ascii="Times New Arabic" w:hAnsi="Times New Arabic"/>
                <w:b/>
                <w:bCs/>
                <w:lang w:val="da-DK"/>
              </w:rPr>
            </w:pPr>
            <w:r w:rsidRPr="00A04032">
              <w:rPr>
                <w:rFonts w:ascii="Times New Arabic" w:hAnsi="Times New Arabic"/>
                <w:b/>
                <w:bCs/>
                <w:lang w:val="da-DK"/>
              </w:rPr>
              <w:t xml:space="preserve">Kitab </w:t>
            </w:r>
            <w:r w:rsidRPr="00A04032">
              <w:rPr>
                <w:rFonts w:ascii="Times New Arabic" w:hAnsi="Times New Arabic"/>
                <w:b/>
                <w:bCs/>
                <w:i/>
                <w:iCs/>
                <w:lang w:val="da-DK"/>
              </w:rPr>
              <w:t>al-Tafsi&gt;r al-Waji&gt;z</w:t>
            </w:r>
          </w:p>
        </w:tc>
        <w:tc>
          <w:tcPr>
            <w:tcW w:w="994" w:type="dxa"/>
          </w:tcPr>
          <w:p w:rsidR="00EB273B" w:rsidRPr="00202F89" w:rsidRDefault="00EB273B" w:rsidP="008D5BCC">
            <w:pPr>
              <w:spacing w:line="276" w:lineRule="auto"/>
              <w:jc w:val="thaiDistribute"/>
              <w:rPr>
                <w:rFonts w:ascii="Times New Arabic" w:hAnsi="Times New Arabic"/>
              </w:rPr>
            </w:pPr>
          </w:p>
        </w:tc>
      </w:tr>
      <w:tr w:rsidR="00EB273B" w:rsidRPr="007F5147" w:rsidTr="00501480">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lang w:val="en-US"/>
              </w:rPr>
            </w:pPr>
          </w:p>
        </w:tc>
        <w:tc>
          <w:tcPr>
            <w:tcW w:w="5947" w:type="dxa"/>
            <w:gridSpan w:val="2"/>
            <w:vAlign w:val="center"/>
          </w:tcPr>
          <w:p w:rsidR="00EB273B" w:rsidRPr="007F5147" w:rsidRDefault="00EB273B" w:rsidP="00B01CDD">
            <w:pPr>
              <w:spacing w:line="360" w:lineRule="auto"/>
              <w:outlineLvl w:val="0"/>
              <w:rPr>
                <w:rFonts w:ascii="Times New Arabic" w:hAnsi="Times New Arabic"/>
                <w:lang w:val="es-ES"/>
              </w:rPr>
            </w:pPr>
            <w:r w:rsidRPr="007F5147">
              <w:rPr>
                <w:rFonts w:ascii="Times New Arabic" w:hAnsi="Times New Arabic"/>
                <w:lang w:val="es-ES"/>
              </w:rPr>
              <w:t xml:space="preserve">Identifikasi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DD0355" w:rsidRDefault="00EB273B" w:rsidP="00DD0355">
            <w:pPr>
              <w:spacing w:line="276" w:lineRule="auto"/>
              <w:rPr>
                <w:rFonts w:ascii="Times New Arabic" w:hAnsi="Times New Arabic"/>
                <w:lang w:val="en-US"/>
              </w:rPr>
            </w:pPr>
            <w:r w:rsidRPr="007F5147">
              <w:rPr>
                <w:rFonts w:ascii="Times New Arabic" w:hAnsi="Times New Arabic"/>
                <w:lang w:val="fi-FI"/>
              </w:rPr>
              <w:t>2</w:t>
            </w:r>
            <w:r w:rsidR="003076A2">
              <w:rPr>
                <w:rFonts w:ascii="Times New Arabic" w:hAnsi="Times New Arabic"/>
              </w:rPr>
              <w:t>6</w:t>
            </w:r>
            <w:r w:rsidR="00DD0355">
              <w:rPr>
                <w:rFonts w:ascii="Times New Arabic" w:hAnsi="Times New Arabic"/>
                <w:lang w:val="en-US"/>
              </w:rPr>
              <w:t>3</w:t>
            </w:r>
          </w:p>
        </w:tc>
      </w:tr>
      <w:tr w:rsidR="00EB273B" w:rsidRPr="007F5147" w:rsidTr="00501480">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lang w:val="en-US"/>
              </w:rPr>
            </w:pPr>
          </w:p>
        </w:tc>
        <w:tc>
          <w:tcPr>
            <w:tcW w:w="5947" w:type="dxa"/>
            <w:gridSpan w:val="2"/>
            <w:vAlign w:val="center"/>
          </w:tcPr>
          <w:p w:rsidR="00EB273B" w:rsidRPr="007F5147" w:rsidRDefault="00EB273B" w:rsidP="00531060">
            <w:pPr>
              <w:spacing w:line="360" w:lineRule="auto"/>
              <w:outlineLvl w:val="0"/>
              <w:rPr>
                <w:rFonts w:ascii="Times New Arabic" w:hAnsi="Times New Arabic"/>
              </w:rPr>
            </w:pPr>
            <w:r w:rsidRPr="007F5147">
              <w:rPr>
                <w:rFonts w:ascii="Times New Arabic" w:hAnsi="Times New Arabic"/>
              </w:rPr>
              <w:t xml:space="preserve">Karakteristik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48449F" w:rsidRDefault="00181F26" w:rsidP="0048449F">
            <w:pPr>
              <w:spacing w:line="276" w:lineRule="auto"/>
              <w:rPr>
                <w:rFonts w:ascii="Times New Arabic" w:hAnsi="Times New Arabic"/>
                <w:lang w:val="en-US"/>
              </w:rPr>
            </w:pPr>
            <w:r w:rsidRPr="007F5147">
              <w:rPr>
                <w:rFonts w:ascii="Times New Arabic" w:hAnsi="Times New Arabic"/>
              </w:rPr>
              <w:t>26</w:t>
            </w:r>
            <w:r w:rsidR="00DD0355">
              <w:rPr>
                <w:rFonts w:ascii="Times New Arabic" w:hAnsi="Times New Arabic"/>
                <w:lang w:val="en-US"/>
              </w:rPr>
              <w:t>5</w:t>
            </w:r>
          </w:p>
        </w:tc>
      </w:tr>
      <w:tr w:rsidR="00EB273B" w:rsidRPr="007F5147" w:rsidTr="0091741F">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lang w:val="en-US"/>
              </w:rPr>
            </w:pPr>
          </w:p>
        </w:tc>
        <w:tc>
          <w:tcPr>
            <w:tcW w:w="5947" w:type="dxa"/>
            <w:gridSpan w:val="2"/>
            <w:vAlign w:val="center"/>
          </w:tcPr>
          <w:p w:rsidR="00EB273B" w:rsidRPr="007F5147" w:rsidRDefault="00EB273B" w:rsidP="00B01CDD">
            <w:pPr>
              <w:spacing w:line="360" w:lineRule="auto"/>
              <w:rPr>
                <w:rFonts w:ascii="Times New Arabic" w:hAnsi="Times New Arabic"/>
                <w:lang w:val="da-DK"/>
              </w:rPr>
            </w:pPr>
            <w:r w:rsidRPr="007F5147">
              <w:rPr>
                <w:rFonts w:ascii="Times New Arabic" w:hAnsi="Times New Arabic"/>
                <w:lang w:val="da-DK"/>
              </w:rPr>
              <w:t>Sist</w:t>
            </w:r>
            <w:r w:rsidRPr="007F5147">
              <w:rPr>
                <w:rFonts w:ascii="Times New Arabic" w:hAnsi="Times New Arabic"/>
              </w:rPr>
              <w:t>e</w:t>
            </w:r>
            <w:r w:rsidRPr="007F5147">
              <w:rPr>
                <w:rFonts w:ascii="Times New Arabic" w:hAnsi="Times New Arabic"/>
                <w:lang w:val="da-DK"/>
              </w:rPr>
              <w:t xml:space="preserve">matika penyusunan </w:t>
            </w:r>
            <w:r w:rsidRPr="007F5147">
              <w:rPr>
                <w:rFonts w:ascii="Times New Arabic" w:hAnsi="Times New Arabic"/>
                <w:i/>
                <w:iCs/>
              </w:rPr>
              <w:t>a</w:t>
            </w:r>
            <w:r w:rsidRPr="007F5147">
              <w:rPr>
                <w:rFonts w:ascii="Times New Arabic" w:hAnsi="Times New Arabic"/>
                <w:i/>
                <w:iCs/>
                <w:lang w:val="da-DK"/>
              </w:rPr>
              <w:t>l-Tafsi&gt;r al-Waji&gt;z</w:t>
            </w:r>
          </w:p>
        </w:tc>
        <w:tc>
          <w:tcPr>
            <w:tcW w:w="994" w:type="dxa"/>
            <w:vAlign w:val="center"/>
          </w:tcPr>
          <w:p w:rsidR="00EB273B" w:rsidRPr="00014055" w:rsidRDefault="00181F26" w:rsidP="00B41DC6">
            <w:pPr>
              <w:spacing w:line="276" w:lineRule="auto"/>
              <w:rPr>
                <w:rFonts w:ascii="Times New Arabic" w:hAnsi="Times New Arabic"/>
                <w:lang w:val="en-US"/>
              </w:rPr>
            </w:pPr>
            <w:r w:rsidRPr="007F5147">
              <w:rPr>
                <w:rFonts w:ascii="Times New Arabic" w:hAnsi="Times New Arabic"/>
              </w:rPr>
              <w:t>26</w:t>
            </w:r>
            <w:r w:rsidR="00014055">
              <w:rPr>
                <w:rFonts w:ascii="Times New Arabic" w:hAnsi="Times New Arabic"/>
                <w:lang w:val="en-US"/>
              </w:rPr>
              <w:t>6</w:t>
            </w:r>
          </w:p>
        </w:tc>
      </w:tr>
      <w:tr w:rsidR="00EB273B" w:rsidRPr="007F5147" w:rsidTr="0091741F">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lang w:val="en-US"/>
              </w:rPr>
            </w:pPr>
          </w:p>
        </w:tc>
        <w:tc>
          <w:tcPr>
            <w:tcW w:w="5947" w:type="dxa"/>
            <w:gridSpan w:val="2"/>
            <w:vAlign w:val="center"/>
          </w:tcPr>
          <w:p w:rsidR="00EB273B" w:rsidRPr="007F5147" w:rsidRDefault="00EB273B" w:rsidP="00B01CDD">
            <w:pPr>
              <w:spacing w:line="360" w:lineRule="auto"/>
              <w:rPr>
                <w:rFonts w:ascii="Times New Arabic" w:hAnsi="Times New Arabic"/>
                <w:lang w:val="es-ES"/>
              </w:rPr>
            </w:pPr>
            <w:r w:rsidRPr="007F5147">
              <w:rPr>
                <w:rFonts w:ascii="Times New Arabic" w:hAnsi="Times New Arabic"/>
                <w:lang w:val="es-ES"/>
              </w:rPr>
              <w:t xml:space="preserve">Sistematika penafsiran </w:t>
            </w:r>
            <w:r w:rsidRPr="007F5147">
              <w:rPr>
                <w:rFonts w:ascii="Times New Arabic" w:hAnsi="Times New Arabic"/>
                <w:i/>
                <w:iCs/>
              </w:rPr>
              <w:t>a</w:t>
            </w:r>
            <w:r w:rsidRPr="007F5147">
              <w:rPr>
                <w:rFonts w:ascii="Times New Arabic" w:hAnsi="Times New Arabic"/>
                <w:i/>
                <w:iCs/>
                <w:lang w:val="es-ES"/>
              </w:rPr>
              <w:t>l-Tafsi&gt;r al-Waji&gt;z</w:t>
            </w:r>
          </w:p>
        </w:tc>
        <w:tc>
          <w:tcPr>
            <w:tcW w:w="994" w:type="dxa"/>
            <w:vAlign w:val="center"/>
          </w:tcPr>
          <w:p w:rsidR="00EB273B" w:rsidRPr="007F5147" w:rsidRDefault="00181F26" w:rsidP="00B41DC6">
            <w:pPr>
              <w:spacing w:line="276" w:lineRule="auto"/>
              <w:rPr>
                <w:rFonts w:ascii="Times New Arabic" w:hAnsi="Times New Arabic"/>
              </w:rPr>
            </w:pPr>
            <w:r w:rsidRPr="007F5147">
              <w:rPr>
                <w:rFonts w:ascii="Times New Arabic" w:hAnsi="Times New Arabic"/>
                <w:lang w:val="fi-FI"/>
              </w:rPr>
              <w:t>2</w:t>
            </w:r>
            <w:r w:rsidRPr="007F5147">
              <w:rPr>
                <w:rFonts w:ascii="Times New Arabic" w:hAnsi="Times New Arabic"/>
              </w:rPr>
              <w:t>6</w:t>
            </w:r>
            <w:r w:rsidR="003A6716">
              <w:rPr>
                <w:rFonts w:ascii="Times New Arabic" w:hAnsi="Times New Arabic"/>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lang w:val="en-US"/>
              </w:rPr>
            </w:pPr>
          </w:p>
        </w:tc>
        <w:tc>
          <w:tcPr>
            <w:tcW w:w="5947" w:type="dxa"/>
            <w:gridSpan w:val="2"/>
            <w:vAlign w:val="center"/>
          </w:tcPr>
          <w:p w:rsidR="00EB273B" w:rsidRPr="007F5147" w:rsidRDefault="00EB273B" w:rsidP="00B01CDD">
            <w:pPr>
              <w:spacing w:line="360" w:lineRule="auto"/>
              <w:rPr>
                <w:rFonts w:ascii="Times New Arabic" w:hAnsi="Times New Arabic"/>
                <w:lang w:val="da-DK"/>
              </w:rPr>
            </w:pPr>
            <w:r w:rsidRPr="007F5147">
              <w:rPr>
                <w:rFonts w:ascii="Times New Arabic" w:hAnsi="Times New Arabic"/>
                <w:lang w:val="da-DK"/>
              </w:rPr>
              <w:t>Metode</w:t>
            </w:r>
            <w:r w:rsidRPr="007F5147">
              <w:rPr>
                <w:rFonts w:ascii="Times New Arabic" w:hAnsi="Times New Arabic"/>
              </w:rPr>
              <w:t xml:space="preserve">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014055" w:rsidRDefault="00181F26" w:rsidP="00014055">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6</w:t>
            </w:r>
            <w:r w:rsidR="00014055">
              <w:rPr>
                <w:rFonts w:ascii="Times New Arabic" w:hAnsi="Times New Arabic"/>
                <w:lang w:val="en-US"/>
              </w:rPr>
              <w:t>7</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rPr>
            </w:pPr>
          </w:p>
        </w:tc>
        <w:tc>
          <w:tcPr>
            <w:tcW w:w="442" w:type="dxa"/>
          </w:tcPr>
          <w:p w:rsidR="00EB273B" w:rsidRPr="007F5147" w:rsidRDefault="00EB273B" w:rsidP="00502347">
            <w:pPr>
              <w:ind w:left="57" w:right="-678"/>
              <w:jc w:val="thaiDistribute"/>
              <w:rPr>
                <w:rStyle w:val="Emphasis"/>
                <w:rFonts w:ascii="Times New Arabic" w:hAnsi="Times New Arabic"/>
                <w:i w:val="0"/>
                <w:iCs w:val="0"/>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rPr>
            </w:pPr>
          </w:p>
        </w:tc>
        <w:tc>
          <w:tcPr>
            <w:tcW w:w="5947" w:type="dxa"/>
            <w:gridSpan w:val="2"/>
            <w:vAlign w:val="center"/>
          </w:tcPr>
          <w:p w:rsidR="00EB273B" w:rsidRPr="007F5147" w:rsidRDefault="00EB273B" w:rsidP="00B01CDD">
            <w:pPr>
              <w:spacing w:line="360" w:lineRule="auto"/>
              <w:rPr>
                <w:rFonts w:ascii="Times New Arabic" w:hAnsi="Times New Arabic"/>
                <w:lang w:val="da-DK"/>
              </w:rPr>
            </w:pPr>
            <w:r w:rsidRPr="007F5147">
              <w:rPr>
                <w:rFonts w:ascii="Times New Arabic" w:hAnsi="Times New Arabic"/>
              </w:rPr>
              <w:t xml:space="preserve">Bentuk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7F5147" w:rsidRDefault="003B1BC0" w:rsidP="00B41DC6">
            <w:pPr>
              <w:spacing w:line="276" w:lineRule="auto"/>
              <w:rPr>
                <w:rFonts w:ascii="Times New Arabic" w:hAnsi="Times New Arabic"/>
              </w:rPr>
            </w:pPr>
            <w:r w:rsidRPr="007F5147">
              <w:rPr>
                <w:rFonts w:ascii="Times New Arabic" w:hAnsi="Times New Arabic"/>
                <w:lang w:val="fi-FI"/>
              </w:rPr>
              <w:t>2</w:t>
            </w:r>
            <w:r w:rsidR="00202F89">
              <w:rPr>
                <w:rFonts w:ascii="Times New Arabic" w:hAnsi="Times New Arabic"/>
              </w:rPr>
              <w:t>6</w:t>
            </w:r>
            <w:r w:rsidR="003A6716">
              <w:rPr>
                <w:rFonts w:ascii="Times New Arabic" w:hAnsi="Times New Arabic"/>
              </w:rPr>
              <w:t>8</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rPr>
            </w:pPr>
          </w:p>
        </w:tc>
        <w:tc>
          <w:tcPr>
            <w:tcW w:w="442" w:type="dxa"/>
          </w:tcPr>
          <w:p w:rsidR="00EB273B" w:rsidRPr="007F5147" w:rsidRDefault="00EB273B" w:rsidP="00502347">
            <w:pPr>
              <w:ind w:left="57" w:right="-678"/>
              <w:jc w:val="thaiDistribute"/>
              <w:rPr>
                <w:rStyle w:val="Emphasis"/>
                <w:rFonts w:ascii="Times New Arabic" w:hAnsi="Times New Arabic"/>
                <w:i w:val="0"/>
                <w:iCs w:val="0"/>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279"/>
              <w:rPr>
                <w:rFonts w:ascii="Times New Arabic" w:hAnsi="Times New Arabic"/>
              </w:rPr>
            </w:pPr>
          </w:p>
        </w:tc>
        <w:tc>
          <w:tcPr>
            <w:tcW w:w="5947" w:type="dxa"/>
            <w:gridSpan w:val="2"/>
            <w:vAlign w:val="center"/>
          </w:tcPr>
          <w:p w:rsidR="00EB273B" w:rsidRPr="00014055" w:rsidRDefault="00EB273B" w:rsidP="00B01CDD">
            <w:pPr>
              <w:spacing w:line="360" w:lineRule="auto"/>
              <w:rPr>
                <w:rFonts w:ascii="Times New Arabic" w:hAnsi="Times New Arabic"/>
                <w:lang w:val="en-US"/>
              </w:rPr>
            </w:pPr>
            <w:r w:rsidRPr="007F5147">
              <w:rPr>
                <w:rFonts w:ascii="Times New Arabic" w:hAnsi="Times New Arabic"/>
              </w:rPr>
              <w:t>Teknik Interpretasi</w:t>
            </w:r>
            <w:r w:rsidR="00014055">
              <w:rPr>
                <w:rFonts w:ascii="Times New Arabic" w:hAnsi="Times New Arabic"/>
                <w:lang w:val="en-US"/>
              </w:rPr>
              <w:t xml:space="preserve">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7F5147" w:rsidRDefault="003B1BC0" w:rsidP="00014055">
            <w:pPr>
              <w:spacing w:line="276" w:lineRule="auto"/>
              <w:rPr>
                <w:rFonts w:ascii="Times New Arabic" w:hAnsi="Times New Arabic"/>
              </w:rPr>
            </w:pPr>
            <w:r w:rsidRPr="007F5147">
              <w:rPr>
                <w:rFonts w:ascii="Times New Arabic" w:hAnsi="Times New Arabic"/>
              </w:rPr>
              <w:t>2</w:t>
            </w:r>
            <w:r w:rsidR="00014055">
              <w:rPr>
                <w:rFonts w:ascii="Times New Arabic" w:hAnsi="Times New Arabic"/>
                <w:lang w:val="en-US"/>
              </w:rPr>
              <w:t>70</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ight="-678"/>
              <w:rPr>
                <w:rFonts w:ascii="Times New Arabic" w:hAnsi="Times New Arabic"/>
                <w:lang w:val="en-US"/>
              </w:rPr>
            </w:pPr>
          </w:p>
        </w:tc>
        <w:tc>
          <w:tcPr>
            <w:tcW w:w="5947" w:type="dxa"/>
            <w:gridSpan w:val="2"/>
            <w:vAlign w:val="center"/>
          </w:tcPr>
          <w:p w:rsidR="00EB273B" w:rsidRPr="007F5147" w:rsidRDefault="00EB273B" w:rsidP="00B01CDD">
            <w:pPr>
              <w:spacing w:line="360" w:lineRule="auto"/>
              <w:rPr>
                <w:rFonts w:ascii="Times New Arabic" w:hAnsi="Times New Arabic"/>
              </w:rPr>
            </w:pPr>
            <w:r w:rsidRPr="007F5147">
              <w:rPr>
                <w:rFonts w:ascii="Times New Arabic" w:hAnsi="Times New Arabic"/>
                <w:lang w:val="fi-FI"/>
              </w:rPr>
              <w:t xml:space="preserve">Corak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7F5147" w:rsidRDefault="003B1BC0" w:rsidP="00014055">
            <w:pPr>
              <w:spacing w:line="276" w:lineRule="auto"/>
              <w:rPr>
                <w:rFonts w:ascii="Times New Arabic" w:hAnsi="Times New Arabic"/>
              </w:rPr>
            </w:pPr>
            <w:r w:rsidRPr="007F5147">
              <w:rPr>
                <w:rFonts w:ascii="Times New Arabic" w:hAnsi="Times New Arabic"/>
                <w:lang w:val="fi-FI"/>
              </w:rPr>
              <w:t>2</w:t>
            </w:r>
            <w:r w:rsidR="00014055">
              <w:rPr>
                <w:rFonts w:ascii="Times New Arabic" w:hAnsi="Times New Arabic"/>
                <w:lang w:val="fi-FI"/>
              </w:rPr>
              <w:t>70</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Pr>
                <w:rFonts w:ascii="Times New Arabic" w:hAnsi="Times New Arabic"/>
                <w:lang w:val="fi-FI"/>
              </w:rPr>
            </w:pPr>
          </w:p>
        </w:tc>
        <w:tc>
          <w:tcPr>
            <w:tcW w:w="5947" w:type="dxa"/>
            <w:gridSpan w:val="2"/>
            <w:vAlign w:val="center"/>
          </w:tcPr>
          <w:p w:rsidR="00EB273B" w:rsidRPr="007F5147" w:rsidRDefault="00EB273B" w:rsidP="00B01CDD">
            <w:pPr>
              <w:spacing w:line="360" w:lineRule="auto"/>
              <w:ind w:left="46"/>
              <w:rPr>
                <w:rFonts w:ascii="Times New Arabic" w:hAnsi="Times New Arabic"/>
                <w:lang w:val="fi-FI"/>
              </w:rPr>
            </w:pPr>
            <w:r w:rsidRPr="007F5147">
              <w:rPr>
                <w:rFonts w:ascii="Times New Arabic" w:hAnsi="Times New Arabic"/>
                <w:lang w:val="fi-FI"/>
              </w:rPr>
              <w:t>Kecend</w:t>
            </w:r>
            <w:r w:rsidRPr="007F5147">
              <w:rPr>
                <w:rFonts w:ascii="Times New Arabic" w:hAnsi="Times New Arabic"/>
              </w:rPr>
              <w:t>e</w:t>
            </w:r>
            <w:r w:rsidRPr="007F5147">
              <w:rPr>
                <w:rFonts w:ascii="Times New Arabic" w:hAnsi="Times New Arabic"/>
                <w:lang w:val="fi-FI"/>
              </w:rPr>
              <w:t xml:space="preserve">rungan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014055" w:rsidRDefault="003B1BC0" w:rsidP="00014055">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7</w:t>
            </w:r>
            <w:r w:rsidR="00014055">
              <w:rPr>
                <w:rFonts w:ascii="Times New Arabic" w:hAnsi="Times New Arabic"/>
                <w:lang w:val="en-US"/>
              </w:rPr>
              <w:t>1</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Pr>
                <w:rFonts w:ascii="Times New Arabic" w:hAnsi="Times New Arabic"/>
                <w:lang w:val="fi-FI"/>
              </w:rPr>
            </w:pPr>
          </w:p>
        </w:tc>
        <w:tc>
          <w:tcPr>
            <w:tcW w:w="5947" w:type="dxa"/>
            <w:gridSpan w:val="2"/>
            <w:vAlign w:val="center"/>
          </w:tcPr>
          <w:p w:rsidR="00EB273B" w:rsidRPr="007F5147" w:rsidRDefault="00EB273B" w:rsidP="00B01CDD">
            <w:pPr>
              <w:spacing w:line="360" w:lineRule="auto"/>
              <w:ind w:left="46"/>
              <w:rPr>
                <w:rFonts w:ascii="Times New Arabic" w:hAnsi="Times New Arabic"/>
                <w:lang w:val="fi-FI"/>
              </w:rPr>
            </w:pPr>
            <w:r w:rsidRPr="007F5147">
              <w:rPr>
                <w:rFonts w:ascii="Times New Arabic" w:hAnsi="Times New Arabic"/>
                <w:lang w:val="fi-FI"/>
              </w:rPr>
              <w:t xml:space="preserve">Sumber-Sumber </w:t>
            </w:r>
            <w:r w:rsidR="00103CE4" w:rsidRPr="007F5147">
              <w:rPr>
                <w:rFonts w:ascii="Times New Arabic" w:hAnsi="Times New Arabic"/>
                <w:i/>
                <w:iCs/>
              </w:rPr>
              <w:t>a</w:t>
            </w:r>
            <w:r w:rsidR="00103CE4" w:rsidRPr="007F5147">
              <w:rPr>
                <w:rFonts w:ascii="Times New Arabic" w:hAnsi="Times New Arabic"/>
                <w:i/>
                <w:iCs/>
                <w:lang w:val="es-ES"/>
              </w:rPr>
              <w:t>l-Tafsi&gt;r al-Waji&gt;z</w:t>
            </w:r>
          </w:p>
        </w:tc>
        <w:tc>
          <w:tcPr>
            <w:tcW w:w="994" w:type="dxa"/>
            <w:vAlign w:val="center"/>
          </w:tcPr>
          <w:p w:rsidR="00EB273B" w:rsidRPr="00014055" w:rsidRDefault="003B1BC0" w:rsidP="00014055">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7</w:t>
            </w:r>
            <w:r w:rsidR="00014055">
              <w:rPr>
                <w:rFonts w:ascii="Times New Arabic" w:hAnsi="Times New Arabic"/>
                <w:lang w:val="en-US"/>
              </w:rPr>
              <w:t>2</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95319D">
            <w:pPr>
              <w:pStyle w:val="ListParagraph"/>
              <w:numPr>
                <w:ilvl w:val="0"/>
                <w:numId w:val="14"/>
              </w:numPr>
              <w:spacing w:line="276" w:lineRule="auto"/>
              <w:ind w:left="455"/>
              <w:rPr>
                <w:rFonts w:ascii="Times New Arabic" w:hAnsi="Times New Arabic"/>
                <w:lang w:val="da-DK"/>
              </w:rPr>
            </w:pPr>
          </w:p>
        </w:tc>
        <w:tc>
          <w:tcPr>
            <w:tcW w:w="5947" w:type="dxa"/>
            <w:gridSpan w:val="2"/>
            <w:vAlign w:val="center"/>
          </w:tcPr>
          <w:p w:rsidR="00EB273B" w:rsidRPr="007F5147" w:rsidRDefault="00EB273B" w:rsidP="007A45FC">
            <w:pPr>
              <w:spacing w:line="360" w:lineRule="auto"/>
              <w:ind w:left="46"/>
              <w:rPr>
                <w:rFonts w:ascii="Times New Arabic" w:hAnsi="Times New Arabic"/>
                <w:lang w:val="es-ES"/>
              </w:rPr>
            </w:pPr>
            <w:r w:rsidRPr="007F5147">
              <w:rPr>
                <w:rFonts w:ascii="Times New Arabic" w:hAnsi="Times New Arabic"/>
                <w:lang w:val="es-ES"/>
              </w:rPr>
              <w:t>Identifikasi penulisan Mushaf\ al-Qur’a&gt;n</w:t>
            </w:r>
            <w:r w:rsidR="00014055">
              <w:rPr>
                <w:rFonts w:ascii="Times New Arabic" w:hAnsi="Times New Arabic"/>
                <w:lang w:val="es-ES"/>
              </w:rPr>
              <w:t xml:space="preserve"> </w:t>
            </w:r>
          </w:p>
        </w:tc>
        <w:tc>
          <w:tcPr>
            <w:tcW w:w="994" w:type="dxa"/>
            <w:vAlign w:val="center"/>
          </w:tcPr>
          <w:p w:rsidR="00EB273B" w:rsidRPr="00014055" w:rsidRDefault="003B1BC0" w:rsidP="0095319D">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7</w:t>
            </w:r>
            <w:r w:rsidR="00014055">
              <w:rPr>
                <w:rFonts w:ascii="Times New Arabic" w:hAnsi="Times New Arabic"/>
                <w:lang w:val="en-US"/>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numPr>
                <w:ilvl w:val="0"/>
                <w:numId w:val="14"/>
              </w:numPr>
              <w:spacing w:line="276" w:lineRule="auto"/>
              <w:ind w:left="455"/>
              <w:rPr>
                <w:rFonts w:ascii="Times New Arabic" w:hAnsi="Times New Arabic"/>
                <w:lang w:val="es-ES"/>
              </w:rPr>
            </w:pPr>
          </w:p>
        </w:tc>
        <w:tc>
          <w:tcPr>
            <w:tcW w:w="5947" w:type="dxa"/>
            <w:gridSpan w:val="2"/>
            <w:vAlign w:val="center"/>
          </w:tcPr>
          <w:p w:rsidR="00EB273B" w:rsidRPr="007F5147" w:rsidRDefault="00EB273B" w:rsidP="00B01CDD">
            <w:pPr>
              <w:spacing w:line="360" w:lineRule="auto"/>
              <w:ind w:left="46"/>
              <w:rPr>
                <w:rFonts w:ascii="Times New Arabic" w:hAnsi="Times New Arabic"/>
                <w:lang w:val="es-ES"/>
              </w:rPr>
            </w:pPr>
            <w:r w:rsidRPr="007F5147">
              <w:rPr>
                <w:rFonts w:ascii="Times New Arabic" w:hAnsi="Times New Arabic"/>
                <w:lang w:val="es-ES"/>
              </w:rPr>
              <w:t>Pentingya Riwayat Hafs dari Asim melalui  Syatibiyyah</w:t>
            </w:r>
          </w:p>
        </w:tc>
        <w:tc>
          <w:tcPr>
            <w:tcW w:w="994" w:type="dxa"/>
            <w:vAlign w:val="center"/>
          </w:tcPr>
          <w:p w:rsidR="00EB273B" w:rsidRPr="00014055" w:rsidRDefault="003B1BC0" w:rsidP="00014055">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7</w:t>
            </w:r>
            <w:r w:rsidR="00014055">
              <w:rPr>
                <w:rFonts w:ascii="Times New Arabic" w:hAnsi="Times New Arabic"/>
                <w:lang w:val="en-US"/>
              </w:rPr>
              <w:t>8</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numPr>
                <w:ilvl w:val="0"/>
                <w:numId w:val="14"/>
              </w:numPr>
              <w:spacing w:line="276" w:lineRule="auto"/>
              <w:ind w:left="456"/>
              <w:rPr>
                <w:rFonts w:ascii="Times New Arabic" w:hAnsi="Times New Arabic"/>
                <w:lang w:val="es-ES"/>
              </w:rPr>
            </w:pPr>
          </w:p>
        </w:tc>
        <w:tc>
          <w:tcPr>
            <w:tcW w:w="5947" w:type="dxa"/>
            <w:gridSpan w:val="2"/>
            <w:vAlign w:val="center"/>
          </w:tcPr>
          <w:p w:rsidR="00EB273B" w:rsidRPr="007F5147" w:rsidRDefault="003B1BC0" w:rsidP="00B01CDD">
            <w:pPr>
              <w:spacing w:line="360" w:lineRule="auto"/>
              <w:ind w:left="46"/>
              <w:rPr>
                <w:rFonts w:ascii="Times New Arabic" w:hAnsi="Times New Arabic"/>
              </w:rPr>
            </w:pPr>
            <w:r w:rsidRPr="007F5147">
              <w:rPr>
                <w:rFonts w:ascii="Times New Arabic" w:hAnsi="Times New Arabic"/>
              </w:rPr>
              <w:t xml:space="preserve">Metode  </w:t>
            </w:r>
            <w:r w:rsidR="00EB273B" w:rsidRPr="007F5147">
              <w:rPr>
                <w:rFonts w:ascii="Times New Arabic" w:hAnsi="Times New Arabic"/>
                <w:lang w:val="sv-SE"/>
              </w:rPr>
              <w:t xml:space="preserve">Penafsiran kitab </w:t>
            </w:r>
            <w:r w:rsidR="00EB273B" w:rsidRPr="007F5147">
              <w:rPr>
                <w:rFonts w:ascii="Times New Arabic" w:hAnsi="Times New Arabic"/>
                <w:i/>
                <w:iCs/>
                <w:lang w:val="fi-FI"/>
              </w:rPr>
              <w:t>al-Tafsi&gt;r al-Waji&gt;z</w:t>
            </w:r>
            <w:r w:rsidR="00EB273B" w:rsidRPr="007F5147">
              <w:rPr>
                <w:rFonts w:ascii="Times New Arabic" w:hAnsi="Times New Arabic"/>
                <w:lang w:val="fi-FI"/>
              </w:rPr>
              <w:t xml:space="preserve"> </w:t>
            </w:r>
          </w:p>
        </w:tc>
        <w:tc>
          <w:tcPr>
            <w:tcW w:w="994" w:type="dxa"/>
            <w:vAlign w:val="center"/>
          </w:tcPr>
          <w:p w:rsidR="00EB273B" w:rsidRPr="00103CE4" w:rsidRDefault="003B1BC0" w:rsidP="00103CE4">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8</w:t>
            </w:r>
            <w:r w:rsidR="00103CE4">
              <w:rPr>
                <w:rFonts w:ascii="Times New Arabic" w:hAnsi="Times New Arabic"/>
                <w:lang w:val="en-US"/>
              </w:rPr>
              <w:t>1</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spacing w:line="276" w:lineRule="auto"/>
              <w:ind w:left="456"/>
              <w:rPr>
                <w:rFonts w:ascii="Times New Arabic" w:hAnsi="Times New Arabic"/>
                <w:lang w:val="es-ES"/>
              </w:rPr>
            </w:pPr>
          </w:p>
        </w:tc>
        <w:tc>
          <w:tcPr>
            <w:tcW w:w="5947" w:type="dxa"/>
            <w:gridSpan w:val="2"/>
            <w:vAlign w:val="center"/>
          </w:tcPr>
          <w:p w:rsidR="00EB273B" w:rsidRPr="007F5147" w:rsidRDefault="00EB273B" w:rsidP="00B01CDD">
            <w:pPr>
              <w:pStyle w:val="FootnoteText"/>
              <w:numPr>
                <w:ilvl w:val="1"/>
                <w:numId w:val="13"/>
              </w:numPr>
              <w:spacing w:line="360" w:lineRule="auto"/>
              <w:ind w:left="175" w:firstLine="0"/>
              <w:rPr>
                <w:rFonts w:ascii="Times New Arabic" w:hAnsi="Times New Arabic"/>
                <w:sz w:val="24"/>
                <w:szCs w:val="24"/>
                <w:lang w:val="es-ES"/>
              </w:rPr>
            </w:pPr>
            <w:r w:rsidRPr="007F5147">
              <w:rPr>
                <w:rFonts w:ascii="Times New Arabic" w:hAnsi="Times New Arabic"/>
                <w:sz w:val="24"/>
                <w:szCs w:val="24"/>
                <w:lang w:val="es-ES"/>
              </w:rPr>
              <w:t>Tafsir al-Qur’a&gt;n  dengan al-Qur’a&gt;n</w:t>
            </w:r>
          </w:p>
        </w:tc>
        <w:tc>
          <w:tcPr>
            <w:tcW w:w="994" w:type="dxa"/>
            <w:vAlign w:val="center"/>
          </w:tcPr>
          <w:p w:rsidR="00EB273B" w:rsidRPr="00103CE4" w:rsidRDefault="003B1BC0" w:rsidP="00103CE4">
            <w:pPr>
              <w:spacing w:line="276" w:lineRule="auto"/>
              <w:rPr>
                <w:rFonts w:ascii="Times New Arabic" w:hAnsi="Times New Arabic"/>
                <w:lang w:val="en-US"/>
              </w:rPr>
            </w:pPr>
            <w:r w:rsidRPr="007F5147">
              <w:rPr>
                <w:rFonts w:ascii="Times New Arabic" w:hAnsi="Times New Arabic"/>
              </w:rPr>
              <w:t>28</w:t>
            </w:r>
            <w:r w:rsidR="00103CE4">
              <w:rPr>
                <w:rFonts w:ascii="Times New Arabic" w:hAnsi="Times New Arabic"/>
                <w:lang w:val="en-US"/>
              </w:rPr>
              <w:t>1</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spacing w:line="276" w:lineRule="auto"/>
              <w:ind w:left="456"/>
              <w:rPr>
                <w:rFonts w:ascii="Times New Arabic" w:hAnsi="Times New Arabic"/>
                <w:lang w:val="es-ES"/>
              </w:rPr>
            </w:pPr>
          </w:p>
        </w:tc>
        <w:tc>
          <w:tcPr>
            <w:tcW w:w="5947" w:type="dxa"/>
            <w:gridSpan w:val="2"/>
            <w:vAlign w:val="center"/>
          </w:tcPr>
          <w:p w:rsidR="00EB273B" w:rsidRPr="007F5147" w:rsidRDefault="00EB273B" w:rsidP="00B01CDD">
            <w:pPr>
              <w:pStyle w:val="ListParagraph"/>
              <w:numPr>
                <w:ilvl w:val="1"/>
                <w:numId w:val="13"/>
              </w:numPr>
              <w:tabs>
                <w:tab w:val="left" w:pos="450"/>
              </w:tabs>
              <w:spacing w:line="360" w:lineRule="auto"/>
              <w:ind w:left="175" w:firstLine="0"/>
              <w:rPr>
                <w:rFonts w:ascii="Times New Arabic" w:hAnsi="Times New Arabic" w:cs="Traditional Arabic"/>
                <w:lang w:val="es-ES"/>
              </w:rPr>
            </w:pPr>
            <w:r w:rsidRPr="007F5147">
              <w:rPr>
                <w:rFonts w:ascii="Times New Arabic" w:hAnsi="Times New Arabic" w:cs="Traditional Arabic"/>
                <w:lang w:val="es-ES"/>
              </w:rPr>
              <w:t xml:space="preserve">     Tafsir al-Qur’a&gt;n dengan Hadis Nabi</w:t>
            </w:r>
          </w:p>
        </w:tc>
        <w:tc>
          <w:tcPr>
            <w:tcW w:w="994" w:type="dxa"/>
            <w:vAlign w:val="center"/>
          </w:tcPr>
          <w:p w:rsidR="00EB273B" w:rsidRPr="007F5147" w:rsidRDefault="003B1BC0" w:rsidP="003B1BC0">
            <w:pPr>
              <w:spacing w:line="276" w:lineRule="auto"/>
              <w:rPr>
                <w:rFonts w:ascii="Times New Arabic" w:hAnsi="Times New Arabic"/>
              </w:rPr>
            </w:pPr>
            <w:r w:rsidRPr="007F5147">
              <w:rPr>
                <w:rFonts w:ascii="Times New Arabic" w:hAnsi="Times New Arabic"/>
                <w:lang w:val="fi-FI"/>
              </w:rPr>
              <w:t>2</w:t>
            </w:r>
            <w:r w:rsidRPr="007F5147">
              <w:rPr>
                <w:rFonts w:ascii="Times New Arabic" w:hAnsi="Times New Arabic"/>
              </w:rPr>
              <w:t>8</w:t>
            </w:r>
            <w:r w:rsidR="00903E00">
              <w:rPr>
                <w:rFonts w:ascii="Times New Arabic" w:hAnsi="Times New Arabic"/>
              </w:rPr>
              <w:t>4</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spacing w:line="276" w:lineRule="auto"/>
              <w:ind w:left="456"/>
              <w:rPr>
                <w:rFonts w:ascii="Times New Arabic" w:hAnsi="Times New Arabic"/>
                <w:lang w:val="es-ES"/>
              </w:rPr>
            </w:pPr>
          </w:p>
        </w:tc>
        <w:tc>
          <w:tcPr>
            <w:tcW w:w="5947" w:type="dxa"/>
            <w:gridSpan w:val="2"/>
            <w:vAlign w:val="center"/>
          </w:tcPr>
          <w:p w:rsidR="00EB273B" w:rsidRPr="007F5147" w:rsidRDefault="00103CE4" w:rsidP="00B01CDD">
            <w:pPr>
              <w:pStyle w:val="ListParagraph"/>
              <w:numPr>
                <w:ilvl w:val="1"/>
                <w:numId w:val="13"/>
              </w:numPr>
              <w:spacing w:line="360" w:lineRule="auto"/>
              <w:ind w:left="175" w:firstLine="0"/>
              <w:rPr>
                <w:rFonts w:ascii="Times New Arabic" w:hAnsi="Times New Arabic"/>
                <w:lang w:val="es-ES"/>
              </w:rPr>
            </w:pPr>
            <w:r>
              <w:rPr>
                <w:rFonts w:ascii="Times New Arabic" w:hAnsi="Times New Arabic"/>
                <w:lang w:val="es-ES"/>
              </w:rPr>
              <w:t>Tafsir para S</w:t>
            </w:r>
            <w:r w:rsidR="00EB273B" w:rsidRPr="007F5147">
              <w:rPr>
                <w:rFonts w:ascii="Times New Arabic" w:hAnsi="Times New Arabic"/>
                <w:lang w:val="es-ES"/>
              </w:rPr>
              <w:t>ahabat</w:t>
            </w:r>
          </w:p>
        </w:tc>
        <w:tc>
          <w:tcPr>
            <w:tcW w:w="994" w:type="dxa"/>
            <w:vAlign w:val="center"/>
          </w:tcPr>
          <w:p w:rsidR="00EB273B" w:rsidRPr="00103CE4" w:rsidRDefault="002B103E" w:rsidP="00103CE4">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9</w:t>
            </w:r>
            <w:r w:rsidR="00103CE4">
              <w:rPr>
                <w:rFonts w:ascii="Times New Arabic" w:hAnsi="Times New Arabic"/>
                <w:lang w:val="en-US"/>
              </w:rPr>
              <w:t>4</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spacing w:line="276" w:lineRule="auto"/>
              <w:ind w:left="314"/>
              <w:rPr>
                <w:rFonts w:ascii="Times New Arabic" w:hAnsi="Times New Arabic"/>
                <w:lang w:val="es-ES"/>
              </w:rPr>
            </w:pPr>
          </w:p>
        </w:tc>
        <w:tc>
          <w:tcPr>
            <w:tcW w:w="5947" w:type="dxa"/>
            <w:gridSpan w:val="2"/>
            <w:vAlign w:val="center"/>
          </w:tcPr>
          <w:p w:rsidR="00EB273B" w:rsidRPr="007F5147" w:rsidRDefault="00EB273B" w:rsidP="00B01CDD">
            <w:pPr>
              <w:pStyle w:val="ListParagraph"/>
              <w:numPr>
                <w:ilvl w:val="1"/>
                <w:numId w:val="13"/>
              </w:numPr>
              <w:spacing w:line="360" w:lineRule="auto"/>
              <w:ind w:left="315" w:right="-14" w:hanging="142"/>
              <w:rPr>
                <w:rFonts w:ascii="Times New Arabic" w:hAnsi="Times New Arabic"/>
                <w:lang w:val="es-ES"/>
              </w:rPr>
            </w:pPr>
            <w:r w:rsidRPr="007F5147">
              <w:rPr>
                <w:rFonts w:ascii="Times New Arabic" w:hAnsi="Times New Arabic"/>
                <w:lang w:val="es-ES"/>
              </w:rPr>
              <w:t>Tafsir al-Qur’a&gt;n dengan Qaul Tabiin</w:t>
            </w:r>
          </w:p>
        </w:tc>
        <w:tc>
          <w:tcPr>
            <w:tcW w:w="994" w:type="dxa"/>
            <w:vAlign w:val="center"/>
          </w:tcPr>
          <w:p w:rsidR="00EB273B" w:rsidRPr="00103CE4" w:rsidRDefault="002B103E" w:rsidP="00103CE4">
            <w:pPr>
              <w:spacing w:line="276" w:lineRule="auto"/>
              <w:rPr>
                <w:rFonts w:ascii="Times New Arabic" w:hAnsi="Times New Arabic"/>
                <w:lang w:val="en-US"/>
              </w:rPr>
            </w:pPr>
            <w:r w:rsidRPr="007F5147">
              <w:rPr>
                <w:rFonts w:ascii="Times New Arabic" w:hAnsi="Times New Arabic"/>
                <w:lang w:val="fi-FI"/>
              </w:rPr>
              <w:t>2</w:t>
            </w:r>
            <w:r w:rsidRPr="007F5147">
              <w:rPr>
                <w:rFonts w:ascii="Times New Arabic" w:hAnsi="Times New Arabic"/>
              </w:rPr>
              <w:t>9</w:t>
            </w:r>
            <w:r w:rsidR="00103CE4">
              <w:rPr>
                <w:rFonts w:ascii="Times New Arabic" w:hAnsi="Times New Arabic"/>
                <w:lang w:val="en-US"/>
              </w:rPr>
              <w:t>7</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D541BB">
            <w:pPr>
              <w:pStyle w:val="ListParagraph"/>
              <w:spacing w:line="276" w:lineRule="auto"/>
              <w:ind w:left="314"/>
              <w:rPr>
                <w:rFonts w:ascii="Times New Arabic" w:hAnsi="Times New Arabic"/>
                <w:lang w:val="es-ES"/>
              </w:rPr>
            </w:pPr>
          </w:p>
        </w:tc>
        <w:tc>
          <w:tcPr>
            <w:tcW w:w="5947" w:type="dxa"/>
            <w:gridSpan w:val="2"/>
            <w:vAlign w:val="center"/>
          </w:tcPr>
          <w:p w:rsidR="00EB273B" w:rsidRPr="007F5147" w:rsidRDefault="00EB273B" w:rsidP="00B01CDD">
            <w:pPr>
              <w:pStyle w:val="ListParagraph"/>
              <w:numPr>
                <w:ilvl w:val="1"/>
                <w:numId w:val="13"/>
              </w:numPr>
              <w:spacing w:line="360" w:lineRule="auto"/>
              <w:ind w:left="315" w:right="-14" w:hanging="142"/>
              <w:rPr>
                <w:rFonts w:ascii="Times New Arabic" w:hAnsi="Times New Arabic"/>
                <w:lang w:val="es-ES"/>
              </w:rPr>
            </w:pPr>
            <w:r w:rsidRPr="007F5147">
              <w:rPr>
                <w:rFonts w:ascii="Times New Arabic" w:hAnsi="Times New Arabic"/>
                <w:lang w:val="es-ES"/>
              </w:rPr>
              <w:t>Fadilah-Fadilah Ayat dan Surah</w:t>
            </w:r>
          </w:p>
        </w:tc>
        <w:tc>
          <w:tcPr>
            <w:tcW w:w="994" w:type="dxa"/>
            <w:vAlign w:val="center"/>
          </w:tcPr>
          <w:p w:rsidR="00EB273B" w:rsidRPr="007F5147" w:rsidRDefault="00903E00" w:rsidP="00B41DC6">
            <w:pPr>
              <w:spacing w:line="276" w:lineRule="auto"/>
              <w:rPr>
                <w:rFonts w:ascii="Times New Arabic" w:hAnsi="Times New Arabic"/>
              </w:rPr>
            </w:pPr>
            <w:r>
              <w:rPr>
                <w:rFonts w:ascii="Times New Arabic" w:hAnsi="Times New Arabic"/>
              </w:rPr>
              <w:t>299</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D41B6B">
            <w:pPr>
              <w:pStyle w:val="ListParagraph"/>
              <w:numPr>
                <w:ilvl w:val="0"/>
                <w:numId w:val="14"/>
              </w:numPr>
              <w:spacing w:line="276" w:lineRule="auto"/>
              <w:ind w:right="-106" w:hanging="688"/>
              <w:rPr>
                <w:rFonts w:ascii="Times New Arabic" w:hAnsi="Times New Arabic"/>
              </w:rPr>
            </w:pPr>
          </w:p>
        </w:tc>
        <w:tc>
          <w:tcPr>
            <w:tcW w:w="5947" w:type="dxa"/>
            <w:gridSpan w:val="2"/>
            <w:vAlign w:val="center"/>
          </w:tcPr>
          <w:p w:rsidR="00EB273B" w:rsidRPr="007F5147" w:rsidRDefault="00EB273B" w:rsidP="007C5412">
            <w:pPr>
              <w:spacing w:line="276" w:lineRule="auto"/>
              <w:rPr>
                <w:rFonts w:ascii="Times New Arabic" w:hAnsi="Times New Arabic"/>
              </w:rPr>
            </w:pPr>
            <w:r w:rsidRPr="007F5147">
              <w:rPr>
                <w:rFonts w:ascii="Times New Arabic" w:hAnsi="Times New Arabic"/>
                <w:lang w:val="sv-SE"/>
              </w:rPr>
              <w:t>Interpretasi Linguistik</w:t>
            </w:r>
          </w:p>
        </w:tc>
        <w:tc>
          <w:tcPr>
            <w:tcW w:w="994" w:type="dxa"/>
          </w:tcPr>
          <w:p w:rsidR="00EB273B" w:rsidRPr="00103CE4" w:rsidRDefault="002B103E" w:rsidP="00103CE4">
            <w:pPr>
              <w:spacing w:line="276" w:lineRule="auto"/>
              <w:rPr>
                <w:rFonts w:ascii="Times New Arabic" w:hAnsi="Times New Arabic"/>
                <w:lang w:val="en-US"/>
              </w:rPr>
            </w:pPr>
            <w:r w:rsidRPr="007F5147">
              <w:rPr>
                <w:rFonts w:ascii="Times New Arabic" w:hAnsi="Times New Arabic"/>
              </w:rPr>
              <w:t>30</w:t>
            </w:r>
            <w:r w:rsidR="00103CE4">
              <w:rPr>
                <w:rFonts w:ascii="Times New Arabic" w:hAnsi="Times New Arabic"/>
                <w:lang w:val="en-US"/>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tcPr>
          <w:p w:rsidR="00EB273B" w:rsidRPr="007F5147" w:rsidRDefault="00EB273B" w:rsidP="00D41B6B">
            <w:pPr>
              <w:pStyle w:val="ListParagraph"/>
              <w:numPr>
                <w:ilvl w:val="0"/>
                <w:numId w:val="14"/>
              </w:numPr>
              <w:spacing w:line="276" w:lineRule="auto"/>
              <w:ind w:hanging="688"/>
              <w:rPr>
                <w:rFonts w:ascii="Times New Arabic" w:hAnsi="Times New Arabic"/>
              </w:rPr>
            </w:pPr>
          </w:p>
        </w:tc>
        <w:tc>
          <w:tcPr>
            <w:tcW w:w="5947" w:type="dxa"/>
            <w:gridSpan w:val="2"/>
            <w:vAlign w:val="center"/>
          </w:tcPr>
          <w:p w:rsidR="00EB273B" w:rsidRPr="007F5147" w:rsidRDefault="00EB273B" w:rsidP="00B01CDD">
            <w:pPr>
              <w:spacing w:line="360" w:lineRule="auto"/>
              <w:rPr>
                <w:rFonts w:ascii="Times New Arabic" w:hAnsi="Times New Arabic"/>
                <w:lang w:val="sv-SE"/>
              </w:rPr>
            </w:pPr>
            <w:r w:rsidRPr="007F5147">
              <w:rPr>
                <w:rFonts w:ascii="Times New Arabic" w:hAnsi="Times New Arabic"/>
                <w:i/>
                <w:iCs/>
                <w:lang w:val="sv-SE"/>
              </w:rPr>
              <w:t>Mukharrij</w:t>
            </w:r>
            <w:r w:rsidRPr="007F5147">
              <w:rPr>
                <w:rFonts w:ascii="Times New Arabic" w:hAnsi="Times New Arabic"/>
                <w:lang w:val="sv-SE"/>
              </w:rPr>
              <w:t xml:space="preserve"> riwayat </w:t>
            </w:r>
            <w:r w:rsidRPr="007F5147">
              <w:rPr>
                <w:rFonts w:ascii="Times New Arabic" w:hAnsi="Times New Arabic"/>
                <w:i/>
                <w:iCs/>
              </w:rPr>
              <w:t>asba&gt;b al-Nuzu&gt;l</w:t>
            </w:r>
            <w:r w:rsidRPr="007F5147">
              <w:rPr>
                <w:rFonts w:ascii="Times New Arabic" w:hAnsi="Times New Arabic"/>
                <w:lang w:val="sv-SE"/>
              </w:rPr>
              <w:t xml:space="preserve"> dalam </w:t>
            </w:r>
            <w:r w:rsidRPr="007F5147">
              <w:rPr>
                <w:rFonts w:ascii="Times New Arabic" w:hAnsi="Times New Arabic"/>
                <w:i/>
                <w:iCs/>
              </w:rPr>
              <w:t>a</w:t>
            </w:r>
            <w:r w:rsidRPr="007F5147">
              <w:rPr>
                <w:rFonts w:ascii="Times New Arabic" w:hAnsi="Times New Arabic"/>
                <w:i/>
                <w:iCs/>
                <w:lang w:val="sv-SE"/>
              </w:rPr>
              <w:t>l-Tafsi&gt;r al-Waji&gt;z</w:t>
            </w:r>
          </w:p>
        </w:tc>
        <w:tc>
          <w:tcPr>
            <w:tcW w:w="994" w:type="dxa"/>
            <w:vAlign w:val="center"/>
          </w:tcPr>
          <w:p w:rsidR="00EB273B" w:rsidRPr="00103CE4" w:rsidRDefault="002B103E" w:rsidP="00103CE4">
            <w:pPr>
              <w:spacing w:line="276" w:lineRule="auto"/>
              <w:rPr>
                <w:rFonts w:ascii="Times New Arabic" w:hAnsi="Times New Arabic"/>
                <w:lang w:val="en-US"/>
              </w:rPr>
            </w:pPr>
            <w:r w:rsidRPr="007F5147">
              <w:rPr>
                <w:rFonts w:ascii="Times New Arabic" w:hAnsi="Times New Arabic"/>
              </w:rPr>
              <w:t>3</w:t>
            </w:r>
            <w:r w:rsidR="00903E00">
              <w:rPr>
                <w:rFonts w:ascii="Times New Arabic" w:hAnsi="Times New Arabic"/>
              </w:rPr>
              <w:t>0</w:t>
            </w:r>
            <w:r w:rsidR="00103CE4">
              <w:rPr>
                <w:rFonts w:ascii="Times New Arabic" w:hAnsi="Times New Arabic"/>
                <w:lang w:val="en-US"/>
              </w:rPr>
              <w:t>9</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7C5412">
            <w:pPr>
              <w:pStyle w:val="ListParagraph"/>
              <w:numPr>
                <w:ilvl w:val="0"/>
                <w:numId w:val="14"/>
              </w:numPr>
              <w:spacing w:line="276" w:lineRule="auto"/>
              <w:ind w:left="300" w:hanging="283"/>
              <w:rPr>
                <w:rFonts w:ascii="Times New Arabic" w:hAnsi="Times New Arabic"/>
              </w:rPr>
            </w:pPr>
            <w:r w:rsidRPr="007F5147">
              <w:rPr>
                <w:rFonts w:ascii="Times New Arabic" w:hAnsi="Times New Arabic"/>
              </w:rPr>
              <w:t xml:space="preserve"> </w:t>
            </w:r>
          </w:p>
        </w:tc>
        <w:tc>
          <w:tcPr>
            <w:tcW w:w="5947" w:type="dxa"/>
            <w:gridSpan w:val="2"/>
            <w:vAlign w:val="center"/>
          </w:tcPr>
          <w:p w:rsidR="00EB273B" w:rsidRPr="007F5147" w:rsidRDefault="00EB273B" w:rsidP="00B01CDD">
            <w:pPr>
              <w:spacing w:line="360" w:lineRule="auto"/>
              <w:rPr>
                <w:rFonts w:ascii="Times New Arabic" w:hAnsi="Times New Arabic"/>
                <w:lang w:val="en-US"/>
              </w:rPr>
            </w:pPr>
            <w:r w:rsidRPr="007F5147">
              <w:rPr>
                <w:rFonts w:ascii="Times New Arabic" w:hAnsi="Times New Arabic"/>
                <w:lang w:val="en-US"/>
              </w:rPr>
              <w:t xml:space="preserve">Jalur-Jalur Sanad </w:t>
            </w:r>
            <w:r w:rsidRPr="007F5147">
              <w:rPr>
                <w:rFonts w:ascii="Times New Arabic" w:hAnsi="Times New Arabic"/>
                <w:i/>
                <w:iCs/>
              </w:rPr>
              <w:t>asba&gt;b</w:t>
            </w:r>
            <w:r w:rsidRPr="007F5147">
              <w:rPr>
                <w:rFonts w:ascii="Times New Arabic" w:hAnsi="Times New Arabic"/>
                <w:i/>
                <w:iCs/>
                <w:lang w:val="en-US"/>
              </w:rPr>
              <w:t xml:space="preserve"> al-Nuzul</w:t>
            </w:r>
            <w:r w:rsidRPr="007F5147">
              <w:rPr>
                <w:rFonts w:ascii="Times New Arabic" w:hAnsi="Times New Arabic"/>
              </w:rPr>
              <w:t xml:space="preserve"> </w:t>
            </w:r>
            <w:r w:rsidRPr="007F5147">
              <w:rPr>
                <w:rFonts w:ascii="Times New Arabic" w:hAnsi="Times New Arabic"/>
                <w:lang w:val="en-US"/>
              </w:rPr>
              <w:t xml:space="preserve"> dalam </w:t>
            </w:r>
            <w:r w:rsidRPr="007F5147">
              <w:rPr>
                <w:rFonts w:ascii="Times New Arabic" w:hAnsi="Times New Arabic"/>
                <w:i/>
                <w:iCs/>
              </w:rPr>
              <w:t>a</w:t>
            </w:r>
            <w:r w:rsidRPr="007F5147">
              <w:rPr>
                <w:rFonts w:ascii="Times New Arabic" w:hAnsi="Times New Arabic"/>
                <w:i/>
                <w:iCs/>
                <w:lang w:val="en-US"/>
              </w:rPr>
              <w:t>l-Tafsi&gt;r al-Waji&gt;z</w:t>
            </w:r>
          </w:p>
        </w:tc>
        <w:tc>
          <w:tcPr>
            <w:tcW w:w="994" w:type="dxa"/>
            <w:vAlign w:val="center"/>
          </w:tcPr>
          <w:p w:rsidR="00EB273B" w:rsidRPr="007F5147" w:rsidRDefault="002B103E" w:rsidP="00B41DC6">
            <w:pPr>
              <w:spacing w:line="276" w:lineRule="auto"/>
              <w:rPr>
                <w:rFonts w:ascii="Times New Arabic" w:hAnsi="Times New Arabic"/>
              </w:rPr>
            </w:pPr>
            <w:r w:rsidRPr="007F5147">
              <w:rPr>
                <w:rFonts w:ascii="Times New Arabic" w:hAnsi="Times New Arabic"/>
                <w:lang w:val="fi-FI"/>
              </w:rPr>
              <w:t>3</w:t>
            </w:r>
            <w:r w:rsidRPr="007F5147">
              <w:rPr>
                <w:rFonts w:ascii="Times New Arabic" w:hAnsi="Times New Arabic"/>
              </w:rPr>
              <w:t>1</w:t>
            </w:r>
            <w:r w:rsidR="00903E00">
              <w:rPr>
                <w:rFonts w:ascii="Times New Arabic" w:hAnsi="Times New Arabic"/>
              </w:rPr>
              <w:t>3</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7C5412">
            <w:pPr>
              <w:pStyle w:val="ListParagraph"/>
              <w:numPr>
                <w:ilvl w:val="0"/>
                <w:numId w:val="14"/>
              </w:numPr>
              <w:spacing w:line="276" w:lineRule="auto"/>
              <w:ind w:left="456" w:hanging="424"/>
              <w:rPr>
                <w:rFonts w:ascii="Times New Arabic" w:hAnsi="Times New Arabic"/>
                <w:lang w:val="da-DK"/>
              </w:rPr>
            </w:pPr>
          </w:p>
        </w:tc>
        <w:tc>
          <w:tcPr>
            <w:tcW w:w="5947" w:type="dxa"/>
            <w:gridSpan w:val="2"/>
            <w:vAlign w:val="center"/>
          </w:tcPr>
          <w:p w:rsidR="00EB273B" w:rsidRPr="007F5147" w:rsidRDefault="00EB273B" w:rsidP="00B01CDD">
            <w:pPr>
              <w:spacing w:line="360" w:lineRule="auto"/>
              <w:rPr>
                <w:rFonts w:ascii="Times New Arabic" w:hAnsi="Times New Arabic"/>
                <w:lang w:val="es-ES"/>
              </w:rPr>
            </w:pPr>
            <w:r w:rsidRPr="007F5147">
              <w:rPr>
                <w:rFonts w:ascii="Times New Arabic" w:hAnsi="Times New Arabic"/>
                <w:lang w:val="es-ES"/>
              </w:rPr>
              <w:t xml:space="preserve">Pendapat Ulama khalaf </w:t>
            </w:r>
            <w:r w:rsidRPr="007F5147">
              <w:rPr>
                <w:rFonts w:ascii="Times New Arabic" w:hAnsi="Times New Arabic"/>
              </w:rPr>
              <w:t xml:space="preserve"> </w:t>
            </w:r>
            <w:r w:rsidRPr="007F5147">
              <w:rPr>
                <w:rFonts w:ascii="Times New Arabic" w:hAnsi="Times New Arabic"/>
                <w:lang w:val="es-ES"/>
              </w:rPr>
              <w:t xml:space="preserve">dalam </w:t>
            </w:r>
            <w:r w:rsidRPr="007F5147">
              <w:rPr>
                <w:rFonts w:ascii="Times New Arabic" w:hAnsi="Times New Arabic"/>
                <w:i/>
                <w:iCs/>
                <w:lang w:val="es-ES"/>
              </w:rPr>
              <w:t>al-Tafsi&gt;r al-Waji&gt;z</w:t>
            </w:r>
          </w:p>
        </w:tc>
        <w:tc>
          <w:tcPr>
            <w:tcW w:w="994" w:type="dxa"/>
            <w:vAlign w:val="center"/>
          </w:tcPr>
          <w:p w:rsidR="00EB273B" w:rsidRPr="00103CE4" w:rsidRDefault="00000EA0" w:rsidP="00103CE4">
            <w:pPr>
              <w:spacing w:line="276" w:lineRule="auto"/>
              <w:rPr>
                <w:rFonts w:ascii="Times New Arabic" w:hAnsi="Times New Arabic"/>
                <w:lang w:val="en-US"/>
              </w:rPr>
            </w:pPr>
            <w:r>
              <w:rPr>
                <w:rFonts w:ascii="Times New Arabic" w:hAnsi="Times New Arabic"/>
              </w:rPr>
              <w:t>31</w:t>
            </w:r>
            <w:r w:rsidR="00103CE4">
              <w:rPr>
                <w:rFonts w:ascii="Times New Arabic" w:hAnsi="Times New Arabic"/>
                <w:lang w:val="en-US"/>
              </w:rPr>
              <w:t>8</w:t>
            </w:r>
          </w:p>
        </w:tc>
      </w:tr>
      <w:tr w:rsidR="00EB273B" w:rsidRPr="007F5147" w:rsidTr="0091741F">
        <w:trPr>
          <w:trHeight w:val="215"/>
        </w:trPr>
        <w:tc>
          <w:tcPr>
            <w:tcW w:w="697" w:type="dxa"/>
            <w:gridSpan w:val="2"/>
            <w:vAlign w:val="center"/>
          </w:tcPr>
          <w:p w:rsidR="00EB273B" w:rsidRPr="007F5147" w:rsidRDefault="00EB273B" w:rsidP="007C5412">
            <w:pPr>
              <w:ind w:right="-678"/>
              <w:rPr>
                <w:rStyle w:val="Emphasis"/>
                <w:rFonts w:ascii="Times New Arabic" w:hAnsi="Times New Arabic"/>
                <w:i w:val="0"/>
                <w:iCs w:val="0"/>
                <w:lang w:val="en-US"/>
              </w:rPr>
            </w:pPr>
          </w:p>
        </w:tc>
        <w:tc>
          <w:tcPr>
            <w:tcW w:w="442" w:type="dxa"/>
            <w:vAlign w:val="center"/>
          </w:tcPr>
          <w:p w:rsidR="00EB273B" w:rsidRPr="007F5147" w:rsidRDefault="00EB273B" w:rsidP="007C5412">
            <w:pPr>
              <w:ind w:right="-678"/>
              <w:rPr>
                <w:rFonts w:ascii="Times New Arabic" w:hAnsi="Times New Arabic"/>
                <w:lang w:val="en-US"/>
              </w:rPr>
            </w:pPr>
          </w:p>
        </w:tc>
        <w:tc>
          <w:tcPr>
            <w:tcW w:w="567" w:type="dxa"/>
            <w:gridSpan w:val="2"/>
            <w:vAlign w:val="center"/>
          </w:tcPr>
          <w:p w:rsidR="00EB273B" w:rsidRPr="007F5147" w:rsidRDefault="00EB273B" w:rsidP="007C5412">
            <w:pPr>
              <w:pStyle w:val="ListParagraph"/>
              <w:numPr>
                <w:ilvl w:val="0"/>
                <w:numId w:val="14"/>
              </w:numPr>
              <w:spacing w:line="276" w:lineRule="auto"/>
              <w:ind w:left="456" w:hanging="424"/>
              <w:rPr>
                <w:rFonts w:ascii="Times New Arabic" w:hAnsi="Times New Arabic"/>
                <w:lang w:val="da-DK"/>
              </w:rPr>
            </w:pPr>
          </w:p>
        </w:tc>
        <w:tc>
          <w:tcPr>
            <w:tcW w:w="5947" w:type="dxa"/>
            <w:gridSpan w:val="2"/>
            <w:vAlign w:val="center"/>
          </w:tcPr>
          <w:p w:rsidR="00EB273B" w:rsidRPr="007F5147" w:rsidRDefault="00EB273B" w:rsidP="007C5412">
            <w:pPr>
              <w:spacing w:line="276" w:lineRule="auto"/>
              <w:rPr>
                <w:rFonts w:ascii="Times New Arabic" w:hAnsi="Times New Arabic"/>
                <w:lang w:val="es-ES"/>
              </w:rPr>
            </w:pPr>
            <w:r w:rsidRPr="007F5147">
              <w:rPr>
                <w:rFonts w:ascii="Times New Arabic" w:hAnsi="Times New Arabic"/>
                <w:lang w:val="es-ES"/>
              </w:rPr>
              <w:t>Kelebihan dan keterbatasan</w:t>
            </w:r>
          </w:p>
        </w:tc>
        <w:tc>
          <w:tcPr>
            <w:tcW w:w="994" w:type="dxa"/>
            <w:vAlign w:val="center"/>
          </w:tcPr>
          <w:p w:rsidR="00EB273B" w:rsidRPr="007F5147" w:rsidRDefault="002B103E" w:rsidP="00000EA0">
            <w:pPr>
              <w:spacing w:line="276" w:lineRule="auto"/>
              <w:rPr>
                <w:rFonts w:ascii="Times New Arabic" w:hAnsi="Times New Arabic"/>
              </w:rPr>
            </w:pPr>
            <w:r w:rsidRPr="007F5147">
              <w:rPr>
                <w:rFonts w:ascii="Times New Arabic" w:hAnsi="Times New Arabic"/>
                <w:lang w:val="fi-FI"/>
              </w:rPr>
              <w:t>3</w:t>
            </w:r>
            <w:r w:rsidRPr="007F5147">
              <w:rPr>
                <w:rFonts w:ascii="Times New Arabic" w:hAnsi="Times New Arabic"/>
              </w:rPr>
              <w:t>2</w:t>
            </w:r>
            <w:r w:rsidR="00903E00">
              <w:rPr>
                <w:rFonts w:ascii="Times New Arabic" w:hAnsi="Times New Arabic"/>
              </w:rPr>
              <w:t>2</w:t>
            </w:r>
          </w:p>
        </w:tc>
      </w:tr>
      <w:tr w:rsidR="00EB273B" w:rsidRPr="007F5147" w:rsidTr="0091741F">
        <w:trPr>
          <w:trHeight w:val="215"/>
        </w:trPr>
        <w:tc>
          <w:tcPr>
            <w:tcW w:w="697" w:type="dxa"/>
            <w:gridSpan w:val="2"/>
            <w:vAlign w:val="bottom"/>
          </w:tcPr>
          <w:p w:rsidR="00EB273B" w:rsidRPr="007F5147" w:rsidRDefault="00EB273B" w:rsidP="007C5412">
            <w:pPr>
              <w:ind w:right="-678"/>
              <w:rPr>
                <w:rStyle w:val="Emphasis"/>
                <w:rFonts w:ascii="Times New Arabic" w:hAnsi="Times New Arabic"/>
                <w:i w:val="0"/>
                <w:iCs w:val="0"/>
                <w:lang w:val="en-US"/>
              </w:rPr>
            </w:pPr>
          </w:p>
        </w:tc>
        <w:tc>
          <w:tcPr>
            <w:tcW w:w="442" w:type="dxa"/>
            <w:vAlign w:val="bottom"/>
          </w:tcPr>
          <w:p w:rsidR="00EB273B" w:rsidRPr="00A04032" w:rsidRDefault="00CF4915" w:rsidP="007C5412">
            <w:pPr>
              <w:ind w:right="-678"/>
              <w:rPr>
                <w:rFonts w:ascii="Times New Arabic" w:hAnsi="Times New Arabic"/>
                <w:b/>
                <w:bCs/>
                <w:lang w:val="en-US"/>
              </w:rPr>
            </w:pPr>
            <w:r>
              <w:rPr>
                <w:rFonts w:ascii="Times New Arabic" w:hAnsi="Times New Arabic"/>
                <w:b/>
                <w:bCs/>
                <w:lang w:val="en-US"/>
              </w:rPr>
              <w:t>F</w:t>
            </w:r>
            <w:r w:rsidR="00EB273B" w:rsidRPr="00A04032">
              <w:rPr>
                <w:rFonts w:ascii="Times New Arabic" w:hAnsi="Times New Arabic"/>
                <w:b/>
                <w:bCs/>
                <w:lang w:val="en-US"/>
              </w:rPr>
              <w:t>.</w:t>
            </w:r>
          </w:p>
        </w:tc>
        <w:tc>
          <w:tcPr>
            <w:tcW w:w="6514" w:type="dxa"/>
            <w:gridSpan w:val="4"/>
            <w:vAlign w:val="bottom"/>
          </w:tcPr>
          <w:p w:rsidR="00EB273B" w:rsidRPr="00A04032" w:rsidRDefault="00EB273B" w:rsidP="007C5412">
            <w:pPr>
              <w:spacing w:line="400" w:lineRule="exact"/>
              <w:rPr>
                <w:rFonts w:ascii="Times New Arabic" w:hAnsi="Times New Arabic"/>
                <w:b/>
                <w:bCs/>
                <w:lang w:val="sv-SE"/>
              </w:rPr>
            </w:pPr>
            <w:r w:rsidRPr="00A04032">
              <w:rPr>
                <w:rFonts w:ascii="Times New Arabic" w:hAnsi="Times New Arabic"/>
                <w:b/>
                <w:bCs/>
                <w:lang w:val="da-DK"/>
              </w:rPr>
              <w:t xml:space="preserve">Kitab </w:t>
            </w:r>
            <w:r w:rsidRPr="00A04032">
              <w:rPr>
                <w:rFonts w:ascii="Times New Arabic" w:hAnsi="Times New Arabic"/>
                <w:b/>
                <w:bCs/>
                <w:i/>
                <w:iCs/>
                <w:lang w:val="da-DK"/>
              </w:rPr>
              <w:t>al-Tafsi&gt;r al-Wasi&gt;t</w:t>
            </w:r>
          </w:p>
        </w:tc>
        <w:tc>
          <w:tcPr>
            <w:tcW w:w="994" w:type="dxa"/>
            <w:vAlign w:val="center"/>
          </w:tcPr>
          <w:p w:rsidR="00EB273B" w:rsidRPr="007F5147" w:rsidRDefault="00EB273B" w:rsidP="007C5412">
            <w:pPr>
              <w:spacing w:line="400" w:lineRule="exact"/>
              <w:rPr>
                <w:rFonts w:ascii="Times New Arabic" w:hAnsi="Times New Arabic"/>
                <w:lang w:val="fi-FI"/>
              </w:rPr>
            </w:pPr>
          </w:p>
        </w:tc>
      </w:tr>
      <w:tr w:rsidR="00EB273B" w:rsidRPr="007F5147" w:rsidTr="0091741F">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198" w:hanging="361"/>
              <w:rPr>
                <w:rFonts w:ascii="Times New Arabic" w:hAnsi="Times New Arabic"/>
                <w:lang w:val="en-US"/>
              </w:rPr>
            </w:pPr>
          </w:p>
        </w:tc>
        <w:tc>
          <w:tcPr>
            <w:tcW w:w="5947" w:type="dxa"/>
            <w:gridSpan w:val="2"/>
            <w:vAlign w:val="center"/>
          </w:tcPr>
          <w:p w:rsidR="00EB273B" w:rsidRPr="007F5147" w:rsidRDefault="00EB273B" w:rsidP="0076311F">
            <w:pPr>
              <w:spacing w:line="400" w:lineRule="exact"/>
              <w:outlineLvl w:val="0"/>
              <w:rPr>
                <w:rFonts w:ascii="Times New Arabic" w:hAnsi="Times New Arabic"/>
                <w:lang w:val="es-ES"/>
              </w:rPr>
            </w:pPr>
            <w:r w:rsidRPr="007F5147">
              <w:rPr>
                <w:rFonts w:ascii="Times New Arabic" w:hAnsi="Times New Arabic"/>
                <w:lang w:val="es-ES"/>
              </w:rPr>
              <w:t xml:space="preserve">Identifikasi Kitab </w:t>
            </w:r>
            <w:r w:rsidRPr="007F5147">
              <w:rPr>
                <w:rFonts w:ascii="Times New Arabic" w:hAnsi="Times New Arabic"/>
                <w:i/>
                <w:iCs/>
              </w:rPr>
              <w:t>a</w:t>
            </w:r>
            <w:r w:rsidRPr="007F5147">
              <w:rPr>
                <w:rFonts w:ascii="Times New Arabic" w:hAnsi="Times New Arabic"/>
                <w:i/>
                <w:iCs/>
                <w:lang w:val="es-ES"/>
              </w:rPr>
              <w:t>l-Tafsi&gt;r al-Wasi&gt;t</w:t>
            </w:r>
            <w:r w:rsidRPr="007F5147">
              <w:rPr>
                <w:rFonts w:ascii="Times New Arabic" w:hAnsi="Times New Arabic"/>
                <w:lang w:val="es-ES"/>
              </w:rPr>
              <w:t xml:space="preserve"> </w:t>
            </w:r>
          </w:p>
        </w:tc>
        <w:tc>
          <w:tcPr>
            <w:tcW w:w="994" w:type="dxa"/>
          </w:tcPr>
          <w:p w:rsidR="00EB273B" w:rsidRPr="007F5147" w:rsidRDefault="00EB273B" w:rsidP="0076311F">
            <w:pPr>
              <w:spacing w:line="400" w:lineRule="exact"/>
              <w:jc w:val="thaiDistribute"/>
              <w:rPr>
                <w:rFonts w:ascii="Times New Arabic" w:hAnsi="Times New Arabic"/>
              </w:rPr>
            </w:pPr>
            <w:r w:rsidRPr="007F5147">
              <w:rPr>
                <w:rFonts w:ascii="Times New Arabic" w:hAnsi="Times New Arabic"/>
                <w:lang w:val="fi-FI"/>
              </w:rPr>
              <w:t>3</w:t>
            </w:r>
            <w:r w:rsidR="007F5147" w:rsidRPr="007F5147">
              <w:rPr>
                <w:rFonts w:ascii="Times New Arabic" w:hAnsi="Times New Arabic"/>
              </w:rPr>
              <w:t>2</w:t>
            </w:r>
            <w:r w:rsidR="00903E00">
              <w:rPr>
                <w:rFonts w:ascii="Times New Arabic" w:hAnsi="Times New Arabic"/>
              </w:rPr>
              <w:t>4</w:t>
            </w:r>
          </w:p>
        </w:tc>
      </w:tr>
      <w:tr w:rsidR="007F5147" w:rsidRPr="007F5147" w:rsidTr="0091741F">
        <w:trPr>
          <w:trHeight w:val="215"/>
        </w:trPr>
        <w:tc>
          <w:tcPr>
            <w:tcW w:w="697" w:type="dxa"/>
            <w:gridSpan w:val="2"/>
          </w:tcPr>
          <w:p w:rsidR="007F5147" w:rsidRPr="007F5147" w:rsidRDefault="007F5147" w:rsidP="00502347">
            <w:pPr>
              <w:ind w:right="-198"/>
              <w:jc w:val="thaiDistribute"/>
              <w:rPr>
                <w:rFonts w:ascii="Times New Arabic" w:hAnsi="Times New Arabic"/>
                <w:lang w:val="en-US"/>
              </w:rPr>
            </w:pPr>
          </w:p>
        </w:tc>
        <w:tc>
          <w:tcPr>
            <w:tcW w:w="442" w:type="dxa"/>
          </w:tcPr>
          <w:p w:rsidR="007F5147" w:rsidRPr="007F5147" w:rsidRDefault="007F5147" w:rsidP="00502347">
            <w:pPr>
              <w:ind w:right="-678"/>
              <w:jc w:val="thaiDistribute"/>
              <w:rPr>
                <w:rFonts w:ascii="Times New Arabic" w:hAnsi="Times New Arabic"/>
                <w:lang w:val="en-US"/>
              </w:rPr>
            </w:pPr>
          </w:p>
        </w:tc>
        <w:tc>
          <w:tcPr>
            <w:tcW w:w="567" w:type="dxa"/>
            <w:gridSpan w:val="2"/>
            <w:vAlign w:val="center"/>
          </w:tcPr>
          <w:p w:rsidR="007F5147" w:rsidRPr="007F5147" w:rsidRDefault="007F5147" w:rsidP="0076311F">
            <w:pPr>
              <w:pStyle w:val="ListParagraph"/>
              <w:numPr>
                <w:ilvl w:val="0"/>
                <w:numId w:val="15"/>
              </w:numPr>
              <w:spacing w:line="400" w:lineRule="exact"/>
              <w:ind w:right="-198" w:hanging="361"/>
              <w:rPr>
                <w:rFonts w:ascii="Times New Arabic" w:hAnsi="Times New Arabic"/>
                <w:lang w:val="en-US"/>
              </w:rPr>
            </w:pPr>
          </w:p>
        </w:tc>
        <w:tc>
          <w:tcPr>
            <w:tcW w:w="5947" w:type="dxa"/>
            <w:gridSpan w:val="2"/>
            <w:vAlign w:val="center"/>
          </w:tcPr>
          <w:p w:rsidR="007F5147" w:rsidRPr="007F5147" w:rsidRDefault="007F5147" w:rsidP="0076311F">
            <w:pPr>
              <w:spacing w:line="400" w:lineRule="exact"/>
              <w:outlineLvl w:val="0"/>
              <w:rPr>
                <w:rFonts w:ascii="Times New Arabic" w:hAnsi="Times New Arabic"/>
                <w:bCs/>
              </w:rPr>
            </w:pPr>
            <w:r w:rsidRPr="007F5147">
              <w:rPr>
                <w:rFonts w:ascii="Times New Arabic" w:hAnsi="Times New Arabic"/>
                <w:bCs/>
              </w:rPr>
              <w:t xml:space="preserve"> Karakteristik </w:t>
            </w:r>
            <w:r w:rsidRPr="007F5147">
              <w:rPr>
                <w:rFonts w:ascii="Times New Arabic" w:hAnsi="Times New Arabic"/>
                <w:bCs/>
                <w:i/>
                <w:iCs/>
              </w:rPr>
              <w:t>a</w:t>
            </w:r>
            <w:r w:rsidRPr="007F5147">
              <w:rPr>
                <w:rFonts w:ascii="Times New Arabic" w:hAnsi="Times New Arabic"/>
                <w:bCs/>
                <w:i/>
                <w:iCs/>
                <w:lang w:val="es-ES"/>
              </w:rPr>
              <w:t>l-Tafsi&gt;r al-Wasi&gt;t}</w:t>
            </w:r>
          </w:p>
        </w:tc>
        <w:tc>
          <w:tcPr>
            <w:tcW w:w="994" w:type="dxa"/>
          </w:tcPr>
          <w:p w:rsidR="007F5147" w:rsidRPr="007F5147" w:rsidRDefault="007F5147" w:rsidP="0076311F">
            <w:pPr>
              <w:spacing w:line="400" w:lineRule="exact"/>
              <w:jc w:val="thaiDistribute"/>
              <w:rPr>
                <w:rFonts w:ascii="Times New Arabic" w:hAnsi="Times New Arabic"/>
              </w:rPr>
            </w:pPr>
            <w:r>
              <w:rPr>
                <w:rFonts w:ascii="Times New Arabic" w:hAnsi="Times New Arabic"/>
              </w:rPr>
              <w:t>32</w:t>
            </w:r>
            <w:r w:rsidR="00903E00">
              <w:rPr>
                <w:rFonts w:ascii="Times New Arabic" w:hAnsi="Times New Arabic"/>
              </w:rPr>
              <w:t>6</w:t>
            </w:r>
          </w:p>
        </w:tc>
      </w:tr>
      <w:tr w:rsidR="00EB273B" w:rsidRPr="007F5147" w:rsidTr="0091741F">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198" w:hanging="361"/>
              <w:rPr>
                <w:rFonts w:ascii="Times New Arabic" w:hAnsi="Times New Arabic"/>
                <w:lang w:val="en-US"/>
              </w:rPr>
            </w:pPr>
          </w:p>
        </w:tc>
        <w:tc>
          <w:tcPr>
            <w:tcW w:w="5947" w:type="dxa"/>
            <w:gridSpan w:val="2"/>
            <w:vAlign w:val="center"/>
          </w:tcPr>
          <w:p w:rsidR="00EB273B" w:rsidRPr="007F5147" w:rsidRDefault="00EB273B" w:rsidP="0076311F">
            <w:pPr>
              <w:spacing w:line="400" w:lineRule="exact"/>
              <w:rPr>
                <w:rFonts w:ascii="Times New Arabic" w:hAnsi="Times New Arabic"/>
                <w:bCs/>
                <w:i/>
                <w:iCs/>
                <w:lang w:val="fi-FI"/>
              </w:rPr>
            </w:pPr>
            <w:r w:rsidRPr="007F5147">
              <w:rPr>
                <w:rFonts w:ascii="Times New Arabic" w:hAnsi="Times New Arabic"/>
                <w:bCs/>
                <w:lang w:val="fi-FI"/>
              </w:rPr>
              <w:t xml:space="preserve">Sistematika Penyusunan Kitab </w:t>
            </w:r>
            <w:r w:rsidRPr="007F5147">
              <w:rPr>
                <w:rFonts w:ascii="Times New Arabic" w:hAnsi="Times New Arabic"/>
                <w:bCs/>
                <w:i/>
                <w:iCs/>
                <w:lang w:val="fi-FI"/>
              </w:rPr>
              <w:t xml:space="preserve">al-Tafsi&gt;r </w:t>
            </w:r>
            <w:r w:rsidRPr="007F5147">
              <w:rPr>
                <w:rFonts w:ascii="Times New Arabic" w:hAnsi="Times New Arabic"/>
                <w:bCs/>
                <w:i/>
                <w:iCs/>
              </w:rPr>
              <w:t xml:space="preserve"> </w:t>
            </w:r>
            <w:r w:rsidRPr="007F5147">
              <w:rPr>
                <w:rFonts w:ascii="Times New Arabic" w:hAnsi="Times New Arabic"/>
                <w:bCs/>
                <w:i/>
                <w:iCs/>
                <w:lang w:val="fi-FI"/>
              </w:rPr>
              <w:t>al-Wasi</w:t>
            </w:r>
            <w:r w:rsidRPr="007F5147">
              <w:rPr>
                <w:rFonts w:ascii="Times New Arabic" w:hAnsi="Times New Arabic"/>
                <w:bCs/>
                <w:i/>
                <w:iCs/>
              </w:rPr>
              <w:t>t</w:t>
            </w:r>
            <w:r w:rsidRPr="007F5147">
              <w:rPr>
                <w:rFonts w:ascii="Times New Arabic" w:hAnsi="Times New Arabic"/>
                <w:bCs/>
                <w:i/>
                <w:iCs/>
                <w:lang w:val="fi-FI"/>
              </w:rPr>
              <w:t>&gt;</w:t>
            </w:r>
          </w:p>
        </w:tc>
        <w:tc>
          <w:tcPr>
            <w:tcW w:w="994" w:type="dxa"/>
          </w:tcPr>
          <w:p w:rsidR="00EB273B" w:rsidRPr="007F5147" w:rsidRDefault="00EB273B" w:rsidP="0076311F">
            <w:pPr>
              <w:spacing w:line="400" w:lineRule="exact"/>
              <w:jc w:val="thaiDistribute"/>
              <w:rPr>
                <w:rFonts w:ascii="Times New Arabic" w:hAnsi="Times New Arabic"/>
              </w:rPr>
            </w:pPr>
            <w:r w:rsidRPr="007F5147">
              <w:rPr>
                <w:rFonts w:ascii="Times New Arabic" w:hAnsi="Times New Arabic"/>
                <w:lang w:val="fi-FI"/>
              </w:rPr>
              <w:t>3</w:t>
            </w:r>
            <w:r w:rsidR="007F5147">
              <w:rPr>
                <w:rFonts w:ascii="Times New Arabic" w:hAnsi="Times New Arabic"/>
              </w:rPr>
              <w:t>2</w:t>
            </w:r>
            <w:r w:rsidR="00903E00">
              <w:rPr>
                <w:rFonts w:ascii="Times New Arabic" w:hAnsi="Times New Arabic"/>
              </w:rPr>
              <w:t>7</w:t>
            </w:r>
          </w:p>
        </w:tc>
      </w:tr>
      <w:tr w:rsidR="00EB273B" w:rsidRPr="007F5147" w:rsidTr="0091741F">
        <w:trPr>
          <w:trHeight w:val="215"/>
        </w:trPr>
        <w:tc>
          <w:tcPr>
            <w:tcW w:w="697" w:type="dxa"/>
            <w:gridSpan w:val="2"/>
          </w:tcPr>
          <w:p w:rsidR="00EB273B" w:rsidRPr="007F5147" w:rsidRDefault="00EB273B" w:rsidP="00502347">
            <w:pPr>
              <w:ind w:right="-19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198" w:hanging="361"/>
              <w:rPr>
                <w:rFonts w:ascii="Times New Arabic" w:hAnsi="Times New Arabic"/>
                <w:lang w:val="en-US"/>
              </w:rPr>
            </w:pPr>
          </w:p>
        </w:tc>
        <w:tc>
          <w:tcPr>
            <w:tcW w:w="5947" w:type="dxa"/>
            <w:gridSpan w:val="2"/>
            <w:vAlign w:val="center"/>
          </w:tcPr>
          <w:p w:rsidR="00EB273B" w:rsidRPr="007F5147" w:rsidRDefault="00EB273B" w:rsidP="0076311F">
            <w:pPr>
              <w:spacing w:line="400" w:lineRule="exact"/>
              <w:rPr>
                <w:rFonts w:ascii="Times New Arabic" w:hAnsi="Times New Arabic"/>
                <w:bCs/>
                <w:i/>
                <w:iCs/>
                <w:lang w:val="nl-NL"/>
              </w:rPr>
            </w:pPr>
            <w:r w:rsidRPr="007F5147">
              <w:rPr>
                <w:rFonts w:ascii="Times New Arabic" w:hAnsi="Times New Arabic"/>
                <w:bCs/>
                <w:lang w:val="nl-NL"/>
              </w:rPr>
              <w:t xml:space="preserve">Sistematika Penafsiran </w:t>
            </w:r>
            <w:r w:rsidRPr="007F5147">
              <w:rPr>
                <w:rFonts w:ascii="Times New Arabic" w:hAnsi="Times New Arabic"/>
                <w:bCs/>
                <w:i/>
                <w:iCs/>
                <w:lang w:val="nl-NL"/>
              </w:rPr>
              <w:t>al-Tafsi&gt;r al-Wasi&gt;t</w:t>
            </w:r>
          </w:p>
        </w:tc>
        <w:tc>
          <w:tcPr>
            <w:tcW w:w="994" w:type="dxa"/>
          </w:tcPr>
          <w:p w:rsidR="00EB273B" w:rsidRPr="00EE535C" w:rsidRDefault="00EE535C" w:rsidP="0076311F">
            <w:pPr>
              <w:spacing w:line="400" w:lineRule="exact"/>
              <w:jc w:val="thaiDistribute"/>
              <w:rPr>
                <w:rFonts w:ascii="Times New Arabic" w:hAnsi="Times New Arabic"/>
              </w:rPr>
            </w:pPr>
            <w:r>
              <w:rPr>
                <w:rFonts w:ascii="Times New Arabic" w:hAnsi="Times New Arabic"/>
              </w:rPr>
              <w:t>3</w:t>
            </w:r>
            <w:r w:rsidR="00EC34A0">
              <w:rPr>
                <w:rFonts w:ascii="Times New Arabic" w:hAnsi="Times New Arabic"/>
              </w:rPr>
              <w:t>2</w:t>
            </w:r>
            <w:r w:rsidR="00903E00">
              <w:rPr>
                <w:rFonts w:ascii="Times New Arabic" w:hAnsi="Times New Arabic"/>
              </w:rPr>
              <w:t>7</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right="-678"/>
              <w:jc w:val="thaiDistribute"/>
              <w:rPr>
                <w:rFonts w:ascii="Times New Arabic" w:hAnsi="Times New Arabic"/>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Fonts w:ascii="Times New Arabic" w:hAnsi="Times New Arabic"/>
                <w:lang w:val="en-US"/>
              </w:rPr>
            </w:pPr>
          </w:p>
        </w:tc>
        <w:tc>
          <w:tcPr>
            <w:tcW w:w="5947" w:type="dxa"/>
            <w:gridSpan w:val="2"/>
            <w:vAlign w:val="center"/>
          </w:tcPr>
          <w:p w:rsidR="00EB273B" w:rsidRPr="007F5147" w:rsidRDefault="00EB273B" w:rsidP="0076311F">
            <w:pPr>
              <w:spacing w:line="400" w:lineRule="exact"/>
              <w:rPr>
                <w:rFonts w:ascii="Times New Arabic" w:hAnsi="Times New Arabic"/>
                <w:lang w:val="da-DK"/>
              </w:rPr>
            </w:pPr>
            <w:r w:rsidRPr="007F5147">
              <w:rPr>
                <w:rFonts w:ascii="Times New Arabic" w:hAnsi="Times New Arabic"/>
                <w:lang w:val="da-DK"/>
              </w:rPr>
              <w:t>Meto</w:t>
            </w:r>
            <w:r w:rsidR="00103CE4">
              <w:rPr>
                <w:rFonts w:ascii="Times New Arabic" w:hAnsi="Times New Arabic"/>
                <w:lang w:val="da-DK"/>
              </w:rPr>
              <w:t xml:space="preserve">de </w:t>
            </w:r>
            <w:r w:rsidR="00103CE4" w:rsidRPr="007F5147">
              <w:rPr>
                <w:rFonts w:ascii="Times New Arabic" w:hAnsi="Times New Arabic"/>
                <w:bCs/>
                <w:i/>
                <w:iCs/>
                <w:lang w:val="nl-NL"/>
              </w:rPr>
              <w:t>al-Tafsi&gt;r al-Wasi&gt;t</w:t>
            </w:r>
          </w:p>
        </w:tc>
        <w:tc>
          <w:tcPr>
            <w:tcW w:w="994" w:type="dxa"/>
          </w:tcPr>
          <w:p w:rsidR="00EB273B" w:rsidRPr="007F5147" w:rsidRDefault="00EB273B" w:rsidP="00CB4FCE">
            <w:pPr>
              <w:spacing w:line="400" w:lineRule="exact"/>
              <w:jc w:val="thaiDistribute"/>
              <w:rPr>
                <w:rFonts w:ascii="Times New Arabic" w:hAnsi="Times New Arabic"/>
              </w:rPr>
            </w:pPr>
            <w:r w:rsidRPr="007F5147">
              <w:rPr>
                <w:rFonts w:ascii="Times New Arabic" w:hAnsi="Times New Arabic"/>
                <w:lang w:val="fi-FI"/>
              </w:rPr>
              <w:t>3</w:t>
            </w:r>
            <w:r w:rsidR="00EE535C">
              <w:rPr>
                <w:rFonts w:ascii="Times New Arabic" w:hAnsi="Times New Arabic"/>
              </w:rPr>
              <w:t>3</w:t>
            </w:r>
            <w:r w:rsidR="00903E00">
              <w:rPr>
                <w:rFonts w:ascii="Times New Arabic" w:hAnsi="Times New Arabic"/>
              </w:rPr>
              <w:t>0</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rPr>
            </w:pPr>
          </w:p>
        </w:tc>
        <w:tc>
          <w:tcPr>
            <w:tcW w:w="442" w:type="dxa"/>
          </w:tcPr>
          <w:p w:rsidR="00EB273B" w:rsidRPr="007F5147" w:rsidRDefault="00EB273B" w:rsidP="00502347">
            <w:pPr>
              <w:ind w:left="57" w:right="-678"/>
              <w:jc w:val="thaiDistribute"/>
              <w:rPr>
                <w:rStyle w:val="Emphasis"/>
                <w:rFonts w:ascii="Times New Arabic" w:hAnsi="Times New Arabic"/>
                <w:i w:val="0"/>
                <w:iCs w:val="0"/>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Fonts w:ascii="Times New Arabic" w:hAnsi="Times New Arabic"/>
                <w:lang w:val="en-US"/>
              </w:rPr>
            </w:pPr>
          </w:p>
        </w:tc>
        <w:tc>
          <w:tcPr>
            <w:tcW w:w="5947" w:type="dxa"/>
            <w:gridSpan w:val="2"/>
            <w:vAlign w:val="center"/>
          </w:tcPr>
          <w:p w:rsidR="00EB273B" w:rsidRPr="00103CE4" w:rsidRDefault="00103CE4" w:rsidP="0076311F">
            <w:pPr>
              <w:spacing w:line="400" w:lineRule="exact"/>
              <w:rPr>
                <w:rFonts w:ascii="Times New Arabic" w:hAnsi="Times New Arabic"/>
                <w:lang w:val="en-US"/>
              </w:rPr>
            </w:pPr>
            <w:r>
              <w:rPr>
                <w:rFonts w:ascii="Times New Arabic" w:hAnsi="Times New Arabic"/>
              </w:rPr>
              <w:t xml:space="preserve">Bentuk </w:t>
            </w:r>
            <w:r w:rsidRPr="007F5147">
              <w:rPr>
                <w:rFonts w:ascii="Times New Arabic" w:hAnsi="Times New Arabic"/>
                <w:bCs/>
                <w:i/>
                <w:iCs/>
                <w:lang w:val="nl-NL"/>
              </w:rPr>
              <w:t>al-Tafsi&gt;r al-Wasi&gt;t</w:t>
            </w:r>
          </w:p>
        </w:tc>
        <w:tc>
          <w:tcPr>
            <w:tcW w:w="994" w:type="dxa"/>
          </w:tcPr>
          <w:p w:rsidR="00EB273B" w:rsidRPr="00103CE4" w:rsidRDefault="00EB273B" w:rsidP="00103CE4">
            <w:pPr>
              <w:spacing w:line="400" w:lineRule="exact"/>
              <w:jc w:val="thaiDistribute"/>
              <w:rPr>
                <w:rFonts w:ascii="Times New Arabic" w:hAnsi="Times New Arabic"/>
                <w:lang w:val="en-US"/>
              </w:rPr>
            </w:pPr>
            <w:r w:rsidRPr="007F5147">
              <w:rPr>
                <w:rFonts w:ascii="Times New Arabic" w:hAnsi="Times New Arabic"/>
                <w:lang w:val="fi-FI"/>
              </w:rPr>
              <w:t>3</w:t>
            </w:r>
            <w:r w:rsidR="00EE535C">
              <w:rPr>
                <w:rFonts w:ascii="Times New Arabic" w:hAnsi="Times New Arabic"/>
              </w:rPr>
              <w:t>3</w:t>
            </w:r>
            <w:r w:rsidR="00103CE4">
              <w:rPr>
                <w:rFonts w:ascii="Times New Arabic" w:hAnsi="Times New Arabic"/>
                <w:lang w:val="en-US"/>
              </w:rPr>
              <w:t>4</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rPr>
            </w:pPr>
          </w:p>
        </w:tc>
        <w:tc>
          <w:tcPr>
            <w:tcW w:w="442" w:type="dxa"/>
          </w:tcPr>
          <w:p w:rsidR="00EB273B" w:rsidRPr="007F5147" w:rsidRDefault="00EB273B" w:rsidP="00502347">
            <w:pPr>
              <w:ind w:left="57" w:right="-678"/>
              <w:jc w:val="thaiDistribute"/>
              <w:rPr>
                <w:rStyle w:val="Emphasis"/>
                <w:rFonts w:ascii="Times New Arabic" w:hAnsi="Times New Arabic"/>
                <w:i w:val="0"/>
                <w:iCs w:val="0"/>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Fonts w:ascii="Times New Arabic" w:hAnsi="Times New Arabic"/>
                <w:lang w:val="en-US"/>
              </w:rPr>
            </w:pPr>
          </w:p>
        </w:tc>
        <w:tc>
          <w:tcPr>
            <w:tcW w:w="5947" w:type="dxa"/>
            <w:gridSpan w:val="2"/>
            <w:vAlign w:val="center"/>
          </w:tcPr>
          <w:p w:rsidR="00EB273B" w:rsidRPr="00103CE4" w:rsidRDefault="00EB273B" w:rsidP="0076311F">
            <w:pPr>
              <w:spacing w:line="400" w:lineRule="exact"/>
              <w:rPr>
                <w:rFonts w:ascii="Times New Arabic" w:hAnsi="Times New Arabic"/>
                <w:lang w:val="en-US"/>
              </w:rPr>
            </w:pPr>
            <w:r w:rsidRPr="007F5147">
              <w:rPr>
                <w:rFonts w:ascii="Times New Arabic" w:hAnsi="Times New Arabic"/>
              </w:rPr>
              <w:t>Teknik Interpretasi</w:t>
            </w:r>
            <w:r w:rsidR="00103CE4">
              <w:rPr>
                <w:rFonts w:ascii="Times New Arabic" w:hAnsi="Times New Arabic"/>
                <w:lang w:val="en-US"/>
              </w:rPr>
              <w:t xml:space="preserve"> </w:t>
            </w:r>
            <w:r w:rsidR="00103CE4" w:rsidRPr="007F5147">
              <w:rPr>
                <w:rFonts w:ascii="Times New Arabic" w:hAnsi="Times New Arabic"/>
                <w:bCs/>
                <w:i/>
                <w:iCs/>
                <w:lang w:val="nl-NL"/>
              </w:rPr>
              <w:t>al-Tafsi&gt;r al-Wasi&gt;t</w:t>
            </w:r>
          </w:p>
        </w:tc>
        <w:tc>
          <w:tcPr>
            <w:tcW w:w="994" w:type="dxa"/>
          </w:tcPr>
          <w:p w:rsidR="00EB273B" w:rsidRPr="007F5147" w:rsidRDefault="00EB273B" w:rsidP="0076311F">
            <w:pPr>
              <w:spacing w:line="400" w:lineRule="exact"/>
              <w:jc w:val="thaiDistribute"/>
              <w:rPr>
                <w:rFonts w:ascii="Times New Arabic" w:hAnsi="Times New Arabic"/>
              </w:rPr>
            </w:pPr>
            <w:r w:rsidRPr="007F5147">
              <w:rPr>
                <w:rFonts w:ascii="Times New Arabic" w:hAnsi="Times New Arabic"/>
              </w:rPr>
              <w:t>3</w:t>
            </w:r>
            <w:r w:rsidR="00EE535C">
              <w:rPr>
                <w:rFonts w:ascii="Times New Arabic" w:hAnsi="Times New Arabic"/>
              </w:rPr>
              <w:t>3</w:t>
            </w:r>
            <w:r w:rsidR="00903E00">
              <w:rPr>
                <w:rFonts w:ascii="Times New Arabic" w:hAnsi="Times New Arabic"/>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Style w:val="Emphasis"/>
                <w:rFonts w:ascii="Times New Arabic" w:hAnsi="Times New Arabic"/>
                <w:i w:val="0"/>
                <w:iCs w:val="0"/>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Style w:val="Emphasis"/>
                <w:rFonts w:ascii="Times New Arabic" w:hAnsi="Times New Arabic"/>
                <w:i w:val="0"/>
                <w:iCs w:val="0"/>
                <w:lang w:val="en-US"/>
              </w:rPr>
            </w:pPr>
          </w:p>
        </w:tc>
        <w:tc>
          <w:tcPr>
            <w:tcW w:w="5947" w:type="dxa"/>
            <w:gridSpan w:val="2"/>
            <w:vAlign w:val="center"/>
          </w:tcPr>
          <w:p w:rsidR="00EB273B" w:rsidRPr="00103CE4" w:rsidRDefault="00EB273B" w:rsidP="0076311F">
            <w:pPr>
              <w:spacing w:line="400" w:lineRule="exact"/>
              <w:rPr>
                <w:rFonts w:ascii="Times New Arabic" w:hAnsi="Times New Arabic"/>
                <w:lang w:val="en-US"/>
              </w:rPr>
            </w:pPr>
            <w:r w:rsidRPr="007F5147">
              <w:rPr>
                <w:rFonts w:ascii="Times New Arabic" w:hAnsi="Times New Arabic"/>
                <w:lang w:val="fi-FI"/>
              </w:rPr>
              <w:t>C</w:t>
            </w:r>
            <w:r w:rsidR="00103CE4">
              <w:rPr>
                <w:rFonts w:ascii="Times New Arabic" w:hAnsi="Times New Arabic"/>
              </w:rPr>
              <w:t xml:space="preserve">orak </w:t>
            </w:r>
            <w:r w:rsidR="00103CE4" w:rsidRPr="007F5147">
              <w:rPr>
                <w:rFonts w:ascii="Times New Arabic" w:hAnsi="Times New Arabic"/>
                <w:bCs/>
                <w:i/>
                <w:iCs/>
                <w:lang w:val="nl-NL"/>
              </w:rPr>
              <w:t>al-Tafsi&gt;r al-Wasi&gt;t</w:t>
            </w:r>
          </w:p>
        </w:tc>
        <w:tc>
          <w:tcPr>
            <w:tcW w:w="994" w:type="dxa"/>
          </w:tcPr>
          <w:p w:rsidR="00EB273B" w:rsidRPr="00103CE4" w:rsidRDefault="00EB273B" w:rsidP="00103CE4">
            <w:pPr>
              <w:spacing w:line="400" w:lineRule="exact"/>
              <w:jc w:val="thaiDistribute"/>
              <w:rPr>
                <w:rFonts w:ascii="Times New Arabic" w:hAnsi="Times New Arabic"/>
                <w:lang w:val="en-US"/>
              </w:rPr>
            </w:pPr>
            <w:r w:rsidRPr="007F5147">
              <w:rPr>
                <w:rFonts w:ascii="Times New Arabic" w:hAnsi="Times New Arabic"/>
                <w:lang w:val="fi-FI"/>
              </w:rPr>
              <w:t>3</w:t>
            </w:r>
            <w:r w:rsidR="00EE535C">
              <w:rPr>
                <w:rFonts w:ascii="Times New Arabic" w:hAnsi="Times New Arabic"/>
              </w:rPr>
              <w:t>3</w:t>
            </w:r>
            <w:r w:rsidR="00103CE4">
              <w:rPr>
                <w:rFonts w:ascii="Times New Arabic" w:hAnsi="Times New Arabic"/>
                <w:lang w:val="en-US"/>
              </w:rPr>
              <w:t>6</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Fonts w:ascii="Times New Arabic" w:hAnsi="Times New Arabic"/>
                <w:lang w:val="en-US"/>
              </w:rPr>
            </w:pPr>
          </w:p>
        </w:tc>
        <w:tc>
          <w:tcPr>
            <w:tcW w:w="5947" w:type="dxa"/>
            <w:gridSpan w:val="2"/>
            <w:vAlign w:val="center"/>
          </w:tcPr>
          <w:p w:rsidR="00EB273B" w:rsidRPr="007F5147" w:rsidRDefault="00103CE4" w:rsidP="0076311F">
            <w:pPr>
              <w:spacing w:line="400" w:lineRule="exact"/>
              <w:rPr>
                <w:rFonts w:ascii="Times New Arabic" w:hAnsi="Times New Arabic"/>
              </w:rPr>
            </w:pPr>
            <w:r>
              <w:rPr>
                <w:rFonts w:ascii="Times New Arabic" w:hAnsi="Times New Arabic"/>
                <w:lang w:val="fi-FI"/>
              </w:rPr>
              <w:t xml:space="preserve">Sumber-Sumber  </w:t>
            </w:r>
            <w:r w:rsidRPr="007F5147">
              <w:rPr>
                <w:rFonts w:ascii="Times New Arabic" w:hAnsi="Times New Arabic"/>
                <w:bCs/>
                <w:i/>
                <w:iCs/>
                <w:lang w:val="nl-NL"/>
              </w:rPr>
              <w:t>al-Tafsi&gt;r al-Wasi&gt;t</w:t>
            </w:r>
          </w:p>
        </w:tc>
        <w:tc>
          <w:tcPr>
            <w:tcW w:w="994" w:type="dxa"/>
          </w:tcPr>
          <w:p w:rsidR="00EB273B" w:rsidRPr="00103CE4" w:rsidRDefault="00EB273B" w:rsidP="00103CE4">
            <w:pPr>
              <w:spacing w:line="400" w:lineRule="exact"/>
              <w:jc w:val="thaiDistribute"/>
              <w:rPr>
                <w:rFonts w:ascii="Times New Arabic" w:hAnsi="Times New Arabic"/>
                <w:lang w:val="en-US"/>
              </w:rPr>
            </w:pPr>
            <w:r w:rsidRPr="007F5147">
              <w:rPr>
                <w:rFonts w:ascii="Times New Arabic" w:hAnsi="Times New Arabic"/>
                <w:lang w:val="en-US"/>
              </w:rPr>
              <w:t>3</w:t>
            </w:r>
            <w:r w:rsidR="00EE535C">
              <w:rPr>
                <w:rFonts w:ascii="Times New Arabic" w:hAnsi="Times New Arabic"/>
              </w:rPr>
              <w:t>3</w:t>
            </w:r>
            <w:r w:rsidR="00103CE4">
              <w:rPr>
                <w:rFonts w:ascii="Times New Arabic" w:hAnsi="Times New Arabic"/>
                <w:lang w:val="en-US"/>
              </w:rPr>
              <w:t>7</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Fonts w:ascii="Times New Arabic" w:hAnsi="Times New Arabic"/>
                <w:lang w:val="en-US"/>
              </w:rPr>
            </w:pPr>
          </w:p>
        </w:tc>
        <w:tc>
          <w:tcPr>
            <w:tcW w:w="5947" w:type="dxa"/>
            <w:gridSpan w:val="2"/>
            <w:vAlign w:val="center"/>
          </w:tcPr>
          <w:p w:rsidR="00EB273B" w:rsidRPr="007F5147" w:rsidRDefault="00EB273B" w:rsidP="0076311F">
            <w:pPr>
              <w:spacing w:line="400" w:lineRule="exact"/>
              <w:ind w:left="46"/>
              <w:rPr>
                <w:rFonts w:ascii="Times New Arabic" w:hAnsi="Times New Arabic"/>
                <w:lang w:val="fi-FI"/>
              </w:rPr>
            </w:pPr>
            <w:r w:rsidRPr="007F5147">
              <w:rPr>
                <w:rFonts w:ascii="Times New Arabic" w:hAnsi="Times New Arabic"/>
                <w:lang w:val="fi-FI"/>
              </w:rPr>
              <w:t>Kecend</w:t>
            </w:r>
            <w:r w:rsidRPr="007F5147">
              <w:rPr>
                <w:rFonts w:ascii="Times New Arabic" w:hAnsi="Times New Arabic"/>
              </w:rPr>
              <w:t>e</w:t>
            </w:r>
            <w:r w:rsidR="00103CE4">
              <w:rPr>
                <w:rFonts w:ascii="Times New Arabic" w:hAnsi="Times New Arabic"/>
                <w:lang w:val="fi-FI"/>
              </w:rPr>
              <w:t xml:space="preserve">rungan </w:t>
            </w:r>
            <w:r w:rsidR="00103CE4" w:rsidRPr="007F5147">
              <w:rPr>
                <w:rFonts w:ascii="Times New Arabic" w:hAnsi="Times New Arabic"/>
                <w:bCs/>
                <w:i/>
                <w:iCs/>
                <w:lang w:val="nl-NL"/>
              </w:rPr>
              <w:t>al-Tafsi&gt;r al-Wasi&gt;t</w:t>
            </w:r>
          </w:p>
        </w:tc>
        <w:tc>
          <w:tcPr>
            <w:tcW w:w="994" w:type="dxa"/>
          </w:tcPr>
          <w:p w:rsidR="00EB273B" w:rsidRPr="007F5147" w:rsidRDefault="00EB273B" w:rsidP="0076311F">
            <w:pPr>
              <w:spacing w:line="400" w:lineRule="exact"/>
              <w:jc w:val="thaiDistribute"/>
              <w:rPr>
                <w:rFonts w:ascii="Times New Arabic" w:hAnsi="Times New Arabic"/>
              </w:rPr>
            </w:pPr>
            <w:r w:rsidRPr="007F5147">
              <w:rPr>
                <w:rFonts w:ascii="Times New Arabic" w:hAnsi="Times New Arabic"/>
                <w:lang w:val="en-US"/>
              </w:rPr>
              <w:t>3</w:t>
            </w:r>
            <w:r w:rsidR="00903E00">
              <w:rPr>
                <w:rFonts w:ascii="Times New Arabic" w:hAnsi="Times New Arabic"/>
              </w:rPr>
              <w:t>39</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vAlign w:val="center"/>
          </w:tcPr>
          <w:p w:rsidR="00EB273B" w:rsidRPr="007F5147" w:rsidRDefault="00EB273B" w:rsidP="0076311F">
            <w:pPr>
              <w:pStyle w:val="ListParagraph"/>
              <w:numPr>
                <w:ilvl w:val="0"/>
                <w:numId w:val="15"/>
              </w:numPr>
              <w:spacing w:line="400" w:lineRule="exact"/>
              <w:ind w:right="-678" w:hanging="361"/>
              <w:rPr>
                <w:rFonts w:ascii="Times New Arabic" w:hAnsi="Times New Arabic"/>
                <w:lang w:val="en-US"/>
              </w:rPr>
            </w:pPr>
          </w:p>
        </w:tc>
        <w:tc>
          <w:tcPr>
            <w:tcW w:w="5947" w:type="dxa"/>
            <w:gridSpan w:val="2"/>
            <w:vAlign w:val="center"/>
          </w:tcPr>
          <w:p w:rsidR="00EB273B" w:rsidRPr="007F5147" w:rsidRDefault="00EB273B" w:rsidP="0076311F">
            <w:pPr>
              <w:spacing w:line="400" w:lineRule="exact"/>
              <w:rPr>
                <w:rFonts w:ascii="Times New Arabic" w:hAnsi="Times New Arabic"/>
                <w:bCs/>
                <w:lang w:val="sv-SE"/>
              </w:rPr>
            </w:pPr>
            <w:r w:rsidRPr="007F5147">
              <w:rPr>
                <w:rFonts w:ascii="Times New Arabic" w:hAnsi="Times New Arabic"/>
                <w:bCs/>
                <w:lang w:val="sv-SE"/>
              </w:rPr>
              <w:t xml:space="preserve">Aplikasi </w:t>
            </w:r>
            <w:r w:rsidRPr="007F5147">
              <w:rPr>
                <w:rFonts w:ascii="Times New Arabic" w:hAnsi="Times New Arabic"/>
                <w:bCs/>
              </w:rPr>
              <w:t>metodologi Penafsiran</w:t>
            </w:r>
            <w:r w:rsidRPr="007F5147">
              <w:rPr>
                <w:rFonts w:ascii="Times New Arabic" w:hAnsi="Times New Arabic"/>
                <w:bCs/>
                <w:lang w:val="sv-SE"/>
              </w:rPr>
              <w:t xml:space="preserve"> kitab </w:t>
            </w:r>
            <w:r w:rsidRPr="007F5147">
              <w:rPr>
                <w:rFonts w:ascii="Times New Arabic" w:hAnsi="Times New Arabic"/>
                <w:bCs/>
                <w:i/>
                <w:iCs/>
                <w:lang w:val="sv-SE"/>
              </w:rPr>
              <w:t>al-Tafsi&gt;r al-Wasi&gt;t</w:t>
            </w:r>
          </w:p>
        </w:tc>
        <w:tc>
          <w:tcPr>
            <w:tcW w:w="994" w:type="dxa"/>
          </w:tcPr>
          <w:p w:rsidR="00EB273B" w:rsidRPr="00EE535C" w:rsidRDefault="00EE535C" w:rsidP="0076311F">
            <w:pPr>
              <w:spacing w:line="400" w:lineRule="exact"/>
              <w:jc w:val="thaiDistribute"/>
              <w:rPr>
                <w:rFonts w:ascii="Times New Arabic" w:hAnsi="Times New Arabic"/>
              </w:rPr>
            </w:pPr>
            <w:r>
              <w:rPr>
                <w:rFonts w:ascii="Times New Arabic" w:hAnsi="Times New Arabic"/>
              </w:rPr>
              <w:t>34</w:t>
            </w:r>
            <w:r w:rsidR="004145D2">
              <w:rPr>
                <w:rFonts w:ascii="Times New Arabic" w:hAnsi="Times New Arabic"/>
              </w:rPr>
              <w:t>2</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76311F">
            <w:pPr>
              <w:pStyle w:val="ListParagraph"/>
              <w:numPr>
                <w:ilvl w:val="7"/>
                <w:numId w:val="9"/>
              </w:numPr>
              <w:spacing w:line="400" w:lineRule="exact"/>
              <w:ind w:left="459"/>
              <w:rPr>
                <w:rFonts w:ascii="Times New Arabic" w:hAnsi="Times New Arabic"/>
                <w:bCs/>
                <w:lang w:val="sv-SE"/>
              </w:rPr>
            </w:pPr>
            <w:r w:rsidRPr="007F5147">
              <w:rPr>
                <w:rFonts w:ascii="Times New Arabic" w:hAnsi="Times New Arabic"/>
                <w:bCs/>
                <w:lang w:val="fi-FI"/>
              </w:rPr>
              <w:t>Penafsiran al-Qur’an dengan al-Qur’an</w:t>
            </w:r>
          </w:p>
        </w:tc>
        <w:tc>
          <w:tcPr>
            <w:tcW w:w="994" w:type="dxa"/>
          </w:tcPr>
          <w:p w:rsidR="00EB273B" w:rsidRPr="00EE535C" w:rsidRDefault="00EB273B" w:rsidP="0076311F">
            <w:pPr>
              <w:spacing w:line="400" w:lineRule="exact"/>
              <w:jc w:val="thaiDistribute"/>
              <w:rPr>
                <w:rFonts w:ascii="Times New Arabic" w:hAnsi="Times New Arabic"/>
              </w:rPr>
            </w:pPr>
            <w:r w:rsidRPr="007F5147">
              <w:rPr>
                <w:rFonts w:ascii="Times New Arabic" w:hAnsi="Times New Arabic"/>
                <w:lang w:val="en-US"/>
              </w:rPr>
              <w:t>3</w:t>
            </w:r>
            <w:r w:rsidR="00EE535C">
              <w:rPr>
                <w:rFonts w:ascii="Times New Arabic" w:hAnsi="Times New Arabic"/>
              </w:rPr>
              <w:t>4</w:t>
            </w:r>
            <w:r w:rsidR="004145D2">
              <w:rPr>
                <w:rFonts w:ascii="Times New Arabic" w:hAnsi="Times New Arabic"/>
              </w:rPr>
              <w:t>2</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76311F">
            <w:pPr>
              <w:pStyle w:val="ListParagraph"/>
              <w:numPr>
                <w:ilvl w:val="7"/>
                <w:numId w:val="9"/>
              </w:numPr>
              <w:spacing w:line="400" w:lineRule="exact"/>
              <w:ind w:left="459"/>
              <w:rPr>
                <w:rFonts w:ascii="Times New Arabic" w:hAnsi="Times New Arabic"/>
                <w:bCs/>
                <w:lang w:val="sv-SE"/>
              </w:rPr>
            </w:pPr>
            <w:r w:rsidRPr="007F5147">
              <w:rPr>
                <w:rFonts w:ascii="Times New Arabic" w:hAnsi="Times New Arabic"/>
                <w:bCs/>
                <w:lang w:val="es-ES"/>
              </w:rPr>
              <w:t>Tafsir al-Qur’an dengan Hadis</w:t>
            </w:r>
          </w:p>
        </w:tc>
        <w:tc>
          <w:tcPr>
            <w:tcW w:w="994" w:type="dxa"/>
          </w:tcPr>
          <w:p w:rsidR="00EB273B" w:rsidRPr="00EE535C" w:rsidRDefault="00EB273B" w:rsidP="00EE535C">
            <w:pPr>
              <w:spacing w:line="400" w:lineRule="exact"/>
              <w:jc w:val="thaiDistribute"/>
              <w:rPr>
                <w:rFonts w:ascii="Times New Arabic" w:hAnsi="Times New Arabic"/>
              </w:rPr>
            </w:pPr>
            <w:r w:rsidRPr="007F5147">
              <w:rPr>
                <w:rFonts w:ascii="Times New Arabic" w:hAnsi="Times New Arabic"/>
                <w:lang w:val="en-US"/>
              </w:rPr>
              <w:t>3</w:t>
            </w:r>
            <w:r w:rsidR="00EE535C">
              <w:rPr>
                <w:rFonts w:ascii="Times New Arabic" w:hAnsi="Times New Arabic"/>
              </w:rPr>
              <w:t>4</w:t>
            </w:r>
            <w:r w:rsidR="004145D2">
              <w:rPr>
                <w:rFonts w:ascii="Times New Arabic" w:hAnsi="Times New Arabic"/>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76311F">
            <w:pPr>
              <w:pStyle w:val="ListParagraph"/>
              <w:numPr>
                <w:ilvl w:val="7"/>
                <w:numId w:val="9"/>
              </w:numPr>
              <w:spacing w:line="400" w:lineRule="exact"/>
              <w:ind w:left="459"/>
              <w:rPr>
                <w:rFonts w:ascii="Times New Arabic" w:hAnsi="Times New Arabic"/>
                <w:bCs/>
                <w:lang w:val="sv-SE"/>
              </w:rPr>
            </w:pPr>
            <w:r w:rsidRPr="007F5147">
              <w:rPr>
                <w:rFonts w:ascii="Times New Arabic" w:hAnsi="Times New Arabic"/>
                <w:bCs/>
                <w:lang w:val="es-ES"/>
              </w:rPr>
              <w:t>Tafsir al-Qur’an dengan Pendapat Sahabat</w:t>
            </w:r>
          </w:p>
        </w:tc>
        <w:tc>
          <w:tcPr>
            <w:tcW w:w="994" w:type="dxa"/>
          </w:tcPr>
          <w:p w:rsidR="00EB273B" w:rsidRPr="0050264B" w:rsidRDefault="00EB273B" w:rsidP="0050264B">
            <w:pPr>
              <w:spacing w:line="400" w:lineRule="exact"/>
              <w:jc w:val="thaiDistribute"/>
              <w:rPr>
                <w:rFonts w:ascii="Times New Arabic" w:hAnsi="Times New Arabic"/>
              </w:rPr>
            </w:pPr>
            <w:r w:rsidRPr="007F5147">
              <w:rPr>
                <w:rFonts w:ascii="Times New Arabic" w:hAnsi="Times New Arabic"/>
                <w:lang w:val="en-US"/>
              </w:rPr>
              <w:t>3</w:t>
            </w:r>
            <w:r w:rsidR="0050264B">
              <w:rPr>
                <w:rFonts w:ascii="Times New Arabic" w:hAnsi="Times New Arabic"/>
              </w:rPr>
              <w:t>5</w:t>
            </w:r>
            <w:r w:rsidR="004145D2">
              <w:rPr>
                <w:rFonts w:ascii="Times New Arabic" w:hAnsi="Times New Arabic"/>
              </w:rPr>
              <w:t>3</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76311F">
            <w:pPr>
              <w:pStyle w:val="ListParagraph"/>
              <w:numPr>
                <w:ilvl w:val="7"/>
                <w:numId w:val="9"/>
              </w:numPr>
              <w:spacing w:line="400" w:lineRule="exact"/>
              <w:ind w:left="459"/>
              <w:rPr>
                <w:rFonts w:ascii="Times New Arabic" w:hAnsi="Times New Arabic"/>
                <w:bCs/>
                <w:lang w:val="sv-SE"/>
              </w:rPr>
            </w:pPr>
            <w:r w:rsidRPr="007F5147">
              <w:rPr>
                <w:rFonts w:ascii="Times New Arabic" w:hAnsi="Times New Arabic"/>
                <w:bCs/>
              </w:rPr>
              <w:t xml:space="preserve">Pendapat para tabiin dalam </w:t>
            </w:r>
            <w:r w:rsidRPr="007F5147">
              <w:rPr>
                <w:rFonts w:ascii="Times New Arabic" w:hAnsi="Times New Arabic"/>
                <w:bCs/>
                <w:i/>
                <w:iCs/>
              </w:rPr>
              <w:t>al-Tafsi&gt;r al-Wasi&gt;t</w:t>
            </w:r>
          </w:p>
        </w:tc>
        <w:tc>
          <w:tcPr>
            <w:tcW w:w="994" w:type="dxa"/>
          </w:tcPr>
          <w:p w:rsidR="00EB273B" w:rsidRPr="007F5147" w:rsidRDefault="00EB273B" w:rsidP="0050264B">
            <w:pPr>
              <w:spacing w:line="400" w:lineRule="exact"/>
              <w:jc w:val="thaiDistribute"/>
              <w:rPr>
                <w:rFonts w:ascii="Times New Arabic" w:hAnsi="Times New Arabic"/>
              </w:rPr>
            </w:pPr>
            <w:r w:rsidRPr="007F5147">
              <w:rPr>
                <w:rFonts w:ascii="Times New Arabic" w:hAnsi="Times New Arabic"/>
                <w:lang w:val="en-US"/>
              </w:rPr>
              <w:t>3</w:t>
            </w:r>
            <w:r w:rsidR="00D8609D">
              <w:rPr>
                <w:rFonts w:ascii="Times New Arabic" w:hAnsi="Times New Arabic"/>
              </w:rPr>
              <w:t>5</w:t>
            </w:r>
            <w:r w:rsidR="004145D2">
              <w:rPr>
                <w:rFonts w:ascii="Times New Arabic" w:hAnsi="Times New Arabic"/>
              </w:rPr>
              <w:t>8</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76311F">
            <w:pPr>
              <w:pStyle w:val="ListParagraph"/>
              <w:numPr>
                <w:ilvl w:val="7"/>
                <w:numId w:val="9"/>
              </w:numPr>
              <w:spacing w:line="400" w:lineRule="exact"/>
              <w:ind w:left="459"/>
              <w:rPr>
                <w:rFonts w:ascii="Times New Arabic" w:hAnsi="Times New Arabic"/>
                <w:bCs/>
                <w:lang w:val="sv-SE"/>
              </w:rPr>
            </w:pPr>
            <w:r w:rsidRPr="007F5147">
              <w:rPr>
                <w:rFonts w:ascii="Times New Arabic" w:hAnsi="Times New Arabic"/>
                <w:bCs/>
                <w:lang w:val="fi-FI"/>
              </w:rPr>
              <w:t xml:space="preserve">Interpretasi linguistik </w:t>
            </w:r>
          </w:p>
        </w:tc>
        <w:tc>
          <w:tcPr>
            <w:tcW w:w="994" w:type="dxa"/>
          </w:tcPr>
          <w:p w:rsidR="00EB273B" w:rsidRPr="00E025D1" w:rsidRDefault="00EB273B" w:rsidP="0076311F">
            <w:pPr>
              <w:spacing w:line="400" w:lineRule="exact"/>
              <w:jc w:val="thaiDistribute"/>
              <w:rPr>
                <w:rFonts w:ascii="Times New Arabic" w:hAnsi="Times New Arabic"/>
                <w:lang w:val="en-US"/>
              </w:rPr>
            </w:pPr>
            <w:r w:rsidRPr="007F5147">
              <w:rPr>
                <w:rFonts w:ascii="Times New Arabic" w:hAnsi="Times New Arabic"/>
                <w:lang w:val="en-US"/>
              </w:rPr>
              <w:t>3</w:t>
            </w:r>
            <w:r w:rsidR="00D8609D">
              <w:rPr>
                <w:rFonts w:ascii="Times New Arabic" w:hAnsi="Times New Arabic"/>
              </w:rPr>
              <w:t>6</w:t>
            </w:r>
            <w:r w:rsidR="00E025D1">
              <w:rPr>
                <w:rFonts w:ascii="Times New Arabic" w:hAnsi="Times New Arabic"/>
                <w:lang w:val="en-US"/>
              </w:rPr>
              <w:t>3</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EC0DCC">
            <w:pPr>
              <w:pStyle w:val="ListParagraph"/>
              <w:numPr>
                <w:ilvl w:val="7"/>
                <w:numId w:val="9"/>
              </w:numPr>
              <w:spacing w:line="380" w:lineRule="exact"/>
              <w:ind w:left="459"/>
              <w:rPr>
                <w:rFonts w:ascii="Times New Arabic" w:hAnsi="Times New Arabic"/>
                <w:bCs/>
                <w:lang w:val="sv-SE"/>
              </w:rPr>
            </w:pPr>
            <w:r w:rsidRPr="007F5147">
              <w:rPr>
                <w:rFonts w:ascii="Times New Arabic" w:hAnsi="Times New Arabic"/>
                <w:bCs/>
                <w:lang w:val="sv-SE"/>
              </w:rPr>
              <w:t>Membuat tema sesuai dengan obyek pembahasan   dalam ayat atau beberapa ayat</w:t>
            </w:r>
          </w:p>
        </w:tc>
        <w:tc>
          <w:tcPr>
            <w:tcW w:w="994" w:type="dxa"/>
          </w:tcPr>
          <w:p w:rsidR="00EB273B" w:rsidRPr="007F5147" w:rsidRDefault="00EB273B" w:rsidP="00EC0DCC">
            <w:pPr>
              <w:spacing w:line="380" w:lineRule="exact"/>
              <w:jc w:val="thaiDistribute"/>
              <w:rPr>
                <w:rFonts w:ascii="Times New Arabic" w:hAnsi="Times New Arabic"/>
                <w:bCs/>
              </w:rPr>
            </w:pPr>
          </w:p>
          <w:p w:rsidR="00EB273B" w:rsidRPr="007F5147" w:rsidRDefault="00EB273B" w:rsidP="00EC0DCC">
            <w:pPr>
              <w:spacing w:line="380" w:lineRule="exact"/>
              <w:jc w:val="thaiDistribute"/>
              <w:rPr>
                <w:rFonts w:ascii="Times New Arabic" w:hAnsi="Times New Arabic"/>
                <w:bCs/>
              </w:rPr>
            </w:pPr>
            <w:r w:rsidRPr="007F5147">
              <w:rPr>
                <w:rFonts w:ascii="Times New Arabic" w:hAnsi="Times New Arabic"/>
                <w:bCs/>
                <w:lang w:val="en-US"/>
              </w:rPr>
              <w:t>3</w:t>
            </w:r>
            <w:r w:rsidR="00D8609D">
              <w:rPr>
                <w:rFonts w:ascii="Times New Arabic" w:hAnsi="Times New Arabic"/>
                <w:bCs/>
              </w:rPr>
              <w:t>6</w:t>
            </w:r>
            <w:r w:rsidR="004145D2">
              <w:rPr>
                <w:rFonts w:ascii="Times New Arabic" w:hAnsi="Times New Arabic"/>
                <w:bCs/>
              </w:rPr>
              <w:t>8</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373CA6">
            <w:pPr>
              <w:pStyle w:val="ListParagraph"/>
              <w:numPr>
                <w:ilvl w:val="7"/>
                <w:numId w:val="9"/>
              </w:numPr>
              <w:tabs>
                <w:tab w:val="clear" w:pos="5760"/>
              </w:tabs>
              <w:spacing w:line="276" w:lineRule="auto"/>
              <w:ind w:left="459" w:right="-109"/>
              <w:rPr>
                <w:rFonts w:ascii="Times New Arabic" w:hAnsi="Times New Arabic"/>
                <w:bCs/>
                <w:lang w:val="fi-FI"/>
              </w:rPr>
            </w:pPr>
            <w:r w:rsidRPr="007F5147">
              <w:rPr>
                <w:rFonts w:ascii="Times New Arabic" w:hAnsi="Times New Arabic"/>
                <w:bCs/>
                <w:lang w:val="fi-FI"/>
              </w:rPr>
              <w:t xml:space="preserve">Menyebutkan </w:t>
            </w:r>
            <w:r w:rsidRPr="007F5147">
              <w:rPr>
                <w:rFonts w:ascii="Times New Arabic" w:hAnsi="Times New Arabic"/>
                <w:bCs/>
                <w:i/>
                <w:iCs/>
              </w:rPr>
              <w:t>a</w:t>
            </w:r>
            <w:r w:rsidRPr="007F5147">
              <w:rPr>
                <w:rFonts w:ascii="Times New Arabic" w:hAnsi="Times New Arabic"/>
                <w:bCs/>
                <w:i/>
                <w:iCs/>
                <w:lang w:val="fi-FI"/>
              </w:rPr>
              <w:t xml:space="preserve">sba&gt;b al-Nuzu&gt;l </w:t>
            </w:r>
            <w:r w:rsidRPr="007F5147">
              <w:rPr>
                <w:rFonts w:ascii="Times New Arabic" w:hAnsi="Times New Arabic"/>
                <w:bCs/>
                <w:lang w:val="fi-FI"/>
              </w:rPr>
              <w:t xml:space="preserve"> menurutnya  hadis</w:t>
            </w:r>
            <w:r w:rsidRPr="007F5147">
              <w:rPr>
                <w:rFonts w:ascii="Times New Arabic" w:hAnsi="Times New Arabic"/>
                <w:bCs/>
              </w:rPr>
              <w:t> y</w:t>
            </w:r>
            <w:r w:rsidRPr="007F5147">
              <w:rPr>
                <w:rFonts w:ascii="Times New Arabic" w:hAnsi="Times New Arabic"/>
                <w:bCs/>
                <w:lang w:val="fi-FI"/>
              </w:rPr>
              <w:t>ang valid kesahihannya</w:t>
            </w:r>
          </w:p>
        </w:tc>
        <w:tc>
          <w:tcPr>
            <w:tcW w:w="994" w:type="dxa"/>
            <w:vAlign w:val="bottom"/>
          </w:tcPr>
          <w:p w:rsidR="00EB273B" w:rsidRPr="0050264B" w:rsidRDefault="00EB273B" w:rsidP="00FE48ED">
            <w:pPr>
              <w:spacing w:line="276" w:lineRule="auto"/>
              <w:rPr>
                <w:rFonts w:ascii="Times New Arabic" w:hAnsi="Times New Arabic"/>
                <w:bCs/>
              </w:rPr>
            </w:pPr>
            <w:r w:rsidRPr="007F5147">
              <w:rPr>
                <w:rFonts w:ascii="Times New Arabic" w:hAnsi="Times New Arabic"/>
                <w:bCs/>
                <w:lang w:val="en-US"/>
              </w:rPr>
              <w:t>3</w:t>
            </w:r>
            <w:r w:rsidR="00D8609D">
              <w:rPr>
                <w:rFonts w:ascii="Times New Arabic" w:hAnsi="Times New Arabic"/>
                <w:bCs/>
              </w:rPr>
              <w:t>7</w:t>
            </w:r>
            <w:r w:rsidR="004145D2">
              <w:rPr>
                <w:rFonts w:ascii="Times New Arabic" w:hAnsi="Times New Arabic"/>
                <w:bCs/>
              </w:rPr>
              <w:t>6</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08775C">
            <w:pPr>
              <w:pStyle w:val="ListParagraph"/>
              <w:numPr>
                <w:ilvl w:val="7"/>
                <w:numId w:val="9"/>
              </w:numPr>
              <w:spacing w:line="400" w:lineRule="exact"/>
              <w:ind w:left="459"/>
              <w:rPr>
                <w:rFonts w:ascii="Times New Arabic" w:hAnsi="Times New Arabic"/>
                <w:bCs/>
                <w:lang w:val="sv-SE"/>
              </w:rPr>
            </w:pPr>
            <w:r w:rsidRPr="007F5147">
              <w:rPr>
                <w:rFonts w:ascii="Times New Arabic" w:hAnsi="Times New Arabic"/>
                <w:bCs/>
                <w:lang w:val="da-DK"/>
              </w:rPr>
              <w:t>Uraian global kandungan setiap surah dan ayat yang ditafsirkan</w:t>
            </w:r>
          </w:p>
        </w:tc>
        <w:tc>
          <w:tcPr>
            <w:tcW w:w="994" w:type="dxa"/>
            <w:vAlign w:val="center"/>
          </w:tcPr>
          <w:p w:rsidR="00EB273B" w:rsidRPr="007F5147" w:rsidRDefault="00EB273B" w:rsidP="0076311F">
            <w:pPr>
              <w:spacing w:line="400" w:lineRule="exact"/>
              <w:rPr>
                <w:rFonts w:ascii="Times New Arabic" w:hAnsi="Times New Arabic"/>
                <w:bCs/>
              </w:rPr>
            </w:pPr>
          </w:p>
          <w:p w:rsidR="00EB273B" w:rsidRPr="00E025D1" w:rsidRDefault="00EB273B" w:rsidP="00E025D1">
            <w:pPr>
              <w:spacing w:line="400" w:lineRule="exact"/>
              <w:rPr>
                <w:rFonts w:ascii="Times New Arabic" w:hAnsi="Times New Arabic"/>
                <w:bCs/>
                <w:lang w:val="en-US"/>
              </w:rPr>
            </w:pPr>
            <w:r w:rsidRPr="007F5147">
              <w:rPr>
                <w:rFonts w:ascii="Times New Arabic" w:hAnsi="Times New Arabic"/>
                <w:bCs/>
                <w:lang w:val="en-US"/>
              </w:rPr>
              <w:t>3</w:t>
            </w:r>
            <w:r w:rsidR="00D8609D">
              <w:rPr>
                <w:rFonts w:ascii="Times New Arabic" w:hAnsi="Times New Arabic"/>
                <w:bCs/>
              </w:rPr>
              <w:t>7</w:t>
            </w:r>
            <w:r w:rsidR="00E025D1">
              <w:rPr>
                <w:rFonts w:ascii="Times New Arabic" w:hAnsi="Times New Arabic"/>
                <w:bCs/>
                <w:lang w:val="en-US"/>
              </w:rPr>
              <w:t>9</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76311F">
            <w:pPr>
              <w:pStyle w:val="ListParagraph"/>
              <w:numPr>
                <w:ilvl w:val="7"/>
                <w:numId w:val="9"/>
              </w:numPr>
              <w:tabs>
                <w:tab w:val="clear" w:pos="5760"/>
              </w:tabs>
              <w:spacing w:line="400" w:lineRule="exact"/>
              <w:ind w:left="459" w:right="-242"/>
              <w:rPr>
                <w:rFonts w:ascii="Times New Arabic" w:hAnsi="Times New Arabic"/>
                <w:bCs/>
                <w:lang w:val="sv-SE"/>
              </w:rPr>
            </w:pPr>
            <w:r w:rsidRPr="007F5147">
              <w:rPr>
                <w:rFonts w:ascii="Times New Arabic" w:hAnsi="Times New Arabic"/>
                <w:bCs/>
                <w:lang w:val="fi-FI"/>
              </w:rPr>
              <w:t>Mengambil Pelajaran dari setiap kisah dalam al-</w:t>
            </w:r>
            <w:r w:rsidRPr="007F5147">
              <w:rPr>
                <w:rFonts w:ascii="Times New Arabic" w:hAnsi="Times New Arabic"/>
                <w:bCs/>
              </w:rPr>
              <w:t>Q</w:t>
            </w:r>
            <w:r w:rsidRPr="007F5147">
              <w:rPr>
                <w:rFonts w:ascii="Times New Arabic" w:hAnsi="Times New Arabic"/>
                <w:bCs/>
                <w:lang w:val="fi-FI"/>
              </w:rPr>
              <w:t>ur’an</w:t>
            </w:r>
          </w:p>
        </w:tc>
        <w:tc>
          <w:tcPr>
            <w:tcW w:w="994" w:type="dxa"/>
          </w:tcPr>
          <w:p w:rsidR="00EB273B" w:rsidRPr="007F5147" w:rsidRDefault="00EB273B" w:rsidP="0076311F">
            <w:pPr>
              <w:spacing w:line="400" w:lineRule="exact"/>
              <w:jc w:val="thaiDistribute"/>
              <w:rPr>
                <w:rFonts w:ascii="Times New Arabic" w:hAnsi="Times New Arabic"/>
                <w:bCs/>
              </w:rPr>
            </w:pPr>
            <w:r w:rsidRPr="007F5147">
              <w:rPr>
                <w:rFonts w:ascii="Times New Arabic" w:hAnsi="Times New Arabic"/>
                <w:bCs/>
                <w:lang w:val="en-US"/>
              </w:rPr>
              <w:t>3</w:t>
            </w:r>
            <w:r w:rsidR="0050264B">
              <w:rPr>
                <w:rFonts w:ascii="Times New Arabic" w:hAnsi="Times New Arabic"/>
                <w:bCs/>
              </w:rPr>
              <w:t>9</w:t>
            </w:r>
            <w:r w:rsidR="00D8609D">
              <w:rPr>
                <w:rFonts w:ascii="Times New Arabic" w:hAnsi="Times New Arabic"/>
                <w:bCs/>
              </w:rPr>
              <w:t>2</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567" w:type="dxa"/>
            <w:gridSpan w:val="2"/>
          </w:tcPr>
          <w:p w:rsidR="00EB273B" w:rsidRPr="007F5147" w:rsidRDefault="00EB273B" w:rsidP="0076311F">
            <w:pPr>
              <w:spacing w:line="400" w:lineRule="exact"/>
              <w:ind w:right="-678"/>
              <w:jc w:val="thaiDistribute"/>
              <w:rPr>
                <w:rFonts w:ascii="Times New Arabic" w:hAnsi="Times New Arabic"/>
                <w:lang w:val="en-US"/>
              </w:rPr>
            </w:pPr>
          </w:p>
        </w:tc>
        <w:tc>
          <w:tcPr>
            <w:tcW w:w="5947" w:type="dxa"/>
            <w:gridSpan w:val="2"/>
            <w:vAlign w:val="center"/>
          </w:tcPr>
          <w:p w:rsidR="00EB273B" w:rsidRPr="007F5147" w:rsidRDefault="00EB273B" w:rsidP="00AB0282">
            <w:pPr>
              <w:pStyle w:val="ListParagraph"/>
              <w:numPr>
                <w:ilvl w:val="7"/>
                <w:numId w:val="9"/>
              </w:numPr>
              <w:spacing w:line="480" w:lineRule="exact"/>
              <w:ind w:left="459"/>
              <w:rPr>
                <w:rFonts w:ascii="Times New Arabic" w:hAnsi="Times New Arabic"/>
                <w:bCs/>
                <w:lang w:val="fi-FI"/>
              </w:rPr>
            </w:pPr>
            <w:r w:rsidRPr="007F5147">
              <w:rPr>
                <w:rFonts w:ascii="Times New Arabic" w:hAnsi="Times New Arabic"/>
                <w:bCs/>
                <w:lang w:val="sv-SE"/>
              </w:rPr>
              <w:t>Keistimewaan</w:t>
            </w:r>
            <w:r w:rsidRPr="007F5147">
              <w:rPr>
                <w:rFonts w:ascii="Times New Arabic" w:hAnsi="Times New Arabic"/>
                <w:bCs/>
                <w:lang w:val="es-ES"/>
              </w:rPr>
              <w:t xml:space="preserve"> dan Keterbatasan</w:t>
            </w:r>
          </w:p>
        </w:tc>
        <w:tc>
          <w:tcPr>
            <w:tcW w:w="994" w:type="dxa"/>
          </w:tcPr>
          <w:p w:rsidR="00EB273B" w:rsidRPr="007F5147" w:rsidRDefault="00EB273B" w:rsidP="00AB0282">
            <w:pPr>
              <w:spacing w:line="480" w:lineRule="exact"/>
              <w:jc w:val="thaiDistribute"/>
              <w:rPr>
                <w:rFonts w:ascii="Times New Arabic" w:hAnsi="Times New Arabic"/>
                <w:bCs/>
              </w:rPr>
            </w:pPr>
            <w:r w:rsidRPr="007F5147">
              <w:rPr>
                <w:rFonts w:ascii="Times New Arabic" w:hAnsi="Times New Arabic"/>
                <w:bCs/>
              </w:rPr>
              <w:t>3</w:t>
            </w:r>
            <w:r w:rsidR="0050264B">
              <w:rPr>
                <w:rFonts w:ascii="Times New Arabic" w:hAnsi="Times New Arabic"/>
                <w:bCs/>
              </w:rPr>
              <w:t>9</w:t>
            </w:r>
            <w:r w:rsidR="00D8609D">
              <w:rPr>
                <w:rFonts w:ascii="Times New Arabic" w:hAnsi="Times New Arabic"/>
                <w:bCs/>
              </w:rPr>
              <w:t>4</w:t>
            </w:r>
          </w:p>
        </w:tc>
      </w:tr>
      <w:tr w:rsidR="00EB273B" w:rsidRPr="007F5147" w:rsidTr="0091741F">
        <w:trPr>
          <w:trHeight w:val="319"/>
        </w:trPr>
        <w:tc>
          <w:tcPr>
            <w:tcW w:w="697" w:type="dxa"/>
            <w:gridSpan w:val="2"/>
          </w:tcPr>
          <w:p w:rsidR="00EB273B" w:rsidRPr="007F5147" w:rsidRDefault="00EB273B" w:rsidP="00502347">
            <w:pPr>
              <w:ind w:right="-678"/>
              <w:jc w:val="thaiDistribute"/>
              <w:rPr>
                <w:rFonts w:ascii="Times New Arabic" w:hAnsi="Times New Arabic"/>
              </w:rPr>
            </w:pPr>
          </w:p>
        </w:tc>
        <w:tc>
          <w:tcPr>
            <w:tcW w:w="442" w:type="dxa"/>
          </w:tcPr>
          <w:p w:rsidR="00AB0282" w:rsidRPr="00AB0282" w:rsidRDefault="00AB0282" w:rsidP="00AB0282">
            <w:pPr>
              <w:spacing w:line="276" w:lineRule="auto"/>
              <w:ind w:right="-678"/>
              <w:rPr>
                <w:rFonts w:ascii="Times New Arabic" w:hAnsi="Times New Arabic"/>
                <w:sz w:val="10"/>
                <w:szCs w:val="10"/>
              </w:rPr>
            </w:pPr>
          </w:p>
          <w:p w:rsidR="00EB273B" w:rsidRPr="007F5147" w:rsidRDefault="00CF4915" w:rsidP="00AB0282">
            <w:pPr>
              <w:spacing w:line="276" w:lineRule="auto"/>
              <w:ind w:right="-678"/>
              <w:rPr>
                <w:rFonts w:ascii="Times New Arabic" w:hAnsi="Times New Arabic"/>
              </w:rPr>
            </w:pPr>
            <w:r>
              <w:rPr>
                <w:rFonts w:ascii="Times New Arabic" w:hAnsi="Times New Arabic"/>
                <w:b/>
                <w:bCs/>
                <w:lang w:val="en-US"/>
              </w:rPr>
              <w:t>G</w:t>
            </w:r>
            <w:r w:rsidR="00EB273B" w:rsidRPr="007F5147">
              <w:rPr>
                <w:rFonts w:ascii="Times New Arabic" w:hAnsi="Times New Arabic"/>
              </w:rPr>
              <w:t>.</w:t>
            </w:r>
          </w:p>
        </w:tc>
        <w:tc>
          <w:tcPr>
            <w:tcW w:w="6514" w:type="dxa"/>
            <w:gridSpan w:val="4"/>
            <w:vAlign w:val="center"/>
          </w:tcPr>
          <w:p w:rsidR="00EB273B" w:rsidRPr="007F5147" w:rsidRDefault="00EB273B" w:rsidP="00AB0282">
            <w:pPr>
              <w:autoSpaceDE w:val="0"/>
              <w:autoSpaceDN w:val="0"/>
              <w:adjustRightInd w:val="0"/>
              <w:spacing w:line="480" w:lineRule="exact"/>
              <w:ind w:right="-100"/>
              <w:rPr>
                <w:rFonts w:ascii="Times New Arabic" w:eastAsiaTheme="minorHAnsi" w:hAnsi="Times New Arabic" w:cs="Traditional Arabic"/>
              </w:rPr>
            </w:pPr>
            <w:r w:rsidRPr="007F5147">
              <w:rPr>
                <w:rFonts w:ascii="Times New Arabic" w:eastAsiaTheme="minorHAnsi" w:hAnsi="Times New Arabic" w:cs="Traditional Arabic"/>
                <w:b/>
                <w:bCs/>
                <w:i/>
                <w:iCs/>
                <w:color w:val="000000"/>
                <w:lang w:val="en-US"/>
              </w:rPr>
              <w:t>Ittijah</w:t>
            </w:r>
            <w:r w:rsidRPr="007F5147">
              <w:rPr>
                <w:rFonts w:ascii="Times New Arabic" w:eastAsiaTheme="minorHAnsi" w:hAnsi="Times New Arabic" w:cs="Traditional Arabic"/>
                <w:b/>
                <w:bCs/>
                <w:i/>
                <w:iCs/>
                <w:color w:val="000000"/>
              </w:rPr>
              <w:t>at</w:t>
            </w:r>
            <w:r w:rsidRPr="007F5147">
              <w:rPr>
                <w:rFonts w:ascii="Times New Arabic" w:eastAsiaTheme="minorHAnsi" w:hAnsi="Times New Arabic" w:cs="Traditional Arabic"/>
                <w:b/>
                <w:bCs/>
                <w:color w:val="000000"/>
                <w:lang w:val="en-US"/>
              </w:rPr>
              <w:t xml:space="preserve">  </w:t>
            </w:r>
            <w:r w:rsidRPr="007F5147">
              <w:rPr>
                <w:rFonts w:ascii="Times New Arabic" w:eastAsiaTheme="minorHAnsi" w:hAnsi="Times New Arabic" w:cs="Traditional Arabic"/>
                <w:b/>
                <w:bCs/>
                <w:color w:val="000000"/>
              </w:rPr>
              <w:t xml:space="preserve">dalam Karya-Karya Tafsir Wahbah </w:t>
            </w:r>
          </w:p>
        </w:tc>
        <w:tc>
          <w:tcPr>
            <w:tcW w:w="994" w:type="dxa"/>
          </w:tcPr>
          <w:p w:rsidR="00EB273B" w:rsidRPr="00EF7CD0" w:rsidRDefault="00EB273B" w:rsidP="00EF7CD0">
            <w:pPr>
              <w:spacing w:line="480" w:lineRule="exact"/>
              <w:jc w:val="thaiDistribute"/>
              <w:rPr>
                <w:rFonts w:ascii="Times New Arabic" w:hAnsi="Times New Arabic"/>
                <w:bCs/>
                <w:lang w:val="en-US"/>
              </w:rPr>
            </w:pPr>
            <w:r w:rsidRPr="007F5147">
              <w:rPr>
                <w:rFonts w:ascii="Times New Arabic" w:hAnsi="Times New Arabic"/>
                <w:bCs/>
              </w:rPr>
              <w:t>3</w:t>
            </w:r>
            <w:r w:rsidR="00DE14FA">
              <w:rPr>
                <w:rFonts w:ascii="Times New Arabic" w:hAnsi="Times New Arabic"/>
                <w:bCs/>
              </w:rPr>
              <w:t>9</w:t>
            </w:r>
            <w:r w:rsidR="00EF7CD0">
              <w:rPr>
                <w:rFonts w:ascii="Times New Arabic" w:hAnsi="Times New Arabic"/>
                <w:bCs/>
                <w:lang w:val="en-US"/>
              </w:rPr>
              <w:t>6</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6"/>
                <w:numId w:val="8"/>
              </w:numPr>
              <w:tabs>
                <w:tab w:val="clear" w:pos="5040"/>
              </w:tabs>
              <w:autoSpaceDE w:val="0"/>
              <w:autoSpaceDN w:val="0"/>
              <w:adjustRightInd w:val="0"/>
              <w:spacing w:line="360" w:lineRule="auto"/>
              <w:ind w:left="312"/>
              <w:rPr>
                <w:rFonts w:ascii="Times New Arabic" w:eastAsiaTheme="minorHAnsi" w:hAnsi="Times New Arabic" w:cs="Traditional Arabic"/>
                <w:lang w:val="en-US"/>
              </w:rPr>
            </w:pPr>
            <w:r w:rsidRPr="007F5147">
              <w:rPr>
                <w:rFonts w:ascii="Times New Arabic" w:eastAsiaTheme="minorHAnsi" w:hAnsi="Times New Arabic" w:cs="Traditional Arabic"/>
                <w:i/>
                <w:iCs/>
                <w:lang w:val="en-US"/>
              </w:rPr>
              <w:t>Ittijah</w:t>
            </w:r>
            <w:r w:rsidRPr="007F5147">
              <w:rPr>
                <w:rFonts w:ascii="Times New Arabic" w:eastAsiaTheme="minorHAnsi" w:hAnsi="Times New Arabic" w:cs="Traditional Arabic"/>
                <w:lang w:val="en-US"/>
              </w:rPr>
              <w:t xml:space="preserve">  </w:t>
            </w:r>
            <w:r w:rsidRPr="007F5147">
              <w:rPr>
                <w:rFonts w:ascii="Times New Arabic" w:eastAsiaTheme="minorHAnsi" w:hAnsi="Times New Arabic" w:cs="Traditional Arabic"/>
              </w:rPr>
              <w:t>P</w:t>
            </w:r>
            <w:r w:rsidRPr="007F5147">
              <w:rPr>
                <w:rFonts w:ascii="Times New Arabic" w:eastAsiaTheme="minorHAnsi" w:hAnsi="Times New Arabic" w:cs="Traditional Arabic"/>
                <w:lang w:val="en-US"/>
              </w:rPr>
              <w:t>olitik</w:t>
            </w:r>
          </w:p>
        </w:tc>
        <w:tc>
          <w:tcPr>
            <w:tcW w:w="994" w:type="dxa"/>
          </w:tcPr>
          <w:p w:rsidR="00EB273B" w:rsidRPr="00EF7CD0" w:rsidRDefault="00DE14FA" w:rsidP="00B41DC6">
            <w:pPr>
              <w:spacing w:line="276" w:lineRule="auto"/>
              <w:jc w:val="thaiDistribute"/>
              <w:rPr>
                <w:rFonts w:ascii="Times New Arabic" w:hAnsi="Times New Arabic"/>
                <w:bCs/>
                <w:lang w:val="en-US"/>
              </w:rPr>
            </w:pPr>
            <w:r>
              <w:rPr>
                <w:rFonts w:ascii="Times New Arabic" w:hAnsi="Times New Arabic"/>
                <w:bCs/>
              </w:rPr>
              <w:t>4</w:t>
            </w:r>
            <w:r w:rsidR="00EB66B8">
              <w:rPr>
                <w:rFonts w:ascii="Times New Arabic" w:hAnsi="Times New Arabic"/>
                <w:bCs/>
              </w:rPr>
              <w:t>0</w:t>
            </w:r>
            <w:r w:rsidR="00EF7CD0">
              <w:rPr>
                <w:rFonts w:ascii="Times New Arabic" w:hAnsi="Times New Arabic"/>
                <w:bCs/>
                <w:lang w:val="en-US"/>
              </w:rPr>
              <w:t>1</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6"/>
                <w:numId w:val="8"/>
              </w:numPr>
              <w:tabs>
                <w:tab w:val="clear" w:pos="5040"/>
              </w:tabs>
              <w:autoSpaceDE w:val="0"/>
              <w:autoSpaceDN w:val="0"/>
              <w:adjustRightInd w:val="0"/>
              <w:spacing w:line="360" w:lineRule="auto"/>
              <w:ind w:left="312"/>
              <w:rPr>
                <w:rFonts w:ascii="Times New Arabic" w:eastAsiaTheme="minorHAnsi" w:hAnsi="Times New Arabic" w:cs="Traditional Arabic"/>
                <w:lang w:val="en-US"/>
              </w:rPr>
            </w:pPr>
            <w:r w:rsidRPr="007F5147">
              <w:rPr>
                <w:rFonts w:ascii="Times New Arabic" w:eastAsiaTheme="minorHAnsi" w:hAnsi="Times New Arabic" w:cs="Traditional Arabic"/>
                <w:i/>
                <w:iCs/>
                <w:lang w:val="en-US"/>
              </w:rPr>
              <w:t xml:space="preserve">Ittijah  </w:t>
            </w:r>
            <w:r w:rsidRPr="007F5147">
              <w:rPr>
                <w:rFonts w:ascii="Times New Arabic" w:eastAsiaTheme="minorHAnsi" w:hAnsi="Times New Arabic" w:cs="Traditional Arabic"/>
                <w:lang w:val="en-US"/>
              </w:rPr>
              <w:t xml:space="preserve">Sosial  </w:t>
            </w:r>
          </w:p>
        </w:tc>
        <w:tc>
          <w:tcPr>
            <w:tcW w:w="994" w:type="dxa"/>
          </w:tcPr>
          <w:p w:rsidR="00EB273B" w:rsidRPr="00EF7CD0" w:rsidRDefault="00EB273B" w:rsidP="00B41DC6">
            <w:pPr>
              <w:spacing w:line="276" w:lineRule="auto"/>
              <w:jc w:val="thaiDistribute"/>
              <w:rPr>
                <w:rFonts w:ascii="Times New Arabic" w:hAnsi="Times New Arabic"/>
                <w:bCs/>
                <w:lang w:val="en-US"/>
              </w:rPr>
            </w:pPr>
            <w:r w:rsidRPr="007F5147">
              <w:rPr>
                <w:rFonts w:ascii="Times New Arabic" w:hAnsi="Times New Arabic"/>
                <w:bCs/>
                <w:lang w:val="en-US"/>
              </w:rPr>
              <w:t>4</w:t>
            </w:r>
            <w:r w:rsidR="00EB66B8">
              <w:rPr>
                <w:rFonts w:ascii="Times New Arabic" w:hAnsi="Times New Arabic"/>
                <w:bCs/>
              </w:rPr>
              <w:t>0</w:t>
            </w:r>
            <w:r w:rsidR="00EF7CD0">
              <w:rPr>
                <w:rFonts w:ascii="Times New Arabic" w:hAnsi="Times New Arabic"/>
                <w:bCs/>
                <w:lang w:val="en-US"/>
              </w:rPr>
              <w:t>8</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E51D92">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E51D92">
            <w:pPr>
              <w:pStyle w:val="ListParagraph"/>
              <w:numPr>
                <w:ilvl w:val="6"/>
                <w:numId w:val="8"/>
              </w:numPr>
              <w:tabs>
                <w:tab w:val="clear" w:pos="5040"/>
              </w:tabs>
              <w:autoSpaceDE w:val="0"/>
              <w:autoSpaceDN w:val="0"/>
              <w:adjustRightInd w:val="0"/>
              <w:spacing w:line="276" w:lineRule="auto"/>
              <w:ind w:left="312"/>
              <w:rPr>
                <w:rFonts w:ascii="Times New Arabic" w:eastAsiaTheme="minorHAnsi" w:hAnsi="Times New Arabic" w:cs="Traditional Arabic"/>
                <w:lang w:val="en-US"/>
              </w:rPr>
            </w:pPr>
            <w:r w:rsidRPr="007F5147">
              <w:rPr>
                <w:rFonts w:ascii="Times New Arabic" w:eastAsiaTheme="minorHAnsi" w:hAnsi="Times New Arabic" w:cs="Traditional Arabic"/>
                <w:i/>
                <w:iCs/>
                <w:lang w:val="en-US"/>
              </w:rPr>
              <w:t>Ittijah</w:t>
            </w:r>
            <w:r w:rsidRPr="007F5147">
              <w:rPr>
                <w:rFonts w:ascii="Times New Arabic" w:eastAsiaTheme="minorHAnsi" w:hAnsi="Times New Arabic" w:cs="Traditional Arabic"/>
                <w:lang w:val="en-US"/>
              </w:rPr>
              <w:t xml:space="preserve">  Teologis</w:t>
            </w:r>
            <w:r w:rsidRPr="007F5147">
              <w:rPr>
                <w:rFonts w:ascii="Times New Arabic" w:eastAsiaTheme="minorHAnsi" w:hAnsi="Times New Arabic" w:cs="Traditional Arabic"/>
              </w:rPr>
              <w:t xml:space="preserve"> dan Teleologis</w:t>
            </w:r>
          </w:p>
        </w:tc>
        <w:tc>
          <w:tcPr>
            <w:tcW w:w="994" w:type="dxa"/>
          </w:tcPr>
          <w:p w:rsidR="00EB273B" w:rsidRPr="00EF7CD0" w:rsidRDefault="00EB273B" w:rsidP="00B41DC6">
            <w:pPr>
              <w:spacing w:line="276" w:lineRule="auto"/>
              <w:jc w:val="thaiDistribute"/>
              <w:rPr>
                <w:rFonts w:ascii="Times New Arabic" w:hAnsi="Times New Arabic"/>
                <w:bCs/>
                <w:lang w:val="en-US"/>
              </w:rPr>
            </w:pPr>
            <w:r w:rsidRPr="007F5147">
              <w:rPr>
                <w:rFonts w:ascii="Times New Arabic" w:hAnsi="Times New Arabic"/>
                <w:bCs/>
                <w:lang w:val="en-US"/>
              </w:rPr>
              <w:t>4</w:t>
            </w:r>
            <w:r w:rsidR="00DE14FA">
              <w:rPr>
                <w:rFonts w:ascii="Times New Arabic" w:hAnsi="Times New Arabic"/>
                <w:bCs/>
              </w:rPr>
              <w:t>1</w:t>
            </w:r>
            <w:r w:rsidR="00EF7CD0">
              <w:rPr>
                <w:rFonts w:ascii="Times New Arabic" w:hAnsi="Times New Arabic"/>
                <w:bCs/>
                <w:lang w:val="en-US"/>
              </w:rPr>
              <w:t>6</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E51D92">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E51D92">
            <w:pPr>
              <w:pStyle w:val="ListParagraph"/>
              <w:numPr>
                <w:ilvl w:val="7"/>
                <w:numId w:val="8"/>
              </w:numPr>
              <w:tabs>
                <w:tab w:val="clear" w:pos="5760"/>
              </w:tabs>
              <w:autoSpaceDE w:val="0"/>
              <w:autoSpaceDN w:val="0"/>
              <w:adjustRightInd w:val="0"/>
              <w:spacing w:line="276" w:lineRule="auto"/>
              <w:ind w:left="879"/>
              <w:rPr>
                <w:rFonts w:ascii="Times New Arabic" w:eastAsiaTheme="minorHAnsi" w:hAnsi="Times New Arabic" w:cs="Traditional Arabic"/>
                <w:lang w:val="en-US"/>
              </w:rPr>
            </w:pPr>
            <w:r w:rsidRPr="007F5147">
              <w:rPr>
                <w:rFonts w:ascii="Times New Arabic" w:eastAsiaTheme="minorHAnsi" w:hAnsi="Times New Arabic" w:cs="Traditional Arabic"/>
                <w:lang w:val="en-US"/>
              </w:rPr>
              <w:t xml:space="preserve">Al-Muktazilah </w:t>
            </w:r>
          </w:p>
        </w:tc>
        <w:tc>
          <w:tcPr>
            <w:tcW w:w="994" w:type="dxa"/>
          </w:tcPr>
          <w:p w:rsidR="00EB273B" w:rsidRPr="007F5147" w:rsidRDefault="00EB273B" w:rsidP="00B41DC6">
            <w:pPr>
              <w:spacing w:line="276" w:lineRule="auto"/>
              <w:jc w:val="thaiDistribute"/>
              <w:rPr>
                <w:rFonts w:ascii="Times New Arabic" w:hAnsi="Times New Arabic"/>
                <w:bCs/>
              </w:rPr>
            </w:pPr>
            <w:r w:rsidRPr="007F5147">
              <w:rPr>
                <w:rFonts w:ascii="Times New Arabic" w:hAnsi="Times New Arabic"/>
                <w:bCs/>
                <w:lang w:val="en-US"/>
              </w:rPr>
              <w:t>4</w:t>
            </w:r>
            <w:r w:rsidR="00DE14FA">
              <w:rPr>
                <w:rFonts w:ascii="Times New Arabic" w:hAnsi="Times New Arabic"/>
                <w:bCs/>
              </w:rPr>
              <w:t>1</w:t>
            </w:r>
            <w:r w:rsidR="00981DB3">
              <w:rPr>
                <w:rFonts w:ascii="Times New Arabic" w:hAnsi="Times New Arabic"/>
                <w:bCs/>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E51D92">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E51D92">
            <w:pPr>
              <w:pStyle w:val="ListParagraph"/>
              <w:numPr>
                <w:ilvl w:val="1"/>
                <w:numId w:val="8"/>
              </w:numPr>
              <w:tabs>
                <w:tab w:val="clear" w:pos="1440"/>
              </w:tabs>
              <w:autoSpaceDE w:val="0"/>
              <w:autoSpaceDN w:val="0"/>
              <w:adjustRightInd w:val="0"/>
              <w:spacing w:line="276" w:lineRule="auto"/>
              <w:ind w:left="879"/>
              <w:rPr>
                <w:rFonts w:ascii="Times New Arabic" w:eastAsiaTheme="minorHAnsi" w:hAnsi="Times New Arabic" w:cs="Traditional Arabic"/>
                <w:lang w:val="en-US"/>
              </w:rPr>
            </w:pPr>
            <w:r w:rsidRPr="007F5147">
              <w:rPr>
                <w:rFonts w:ascii="Times New Arabic" w:eastAsiaTheme="minorHAnsi" w:hAnsi="Times New Arabic" w:cs="Traditional Arabic"/>
                <w:lang w:val="en-US"/>
              </w:rPr>
              <w:t>Al-Khawarij</w:t>
            </w:r>
          </w:p>
        </w:tc>
        <w:tc>
          <w:tcPr>
            <w:tcW w:w="994" w:type="dxa"/>
          </w:tcPr>
          <w:p w:rsidR="00EB273B" w:rsidRPr="00EF7CD0" w:rsidRDefault="00EB273B" w:rsidP="00EF7CD0">
            <w:pPr>
              <w:spacing w:line="276" w:lineRule="auto"/>
              <w:jc w:val="thaiDistribute"/>
              <w:rPr>
                <w:rFonts w:ascii="Times New Arabic" w:hAnsi="Times New Arabic"/>
                <w:bCs/>
                <w:lang w:val="en-US"/>
              </w:rPr>
            </w:pPr>
            <w:r w:rsidRPr="007F5147">
              <w:rPr>
                <w:rFonts w:ascii="Times New Arabic" w:hAnsi="Times New Arabic"/>
                <w:bCs/>
                <w:lang w:val="en-US"/>
              </w:rPr>
              <w:t>4</w:t>
            </w:r>
            <w:r w:rsidR="00DE14FA">
              <w:rPr>
                <w:rFonts w:ascii="Times New Arabic" w:hAnsi="Times New Arabic"/>
                <w:bCs/>
              </w:rPr>
              <w:t>2</w:t>
            </w:r>
            <w:r w:rsidR="00EF7CD0">
              <w:rPr>
                <w:rFonts w:ascii="Times New Arabic" w:hAnsi="Times New Arabic"/>
                <w:bCs/>
                <w:lang w:val="en-US"/>
              </w:rPr>
              <w:t>2</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E51D92">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E51D92">
            <w:pPr>
              <w:pStyle w:val="ListParagraph"/>
              <w:numPr>
                <w:ilvl w:val="1"/>
                <w:numId w:val="8"/>
              </w:numPr>
              <w:tabs>
                <w:tab w:val="clear" w:pos="1440"/>
              </w:tabs>
              <w:autoSpaceDE w:val="0"/>
              <w:autoSpaceDN w:val="0"/>
              <w:adjustRightInd w:val="0"/>
              <w:spacing w:line="276" w:lineRule="auto"/>
              <w:ind w:left="879"/>
              <w:rPr>
                <w:rFonts w:ascii="Times New Arabic" w:eastAsiaTheme="minorHAnsi" w:hAnsi="Times New Arabic" w:cs="Traditional Arabic"/>
                <w:lang w:val="en-US"/>
              </w:rPr>
            </w:pPr>
            <w:r w:rsidRPr="007F5147">
              <w:rPr>
                <w:rFonts w:ascii="Times New Arabic" w:eastAsiaTheme="minorHAnsi" w:hAnsi="Times New Arabic" w:cs="Traditional Arabic"/>
                <w:lang w:val="en-US"/>
              </w:rPr>
              <w:t>Abu Daud al-Za</w:t>
            </w:r>
            <w:r w:rsidRPr="007F5147">
              <w:rPr>
                <w:rFonts w:ascii="Times New Arabic" w:eastAsiaTheme="minorHAnsi" w:hAnsi="Times New Arabic" w:cs="Traditional Arabic"/>
              </w:rPr>
              <w:t>&gt;</w:t>
            </w:r>
            <w:r w:rsidRPr="007F5147">
              <w:rPr>
                <w:rFonts w:ascii="Times New Arabic" w:eastAsiaTheme="minorHAnsi" w:hAnsi="Times New Arabic" w:cs="Traditional Arabic"/>
                <w:lang w:val="en-US"/>
              </w:rPr>
              <w:t>hiri</w:t>
            </w:r>
            <w:r w:rsidRPr="007F5147">
              <w:rPr>
                <w:rFonts w:ascii="Times New Arabic" w:eastAsiaTheme="minorHAnsi" w:hAnsi="Times New Arabic" w:cs="Traditional Arabic"/>
              </w:rPr>
              <w:t>&gt;</w:t>
            </w:r>
          </w:p>
        </w:tc>
        <w:tc>
          <w:tcPr>
            <w:tcW w:w="994" w:type="dxa"/>
          </w:tcPr>
          <w:p w:rsidR="00EB273B" w:rsidRPr="00EF7CD0" w:rsidRDefault="00EB273B" w:rsidP="00EF7CD0">
            <w:pPr>
              <w:spacing w:line="276" w:lineRule="auto"/>
              <w:jc w:val="thaiDistribute"/>
              <w:rPr>
                <w:rFonts w:ascii="Times New Arabic" w:hAnsi="Times New Arabic"/>
                <w:bCs/>
                <w:lang w:val="en-US"/>
              </w:rPr>
            </w:pPr>
            <w:r w:rsidRPr="007F5147">
              <w:rPr>
                <w:rFonts w:ascii="Times New Arabic" w:hAnsi="Times New Arabic"/>
                <w:bCs/>
                <w:lang w:val="en-US"/>
              </w:rPr>
              <w:t>4</w:t>
            </w:r>
            <w:r w:rsidR="00EB66B8">
              <w:rPr>
                <w:rFonts w:ascii="Times New Arabic" w:hAnsi="Times New Arabic"/>
                <w:bCs/>
              </w:rPr>
              <w:t>2</w:t>
            </w:r>
            <w:r w:rsidR="00EF7CD0">
              <w:rPr>
                <w:rFonts w:ascii="Times New Arabic" w:hAnsi="Times New Arabic"/>
                <w:bCs/>
                <w:lang w:val="en-US"/>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E51D92">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E51D92">
            <w:pPr>
              <w:pStyle w:val="ListParagraph"/>
              <w:numPr>
                <w:ilvl w:val="1"/>
                <w:numId w:val="8"/>
              </w:numPr>
              <w:tabs>
                <w:tab w:val="clear" w:pos="1440"/>
              </w:tabs>
              <w:autoSpaceDE w:val="0"/>
              <w:autoSpaceDN w:val="0"/>
              <w:adjustRightInd w:val="0"/>
              <w:spacing w:line="276" w:lineRule="auto"/>
              <w:ind w:left="879"/>
              <w:rPr>
                <w:rFonts w:ascii="Times New Arabic" w:eastAsiaTheme="minorHAnsi" w:hAnsi="Times New Arabic" w:cs="Traditional Arabic"/>
                <w:lang w:val="sv-SE"/>
              </w:rPr>
            </w:pPr>
            <w:r w:rsidRPr="007F5147">
              <w:rPr>
                <w:rFonts w:ascii="Times New Arabic" w:eastAsiaTheme="minorHAnsi" w:hAnsi="Times New Arabic" w:cs="Traditional Arabic"/>
                <w:lang w:val="sv-SE"/>
              </w:rPr>
              <w:t xml:space="preserve">Qadariah, Jabariah </w:t>
            </w:r>
          </w:p>
        </w:tc>
        <w:tc>
          <w:tcPr>
            <w:tcW w:w="994" w:type="dxa"/>
          </w:tcPr>
          <w:p w:rsidR="00EB273B" w:rsidRPr="00EF7CD0" w:rsidRDefault="00EB273B" w:rsidP="00EF7CD0">
            <w:pPr>
              <w:spacing w:line="276" w:lineRule="auto"/>
              <w:jc w:val="thaiDistribute"/>
              <w:rPr>
                <w:rFonts w:ascii="Times New Arabic" w:hAnsi="Times New Arabic"/>
                <w:bCs/>
                <w:lang w:val="en-US"/>
              </w:rPr>
            </w:pPr>
            <w:r w:rsidRPr="007F5147">
              <w:rPr>
                <w:rFonts w:ascii="Times New Arabic" w:hAnsi="Times New Arabic"/>
                <w:bCs/>
                <w:lang w:val="en-US"/>
              </w:rPr>
              <w:t>4</w:t>
            </w:r>
            <w:r w:rsidR="00981DB3">
              <w:rPr>
                <w:rFonts w:ascii="Times New Arabic" w:hAnsi="Times New Arabic"/>
                <w:bCs/>
              </w:rPr>
              <w:t>2</w:t>
            </w:r>
            <w:r w:rsidR="00EF7CD0">
              <w:rPr>
                <w:rFonts w:ascii="Times New Arabic" w:hAnsi="Times New Arabic"/>
                <w:bCs/>
                <w:lang w:val="en-US"/>
              </w:rPr>
              <w:t>9</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DE14FA" w:rsidRDefault="00EB273B" w:rsidP="00B01CDD">
            <w:pPr>
              <w:pStyle w:val="ListParagraph"/>
              <w:numPr>
                <w:ilvl w:val="1"/>
                <w:numId w:val="8"/>
              </w:numPr>
              <w:tabs>
                <w:tab w:val="clear" w:pos="1440"/>
              </w:tabs>
              <w:autoSpaceDE w:val="0"/>
              <w:autoSpaceDN w:val="0"/>
              <w:adjustRightInd w:val="0"/>
              <w:spacing w:line="360" w:lineRule="auto"/>
              <w:ind w:left="879"/>
              <w:rPr>
                <w:rFonts w:ascii="Times New Arabic" w:eastAsiaTheme="minorHAnsi" w:hAnsi="Times New Arabic" w:cs="Traditional Arabic"/>
                <w:i/>
                <w:iCs/>
                <w:lang w:val="sv-SE"/>
              </w:rPr>
            </w:pPr>
            <w:r w:rsidRPr="00DE14FA">
              <w:rPr>
                <w:rFonts w:ascii="Times New Arabic" w:eastAsiaTheme="minorHAnsi" w:hAnsi="Times New Arabic" w:cs="Traditional Arabic"/>
                <w:i/>
                <w:iCs/>
                <w:lang w:val="sv-SE"/>
              </w:rPr>
              <w:t>Ahl al-Sunnah</w:t>
            </w:r>
          </w:p>
        </w:tc>
        <w:tc>
          <w:tcPr>
            <w:tcW w:w="994" w:type="dxa"/>
          </w:tcPr>
          <w:p w:rsidR="00EB273B" w:rsidRPr="00EF7CD0" w:rsidRDefault="00EB273B" w:rsidP="00EF7CD0">
            <w:pPr>
              <w:spacing w:line="276" w:lineRule="auto"/>
              <w:jc w:val="thaiDistribute"/>
              <w:rPr>
                <w:rFonts w:ascii="Times New Arabic" w:hAnsi="Times New Arabic"/>
                <w:bCs/>
                <w:lang w:val="en-US"/>
              </w:rPr>
            </w:pPr>
            <w:r w:rsidRPr="007F5147">
              <w:rPr>
                <w:rFonts w:ascii="Times New Arabic" w:hAnsi="Times New Arabic"/>
                <w:bCs/>
                <w:lang w:val="en-US"/>
              </w:rPr>
              <w:t>4</w:t>
            </w:r>
            <w:r w:rsidR="00DE14FA">
              <w:rPr>
                <w:rFonts w:ascii="Times New Arabic" w:hAnsi="Times New Arabic"/>
                <w:bCs/>
              </w:rPr>
              <w:t>3</w:t>
            </w:r>
            <w:r w:rsidR="00EF7CD0">
              <w:rPr>
                <w:rFonts w:ascii="Times New Arabic" w:hAnsi="Times New Arabic"/>
                <w:bCs/>
                <w:lang w:val="en-US"/>
              </w:rPr>
              <w:t>6</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501480" w:rsidRDefault="00CF4915" w:rsidP="00502347">
            <w:pPr>
              <w:ind w:left="57" w:right="-678"/>
              <w:jc w:val="thaiDistribute"/>
              <w:rPr>
                <w:rFonts w:ascii="Times New Arabic" w:hAnsi="Times New Arabic"/>
                <w:b/>
                <w:bCs/>
                <w:lang w:val="en-US"/>
              </w:rPr>
            </w:pPr>
            <w:r>
              <w:rPr>
                <w:rFonts w:ascii="Times New Arabic" w:hAnsi="Times New Arabic"/>
                <w:b/>
                <w:bCs/>
                <w:lang w:val="en-US"/>
              </w:rPr>
              <w:t>H</w:t>
            </w:r>
            <w:r w:rsidR="00EB273B" w:rsidRPr="00501480">
              <w:rPr>
                <w:rFonts w:ascii="Times New Arabic" w:hAnsi="Times New Arabic"/>
                <w:b/>
                <w:bCs/>
                <w:lang w:val="en-US"/>
              </w:rPr>
              <w:t>.</w:t>
            </w:r>
          </w:p>
        </w:tc>
        <w:tc>
          <w:tcPr>
            <w:tcW w:w="6514" w:type="dxa"/>
            <w:gridSpan w:val="4"/>
            <w:vAlign w:val="center"/>
          </w:tcPr>
          <w:p w:rsidR="00EB273B" w:rsidRPr="00501480" w:rsidRDefault="00EB273B" w:rsidP="00373CA6">
            <w:pPr>
              <w:autoSpaceDE w:val="0"/>
              <w:autoSpaceDN w:val="0"/>
              <w:adjustRightInd w:val="0"/>
              <w:spacing w:line="276" w:lineRule="auto"/>
              <w:rPr>
                <w:rFonts w:ascii="Times New Arabic" w:eastAsiaTheme="minorHAnsi" w:hAnsi="Times New Arabic" w:cs="Traditional Arabic"/>
                <w:b/>
                <w:bCs/>
              </w:rPr>
            </w:pPr>
            <w:r w:rsidRPr="00501480">
              <w:rPr>
                <w:rFonts w:ascii="Times New Arabic" w:eastAsiaTheme="minorHAnsi" w:hAnsi="Times New Arabic" w:cs="Traditional Arabic"/>
                <w:b/>
                <w:bCs/>
              </w:rPr>
              <w:t>Kualitas</w:t>
            </w:r>
            <w:r w:rsidRPr="00501480">
              <w:rPr>
                <w:rFonts w:ascii="Times New Arabic" w:eastAsiaTheme="minorHAnsi" w:hAnsi="Times New Arabic" w:cs="Traditional Arabic"/>
                <w:b/>
                <w:bCs/>
                <w:lang w:val="sv-SE"/>
              </w:rPr>
              <w:t xml:space="preserve"> Hadis</w:t>
            </w:r>
            <w:r w:rsidRPr="00501480">
              <w:rPr>
                <w:rFonts w:ascii="Times New Arabic" w:eastAsiaTheme="minorHAnsi" w:hAnsi="Times New Arabic" w:cs="Traditional Arabic"/>
                <w:b/>
                <w:bCs/>
              </w:rPr>
              <w:t>-</w:t>
            </w:r>
            <w:r w:rsidRPr="00501480">
              <w:rPr>
                <w:rFonts w:ascii="Times New Arabic" w:eastAsiaTheme="minorHAnsi" w:hAnsi="Times New Arabic" w:cs="Traditional Arabic"/>
                <w:b/>
                <w:bCs/>
                <w:lang w:val="sv-SE"/>
              </w:rPr>
              <w:t xml:space="preserve">Hadis dalam </w:t>
            </w:r>
            <w:r w:rsidRPr="00501480">
              <w:rPr>
                <w:rFonts w:ascii="Times New Arabic" w:eastAsiaTheme="minorHAnsi" w:hAnsi="Times New Arabic" w:cs="Traditional Arabic"/>
                <w:b/>
                <w:bCs/>
                <w:i/>
                <w:iCs/>
              </w:rPr>
              <w:t>a</w:t>
            </w:r>
            <w:r w:rsidRPr="00501480">
              <w:rPr>
                <w:rFonts w:ascii="Times New Arabic" w:eastAsiaTheme="minorHAnsi" w:hAnsi="Times New Arabic" w:cs="Traditional Arabic"/>
                <w:b/>
                <w:bCs/>
                <w:i/>
                <w:iCs/>
                <w:lang w:val="sv-SE"/>
              </w:rPr>
              <w:t>l-Tafsi&gt;r al-Muni&gt;r</w:t>
            </w:r>
            <w:r w:rsidRPr="00501480">
              <w:rPr>
                <w:rFonts w:ascii="Times New Arabic" w:eastAsiaTheme="minorHAnsi" w:hAnsi="Times New Arabic" w:cs="Traditional Arabic"/>
                <w:b/>
                <w:bCs/>
                <w:i/>
                <w:iCs/>
              </w:rPr>
              <w:t>, al-Waji&gt;z  dan  al-Wasi&gt;t</w:t>
            </w:r>
          </w:p>
        </w:tc>
        <w:tc>
          <w:tcPr>
            <w:tcW w:w="994" w:type="dxa"/>
          </w:tcPr>
          <w:p w:rsidR="00EB273B" w:rsidRPr="007F5147" w:rsidRDefault="00EB273B" w:rsidP="00B41DC6">
            <w:pPr>
              <w:spacing w:line="276" w:lineRule="auto"/>
              <w:jc w:val="thaiDistribute"/>
              <w:rPr>
                <w:rFonts w:ascii="Times New Arabic" w:hAnsi="Times New Arabic"/>
                <w:bCs/>
              </w:rPr>
            </w:pPr>
          </w:p>
          <w:p w:rsidR="00EB273B" w:rsidRPr="00EF7CD0" w:rsidRDefault="00EB273B" w:rsidP="00EF7CD0">
            <w:pPr>
              <w:spacing w:line="276" w:lineRule="auto"/>
              <w:jc w:val="thaiDistribute"/>
              <w:rPr>
                <w:rFonts w:ascii="Times New Arabic" w:hAnsi="Times New Arabic"/>
                <w:bCs/>
                <w:lang w:val="en-US"/>
              </w:rPr>
            </w:pPr>
            <w:r w:rsidRPr="007F5147">
              <w:rPr>
                <w:rFonts w:ascii="Times New Arabic" w:hAnsi="Times New Arabic"/>
                <w:bCs/>
                <w:lang w:val="en-US"/>
              </w:rPr>
              <w:t>4</w:t>
            </w:r>
            <w:r w:rsidR="00981DB3">
              <w:rPr>
                <w:rFonts w:ascii="Times New Arabic" w:hAnsi="Times New Arabic"/>
                <w:bCs/>
              </w:rPr>
              <w:t>4</w:t>
            </w:r>
            <w:r w:rsidR="00EF7CD0">
              <w:rPr>
                <w:rFonts w:ascii="Times New Arabic" w:hAnsi="Times New Arabic"/>
                <w:bCs/>
                <w:lang w:val="en-US"/>
              </w:rPr>
              <w:t>1</w:t>
            </w:r>
          </w:p>
        </w:tc>
      </w:tr>
      <w:tr w:rsidR="00EB273B" w:rsidRPr="007F5147" w:rsidTr="0091741F">
        <w:trPr>
          <w:trHeight w:val="511"/>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501480" w:rsidRDefault="00EB273B" w:rsidP="00502347">
            <w:pPr>
              <w:ind w:left="57" w:right="-678"/>
              <w:jc w:val="thaiDistribute"/>
              <w:rPr>
                <w:rFonts w:ascii="Times New Arabic" w:hAnsi="Times New Arabic"/>
                <w:b/>
                <w:bCs/>
                <w:sz w:val="10"/>
                <w:szCs w:val="10"/>
              </w:rPr>
            </w:pPr>
          </w:p>
          <w:p w:rsidR="00EB273B" w:rsidRPr="00501480" w:rsidRDefault="00CF4915" w:rsidP="00502347">
            <w:pPr>
              <w:ind w:left="57" w:right="-678"/>
              <w:jc w:val="thaiDistribute"/>
              <w:rPr>
                <w:rFonts w:ascii="Times New Arabic" w:hAnsi="Times New Arabic"/>
                <w:b/>
                <w:bCs/>
                <w:lang w:val="en-US"/>
              </w:rPr>
            </w:pPr>
            <w:r>
              <w:rPr>
                <w:rFonts w:ascii="Times New Arabic" w:hAnsi="Times New Arabic"/>
                <w:b/>
                <w:bCs/>
                <w:lang w:val="en-US"/>
              </w:rPr>
              <w:t>I</w:t>
            </w:r>
            <w:r w:rsidR="00EB273B" w:rsidRPr="00501480">
              <w:rPr>
                <w:rFonts w:ascii="Times New Arabic" w:hAnsi="Times New Arabic"/>
                <w:b/>
                <w:bCs/>
                <w:lang w:val="en-US"/>
              </w:rPr>
              <w:t>.</w:t>
            </w:r>
          </w:p>
        </w:tc>
        <w:tc>
          <w:tcPr>
            <w:tcW w:w="6514" w:type="dxa"/>
            <w:gridSpan w:val="4"/>
            <w:vAlign w:val="center"/>
          </w:tcPr>
          <w:p w:rsidR="00EB273B" w:rsidRPr="00501480" w:rsidRDefault="00EB273B" w:rsidP="00C84A59">
            <w:pPr>
              <w:pStyle w:val="ListParagraph"/>
              <w:autoSpaceDE w:val="0"/>
              <w:autoSpaceDN w:val="0"/>
              <w:adjustRightInd w:val="0"/>
              <w:spacing w:line="276" w:lineRule="auto"/>
              <w:ind w:left="-113" w:right="-109"/>
              <w:rPr>
                <w:rFonts w:ascii="Times New Arabic" w:eastAsiaTheme="minorHAnsi" w:hAnsi="Times New Arabic" w:cs="Traditional Arabic"/>
                <w:b/>
                <w:bCs/>
                <w:lang w:val="fr-FR"/>
              </w:rPr>
            </w:pPr>
            <w:r w:rsidRPr="00501480">
              <w:rPr>
                <w:rFonts w:ascii="Times New Arabic" w:hAnsi="Times New Arabic"/>
                <w:b/>
                <w:bCs/>
                <w:lang w:val="da-DK"/>
              </w:rPr>
              <w:t xml:space="preserve">  Komparasi Interpretasi </w:t>
            </w:r>
            <w:r w:rsidRPr="00501480">
              <w:rPr>
                <w:rFonts w:ascii="Times New Arabic" w:eastAsiaTheme="minorHAnsi" w:hAnsi="Times New Arabic" w:cs="Traditional Arabic"/>
                <w:b/>
                <w:bCs/>
                <w:i/>
                <w:iCs/>
              </w:rPr>
              <w:t>a</w:t>
            </w:r>
            <w:r w:rsidRPr="00501480">
              <w:rPr>
                <w:rFonts w:ascii="Times New Arabic" w:eastAsiaTheme="minorHAnsi" w:hAnsi="Times New Arabic" w:cs="Traditional Arabic"/>
                <w:b/>
                <w:bCs/>
                <w:i/>
                <w:iCs/>
                <w:lang w:val="sv-SE"/>
              </w:rPr>
              <w:t>l-Tafsi&gt;r al-Muni&gt;r</w:t>
            </w:r>
            <w:r w:rsidRPr="00501480">
              <w:rPr>
                <w:rFonts w:ascii="Times New Arabic" w:eastAsiaTheme="minorHAnsi" w:hAnsi="Times New Arabic" w:cs="Traditional Arabic"/>
                <w:b/>
                <w:bCs/>
                <w:i/>
                <w:iCs/>
              </w:rPr>
              <w:t>, al-Waji&gt;z dan  al-Wasi&gt;t</w:t>
            </w:r>
          </w:p>
        </w:tc>
        <w:tc>
          <w:tcPr>
            <w:tcW w:w="994" w:type="dxa"/>
            <w:vAlign w:val="center"/>
          </w:tcPr>
          <w:p w:rsidR="00EB273B" w:rsidRPr="009E22F0" w:rsidRDefault="00EB273B" w:rsidP="009E22F0">
            <w:pPr>
              <w:spacing w:line="276" w:lineRule="auto"/>
              <w:rPr>
                <w:rFonts w:ascii="Times New Arabic" w:hAnsi="Times New Arabic"/>
                <w:bCs/>
                <w:lang w:val="en-US"/>
              </w:rPr>
            </w:pPr>
            <w:r w:rsidRPr="007F5147">
              <w:rPr>
                <w:rFonts w:ascii="Times New Arabic" w:hAnsi="Times New Arabic"/>
                <w:bCs/>
                <w:lang w:val="en-US"/>
              </w:rPr>
              <w:t>4</w:t>
            </w:r>
            <w:r w:rsidR="00FE06D7">
              <w:rPr>
                <w:rFonts w:ascii="Times New Arabic" w:hAnsi="Times New Arabic"/>
                <w:bCs/>
              </w:rPr>
              <w:t>4</w:t>
            </w:r>
            <w:r w:rsidR="009E22F0">
              <w:rPr>
                <w:rFonts w:ascii="Times New Arabic" w:hAnsi="Times New Arabic"/>
                <w:bCs/>
                <w:lang w:val="en-US"/>
              </w:rPr>
              <w:t>9</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rPr>
                <w:rFonts w:ascii="Times New Arabic" w:hAnsi="Times New Arabic"/>
                <w:lang w:val="da-DK"/>
              </w:rPr>
            </w:pPr>
            <w:r w:rsidRPr="007F5147">
              <w:rPr>
                <w:rFonts w:ascii="Times New Arabic" w:hAnsi="Times New Arabic"/>
                <w:lang w:val="da-DK"/>
              </w:rPr>
              <w:t xml:space="preserve">Kepemimpinan keluarga dalam al-Qur’an </w:t>
            </w:r>
          </w:p>
        </w:tc>
        <w:tc>
          <w:tcPr>
            <w:tcW w:w="994" w:type="dxa"/>
          </w:tcPr>
          <w:p w:rsidR="00EB273B" w:rsidRPr="007F5147" w:rsidRDefault="00EB273B" w:rsidP="00B01CDD">
            <w:pPr>
              <w:spacing w:line="360" w:lineRule="auto"/>
              <w:jc w:val="thaiDistribute"/>
              <w:rPr>
                <w:rFonts w:ascii="Times New Arabic" w:hAnsi="Times New Arabic"/>
                <w:bCs/>
              </w:rPr>
            </w:pPr>
            <w:r w:rsidRPr="007F5147">
              <w:rPr>
                <w:rFonts w:ascii="Times New Arabic" w:hAnsi="Times New Arabic"/>
                <w:bCs/>
                <w:lang w:val="en-US"/>
              </w:rPr>
              <w:t>4</w:t>
            </w:r>
            <w:r w:rsidR="00FE06D7">
              <w:rPr>
                <w:rFonts w:ascii="Times New Arabic" w:hAnsi="Times New Arabic"/>
                <w:bCs/>
              </w:rPr>
              <w:t>49</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C775F8">
            <w:pPr>
              <w:pStyle w:val="ListParagraph"/>
              <w:numPr>
                <w:ilvl w:val="0"/>
                <w:numId w:val="30"/>
              </w:numPr>
              <w:spacing w:line="360" w:lineRule="auto"/>
              <w:ind w:left="454"/>
              <w:rPr>
                <w:rFonts w:ascii="Times New Arabic" w:hAnsi="Times New Arabic"/>
                <w:lang w:val="en-US"/>
              </w:rPr>
            </w:pPr>
            <w:r w:rsidRPr="007F5147">
              <w:rPr>
                <w:rFonts w:ascii="Times New Arabic" w:hAnsi="Times New Arabic"/>
                <w:i/>
                <w:iCs/>
              </w:rPr>
              <w:t>al-Sira&gt;t} al-Mustaqi&gt;m</w:t>
            </w:r>
            <w:r w:rsidRPr="007F5147">
              <w:rPr>
                <w:rFonts w:ascii="Times New Arabic" w:hAnsi="Times New Arabic"/>
              </w:rPr>
              <w:t>/J</w:t>
            </w:r>
            <w:r w:rsidRPr="007F5147">
              <w:rPr>
                <w:rFonts w:ascii="Times New Arabic" w:hAnsi="Times New Arabic"/>
                <w:lang w:val="en-US"/>
              </w:rPr>
              <w:t>alan luru</w:t>
            </w:r>
            <w:r w:rsidRPr="007F5147">
              <w:rPr>
                <w:rFonts w:ascii="Times New Arabic" w:hAnsi="Times New Arabic"/>
              </w:rPr>
              <w:t xml:space="preserve">s </w:t>
            </w:r>
          </w:p>
        </w:tc>
        <w:tc>
          <w:tcPr>
            <w:tcW w:w="994" w:type="dxa"/>
          </w:tcPr>
          <w:p w:rsidR="00EB273B" w:rsidRPr="00EF7CD0" w:rsidRDefault="00EB273B" w:rsidP="00EF7CD0">
            <w:pPr>
              <w:spacing w:line="360" w:lineRule="auto"/>
              <w:jc w:val="thaiDistribute"/>
              <w:rPr>
                <w:rFonts w:ascii="Times New Arabic" w:hAnsi="Times New Arabic"/>
                <w:bCs/>
                <w:lang w:val="en-US"/>
              </w:rPr>
            </w:pPr>
            <w:r w:rsidRPr="007F5147">
              <w:rPr>
                <w:rFonts w:ascii="Times New Arabic" w:hAnsi="Times New Arabic"/>
                <w:bCs/>
                <w:lang w:val="en-US"/>
              </w:rPr>
              <w:t>4</w:t>
            </w:r>
            <w:r w:rsidR="00C757DE">
              <w:rPr>
                <w:rFonts w:ascii="Times New Arabic" w:hAnsi="Times New Arabic"/>
                <w:bCs/>
              </w:rPr>
              <w:t>5</w:t>
            </w:r>
            <w:r w:rsidR="00EF7CD0">
              <w:rPr>
                <w:rFonts w:ascii="Times New Arabic" w:hAnsi="Times New Arabic"/>
                <w:bCs/>
                <w:lang w:val="en-US"/>
              </w:rPr>
              <w:t>5</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autoSpaceDE w:val="0"/>
              <w:autoSpaceDN w:val="0"/>
              <w:adjustRightInd w:val="0"/>
              <w:spacing w:line="360" w:lineRule="auto"/>
              <w:ind w:left="454"/>
              <w:rPr>
                <w:rFonts w:ascii="Times New Arabic" w:hAnsi="Times New Arabic"/>
                <w:lang w:val="da-DK"/>
              </w:rPr>
            </w:pPr>
            <w:r w:rsidRPr="007F5147">
              <w:rPr>
                <w:rFonts w:ascii="Times New Arabic" w:hAnsi="Times New Arabic"/>
                <w:i/>
                <w:iCs/>
                <w:lang w:val="en-US"/>
              </w:rPr>
              <w:t>Bura</w:t>
            </w:r>
            <w:r w:rsidRPr="007F5147">
              <w:rPr>
                <w:rFonts w:ascii="Times New Arabic" w:hAnsi="Times New Arabic"/>
                <w:i/>
                <w:iCs/>
              </w:rPr>
              <w:t>&gt;</w:t>
            </w:r>
            <w:r w:rsidRPr="007F5147">
              <w:rPr>
                <w:rFonts w:ascii="Times New Arabic" w:hAnsi="Times New Arabic"/>
                <w:i/>
                <w:iCs/>
                <w:lang w:val="en-US"/>
              </w:rPr>
              <w:t>q</w:t>
            </w:r>
          </w:p>
        </w:tc>
        <w:tc>
          <w:tcPr>
            <w:tcW w:w="994" w:type="dxa"/>
          </w:tcPr>
          <w:p w:rsidR="00EB273B" w:rsidRPr="00EF7CD0" w:rsidRDefault="00EB273B" w:rsidP="00EF7CD0">
            <w:pPr>
              <w:spacing w:line="360" w:lineRule="auto"/>
              <w:jc w:val="thaiDistribute"/>
              <w:rPr>
                <w:rFonts w:ascii="Times New Arabic" w:hAnsi="Times New Arabic"/>
                <w:bCs/>
                <w:lang w:val="en-US"/>
              </w:rPr>
            </w:pPr>
            <w:r w:rsidRPr="007F5147">
              <w:rPr>
                <w:rFonts w:ascii="Times New Arabic" w:hAnsi="Times New Arabic"/>
                <w:bCs/>
                <w:lang w:val="en-US"/>
              </w:rPr>
              <w:t>4</w:t>
            </w:r>
            <w:r w:rsidR="00B67809">
              <w:rPr>
                <w:rFonts w:ascii="Times New Arabic" w:hAnsi="Times New Arabic"/>
                <w:bCs/>
              </w:rPr>
              <w:t>5</w:t>
            </w:r>
            <w:r w:rsidR="00EF7CD0">
              <w:rPr>
                <w:rFonts w:ascii="Times New Arabic" w:hAnsi="Times New Arabic"/>
                <w:bCs/>
                <w:lang w:val="en-US"/>
              </w:rPr>
              <w:t>8</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rPr>
                <w:rFonts w:ascii="Times New Arabic" w:hAnsi="Times New Arabic"/>
                <w:lang w:val="fr-FR"/>
              </w:rPr>
            </w:pPr>
            <w:r w:rsidRPr="007F5147">
              <w:rPr>
                <w:rFonts w:ascii="Times New Arabic" w:hAnsi="Times New Arabic"/>
                <w:lang w:val="fr-FR"/>
              </w:rPr>
              <w:t xml:space="preserve">Huruf  </w:t>
            </w:r>
            <w:r w:rsidRPr="007F5147">
              <w:rPr>
                <w:rFonts w:ascii="Times New Arabic" w:hAnsi="Times New Arabic"/>
                <w:i/>
                <w:iCs/>
                <w:lang w:val="fr-FR"/>
              </w:rPr>
              <w:t>al-Muqat}t}aa&gt;t</w:t>
            </w:r>
          </w:p>
        </w:tc>
        <w:tc>
          <w:tcPr>
            <w:tcW w:w="994" w:type="dxa"/>
          </w:tcPr>
          <w:p w:rsidR="00EB273B" w:rsidRPr="009E22F0" w:rsidRDefault="00EB273B" w:rsidP="00EF7CD0">
            <w:pPr>
              <w:spacing w:line="360" w:lineRule="auto"/>
              <w:jc w:val="thaiDistribute"/>
              <w:rPr>
                <w:rFonts w:ascii="Times New Arabic" w:hAnsi="Times New Arabic"/>
                <w:bCs/>
                <w:lang w:val="en-US"/>
              </w:rPr>
            </w:pPr>
            <w:r w:rsidRPr="007F5147">
              <w:rPr>
                <w:rFonts w:ascii="Times New Arabic" w:hAnsi="Times New Arabic"/>
                <w:bCs/>
                <w:lang w:val="en-US"/>
              </w:rPr>
              <w:t>4</w:t>
            </w:r>
            <w:r w:rsidR="009E22F0">
              <w:rPr>
                <w:rFonts w:ascii="Times New Arabic" w:hAnsi="Times New Arabic"/>
                <w:bCs/>
                <w:lang w:val="en-US"/>
              </w:rPr>
              <w:t>5</w:t>
            </w:r>
            <w:r w:rsidR="00EF7CD0">
              <w:rPr>
                <w:rFonts w:ascii="Times New Arabic" w:hAnsi="Times New Arabic"/>
                <w:bCs/>
                <w:lang w:val="en-US"/>
              </w:rPr>
              <w:t>9</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502347">
            <w:pPr>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outlineLvl w:val="0"/>
              <w:rPr>
                <w:rFonts w:ascii="Times New Arabic" w:hAnsi="Times New Arabic"/>
                <w:lang w:val="da-DK"/>
              </w:rPr>
            </w:pPr>
            <w:r w:rsidRPr="007F5147">
              <w:rPr>
                <w:rFonts w:ascii="Times New Arabic" w:hAnsi="Times New Arabic"/>
                <w:lang w:val="en-US"/>
              </w:rPr>
              <w:t>Khalifah</w:t>
            </w:r>
          </w:p>
        </w:tc>
        <w:tc>
          <w:tcPr>
            <w:tcW w:w="994" w:type="dxa"/>
          </w:tcPr>
          <w:p w:rsidR="00EB273B" w:rsidRPr="00EF7CD0" w:rsidRDefault="00EB273B" w:rsidP="00EF7CD0">
            <w:pPr>
              <w:spacing w:line="360" w:lineRule="auto"/>
              <w:jc w:val="thaiDistribute"/>
              <w:rPr>
                <w:rFonts w:ascii="Times New Arabic" w:hAnsi="Times New Arabic"/>
                <w:bCs/>
                <w:lang w:val="en-US"/>
              </w:rPr>
            </w:pPr>
            <w:r w:rsidRPr="007F5147">
              <w:rPr>
                <w:rFonts w:ascii="Times New Arabic" w:hAnsi="Times New Arabic"/>
                <w:bCs/>
                <w:lang w:val="en-US"/>
              </w:rPr>
              <w:t>4</w:t>
            </w:r>
            <w:r w:rsidR="00EF7CD0">
              <w:rPr>
                <w:rFonts w:ascii="Times New Arabic" w:hAnsi="Times New Arabic"/>
                <w:bCs/>
                <w:lang w:val="en-US"/>
              </w:rPr>
              <w:t>63</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B41DC6">
            <w:pPr>
              <w:spacing w:line="276" w:lineRule="auto"/>
              <w:ind w:left="57" w:right="-678"/>
              <w:jc w:val="thaiDistribute"/>
              <w:rPr>
                <w:rFonts w:ascii="Times New Arabic" w:hAnsi="Times New Arabic"/>
                <w:lang w:val="en-US"/>
              </w:rPr>
            </w:pPr>
          </w:p>
        </w:tc>
        <w:tc>
          <w:tcPr>
            <w:tcW w:w="6514" w:type="dxa"/>
            <w:gridSpan w:val="4"/>
          </w:tcPr>
          <w:p w:rsidR="00EB273B" w:rsidRPr="007F5147" w:rsidRDefault="00EB273B" w:rsidP="00B01CDD">
            <w:pPr>
              <w:pStyle w:val="ListParagraph"/>
              <w:numPr>
                <w:ilvl w:val="0"/>
                <w:numId w:val="30"/>
              </w:numPr>
              <w:spacing w:line="360" w:lineRule="auto"/>
              <w:ind w:left="454"/>
              <w:rPr>
                <w:rFonts w:ascii="Times New Arabic" w:hAnsi="Times New Arabic"/>
                <w:lang w:val="en-US"/>
              </w:rPr>
            </w:pPr>
            <w:r w:rsidRPr="007F5147">
              <w:rPr>
                <w:rFonts w:ascii="Times New Arabic" w:hAnsi="Times New Arabic"/>
                <w:lang w:val="en-US"/>
              </w:rPr>
              <w:t xml:space="preserve">Hukuman bagi pelaku </w:t>
            </w:r>
            <w:r w:rsidRPr="007F5147">
              <w:rPr>
                <w:rFonts w:ascii="Times New Arabic" w:hAnsi="Times New Arabic"/>
              </w:rPr>
              <w:t>z</w:t>
            </w:r>
            <w:r w:rsidRPr="007F5147">
              <w:rPr>
                <w:rFonts w:ascii="Times New Arabic" w:hAnsi="Times New Arabic"/>
                <w:lang w:val="en-US"/>
              </w:rPr>
              <w:t>inah</w:t>
            </w:r>
          </w:p>
        </w:tc>
        <w:tc>
          <w:tcPr>
            <w:tcW w:w="994" w:type="dxa"/>
            <w:vAlign w:val="bottom"/>
          </w:tcPr>
          <w:p w:rsidR="00EB273B" w:rsidRPr="00EF7CD0" w:rsidRDefault="00EB273B" w:rsidP="00EF7CD0">
            <w:pPr>
              <w:spacing w:line="360" w:lineRule="auto"/>
              <w:rPr>
                <w:rFonts w:ascii="Times New Arabic" w:hAnsi="Times New Arabic"/>
                <w:bCs/>
                <w:lang w:val="en-US"/>
              </w:rPr>
            </w:pPr>
            <w:r w:rsidRPr="007F5147">
              <w:rPr>
                <w:rFonts w:ascii="Times New Arabic" w:hAnsi="Times New Arabic"/>
                <w:bCs/>
                <w:lang w:val="en-US"/>
              </w:rPr>
              <w:t>4</w:t>
            </w:r>
            <w:r w:rsidR="00B67809">
              <w:rPr>
                <w:rFonts w:ascii="Times New Arabic" w:hAnsi="Times New Arabic"/>
                <w:bCs/>
              </w:rPr>
              <w:t>6</w:t>
            </w:r>
            <w:r w:rsidR="00EF7CD0">
              <w:rPr>
                <w:rFonts w:ascii="Times New Arabic" w:hAnsi="Times New Arabic"/>
                <w:bCs/>
                <w:lang w:val="en-US"/>
              </w:rPr>
              <w:t>4</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B41DC6">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rPr>
                <w:rFonts w:ascii="Times New Arabic" w:hAnsi="Times New Arabic"/>
                <w:lang w:val="en-US"/>
              </w:rPr>
            </w:pPr>
            <w:r w:rsidRPr="007F5147">
              <w:rPr>
                <w:rFonts w:ascii="Times New Arabic" w:hAnsi="Times New Arabic"/>
                <w:lang w:val="en-US"/>
              </w:rPr>
              <w:t>Hijab penutup aurat</w:t>
            </w:r>
          </w:p>
        </w:tc>
        <w:tc>
          <w:tcPr>
            <w:tcW w:w="994" w:type="dxa"/>
            <w:vAlign w:val="bottom"/>
          </w:tcPr>
          <w:p w:rsidR="00EB273B" w:rsidRPr="00EF7CD0" w:rsidRDefault="00EB273B" w:rsidP="00EF7CD0">
            <w:pPr>
              <w:spacing w:line="360" w:lineRule="auto"/>
              <w:rPr>
                <w:rFonts w:ascii="Times New Arabic" w:hAnsi="Times New Arabic"/>
                <w:bCs/>
                <w:lang w:val="en-US"/>
              </w:rPr>
            </w:pPr>
            <w:r w:rsidRPr="007F5147">
              <w:rPr>
                <w:rFonts w:ascii="Times New Arabic" w:hAnsi="Times New Arabic"/>
                <w:bCs/>
                <w:lang w:val="en-US"/>
              </w:rPr>
              <w:t>4</w:t>
            </w:r>
            <w:r w:rsidR="00B67809">
              <w:rPr>
                <w:rFonts w:ascii="Times New Arabic" w:hAnsi="Times New Arabic"/>
                <w:bCs/>
              </w:rPr>
              <w:t>6</w:t>
            </w:r>
            <w:r w:rsidR="00EF7CD0">
              <w:rPr>
                <w:rFonts w:ascii="Times New Arabic" w:hAnsi="Times New Arabic"/>
                <w:bCs/>
                <w:lang w:val="en-US"/>
              </w:rPr>
              <w:t>7</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B41DC6">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rPr>
                <w:rFonts w:ascii="Times New Arabic" w:hAnsi="Times New Arabic"/>
                <w:lang w:val="en-US"/>
              </w:rPr>
            </w:pPr>
            <w:r w:rsidRPr="007F5147">
              <w:rPr>
                <w:rFonts w:ascii="Times New Arabic" w:hAnsi="Times New Arabic"/>
                <w:lang w:val="en-US"/>
              </w:rPr>
              <w:t xml:space="preserve">Pemuda Yahudi jadi </w:t>
            </w:r>
            <w:r w:rsidRPr="007F5147">
              <w:rPr>
                <w:rFonts w:ascii="Times New Arabic" w:hAnsi="Times New Arabic"/>
              </w:rPr>
              <w:t>kera</w:t>
            </w:r>
            <w:r w:rsidRPr="007F5147">
              <w:rPr>
                <w:rFonts w:ascii="Times New Arabic" w:hAnsi="Times New Arabic"/>
                <w:lang w:val="en-US"/>
              </w:rPr>
              <w:t xml:space="preserve"> dan yang tua jadi babi</w:t>
            </w:r>
          </w:p>
        </w:tc>
        <w:tc>
          <w:tcPr>
            <w:tcW w:w="994" w:type="dxa"/>
          </w:tcPr>
          <w:p w:rsidR="00EB273B" w:rsidRPr="00EF7CD0" w:rsidRDefault="00EB273B" w:rsidP="00EF7CD0">
            <w:pPr>
              <w:spacing w:line="360" w:lineRule="auto"/>
              <w:jc w:val="thaiDistribute"/>
              <w:rPr>
                <w:rFonts w:ascii="Times New Arabic" w:hAnsi="Times New Arabic"/>
                <w:bCs/>
                <w:lang w:val="en-US"/>
              </w:rPr>
            </w:pPr>
            <w:r w:rsidRPr="007F5147">
              <w:rPr>
                <w:rFonts w:ascii="Times New Arabic" w:hAnsi="Times New Arabic"/>
                <w:bCs/>
                <w:lang w:val="en-US"/>
              </w:rPr>
              <w:t>4</w:t>
            </w:r>
            <w:r w:rsidR="00C757DE">
              <w:rPr>
                <w:rFonts w:ascii="Times New Arabic" w:hAnsi="Times New Arabic"/>
                <w:bCs/>
              </w:rPr>
              <w:t>7</w:t>
            </w:r>
            <w:r w:rsidR="00EF7CD0">
              <w:rPr>
                <w:rFonts w:ascii="Times New Arabic" w:hAnsi="Times New Arabic"/>
                <w:bCs/>
                <w:lang w:val="en-US"/>
              </w:rPr>
              <w:t>1</w:t>
            </w:r>
          </w:p>
        </w:tc>
      </w:tr>
      <w:tr w:rsidR="00EB273B" w:rsidRPr="007F5147" w:rsidTr="0091741F">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B41DC6">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rPr>
                <w:rFonts w:ascii="Times New Arabic" w:hAnsi="Times New Arabic"/>
                <w:lang w:val="en-US"/>
              </w:rPr>
            </w:pPr>
            <w:r w:rsidRPr="007F5147">
              <w:rPr>
                <w:rFonts w:ascii="Times New Arabic" w:hAnsi="Times New Arabic"/>
                <w:lang w:val="en-US"/>
              </w:rPr>
              <w:t xml:space="preserve">Hidangan dari langit </w:t>
            </w:r>
          </w:p>
        </w:tc>
        <w:tc>
          <w:tcPr>
            <w:tcW w:w="994" w:type="dxa"/>
          </w:tcPr>
          <w:p w:rsidR="00EB273B" w:rsidRPr="009E22F0" w:rsidRDefault="00EB273B" w:rsidP="009E22F0">
            <w:pPr>
              <w:spacing w:line="360" w:lineRule="auto"/>
              <w:jc w:val="thaiDistribute"/>
              <w:rPr>
                <w:rFonts w:ascii="Times New Arabic" w:hAnsi="Times New Arabic"/>
                <w:bCs/>
                <w:lang w:val="en-US"/>
              </w:rPr>
            </w:pPr>
            <w:r w:rsidRPr="007F5147">
              <w:rPr>
                <w:rFonts w:ascii="Times New Arabic" w:hAnsi="Times New Arabic"/>
                <w:bCs/>
                <w:lang w:val="en-US"/>
              </w:rPr>
              <w:t>4</w:t>
            </w:r>
            <w:r w:rsidR="00C757DE">
              <w:rPr>
                <w:rFonts w:ascii="Times New Arabic" w:hAnsi="Times New Arabic"/>
                <w:bCs/>
              </w:rPr>
              <w:t>7</w:t>
            </w:r>
            <w:r w:rsidR="00EF7CD0">
              <w:rPr>
                <w:rFonts w:ascii="Times New Arabic" w:hAnsi="Times New Arabic"/>
                <w:bCs/>
                <w:lang w:val="en-US"/>
              </w:rPr>
              <w:t>4</w:t>
            </w:r>
          </w:p>
        </w:tc>
      </w:tr>
      <w:tr w:rsidR="00EB273B" w:rsidRPr="007F5147" w:rsidTr="0091741F">
        <w:trPr>
          <w:trHeight w:val="346"/>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7F5147" w:rsidRDefault="00EB273B" w:rsidP="00B41DC6">
            <w:pPr>
              <w:spacing w:line="276" w:lineRule="auto"/>
              <w:ind w:left="57" w:right="-678"/>
              <w:jc w:val="thaiDistribute"/>
              <w:rPr>
                <w:rFonts w:ascii="Times New Arabic" w:hAnsi="Times New Arabic"/>
                <w:lang w:val="en-US"/>
              </w:rPr>
            </w:pPr>
          </w:p>
        </w:tc>
        <w:tc>
          <w:tcPr>
            <w:tcW w:w="6514" w:type="dxa"/>
            <w:gridSpan w:val="4"/>
            <w:vAlign w:val="center"/>
          </w:tcPr>
          <w:p w:rsidR="00EB273B" w:rsidRPr="007F5147" w:rsidRDefault="00EB273B" w:rsidP="00B01CDD">
            <w:pPr>
              <w:pStyle w:val="ListParagraph"/>
              <w:numPr>
                <w:ilvl w:val="0"/>
                <w:numId w:val="30"/>
              </w:numPr>
              <w:spacing w:line="360" w:lineRule="auto"/>
              <w:ind w:left="454"/>
              <w:rPr>
                <w:rFonts w:ascii="Times New Arabic" w:hAnsi="Times New Arabic"/>
                <w:lang w:val="en-US"/>
              </w:rPr>
            </w:pPr>
            <w:r w:rsidRPr="007F5147">
              <w:rPr>
                <w:rFonts w:ascii="Times New Arabic" w:hAnsi="Times New Arabic"/>
                <w:lang w:val="en-US"/>
              </w:rPr>
              <w:t>al-Arsy/singgasana Allah swt.</w:t>
            </w:r>
          </w:p>
        </w:tc>
        <w:tc>
          <w:tcPr>
            <w:tcW w:w="994" w:type="dxa"/>
          </w:tcPr>
          <w:p w:rsidR="00EB273B" w:rsidRPr="00EF7CD0" w:rsidRDefault="00EB273B" w:rsidP="00EF7CD0">
            <w:pPr>
              <w:spacing w:line="360" w:lineRule="auto"/>
              <w:jc w:val="thaiDistribute"/>
              <w:rPr>
                <w:rFonts w:ascii="Times New Arabic" w:hAnsi="Times New Arabic"/>
                <w:bCs/>
                <w:sz w:val="8"/>
                <w:szCs w:val="8"/>
                <w:lang w:val="en-US"/>
              </w:rPr>
            </w:pPr>
            <w:r w:rsidRPr="007F5147">
              <w:rPr>
                <w:rFonts w:ascii="Times New Arabic" w:hAnsi="Times New Arabic"/>
                <w:bCs/>
                <w:lang w:val="en-US"/>
              </w:rPr>
              <w:t>4</w:t>
            </w:r>
            <w:r w:rsidR="00B67809">
              <w:rPr>
                <w:rFonts w:ascii="Times New Arabic" w:hAnsi="Times New Arabic"/>
                <w:bCs/>
              </w:rPr>
              <w:t>7</w:t>
            </w:r>
            <w:r w:rsidR="00EF7CD0">
              <w:rPr>
                <w:rFonts w:ascii="Times New Arabic" w:hAnsi="Times New Arabic"/>
                <w:bCs/>
                <w:lang w:val="en-US"/>
              </w:rPr>
              <w:t>8</w:t>
            </w:r>
          </w:p>
        </w:tc>
      </w:tr>
      <w:tr w:rsidR="00EB273B" w:rsidRPr="007F5147" w:rsidTr="00B835D5">
        <w:trPr>
          <w:trHeight w:val="329"/>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501480" w:rsidRDefault="00CF4915" w:rsidP="00C84A59">
            <w:pPr>
              <w:spacing w:line="276" w:lineRule="auto"/>
              <w:ind w:left="57" w:right="-678"/>
              <w:rPr>
                <w:rFonts w:ascii="Times New Arabic" w:hAnsi="Times New Arabic"/>
                <w:b/>
                <w:bCs/>
              </w:rPr>
            </w:pPr>
            <w:r>
              <w:rPr>
                <w:rFonts w:ascii="Times New Arabic" w:hAnsi="Times New Arabic"/>
                <w:b/>
                <w:bCs/>
                <w:lang w:val="en-US"/>
              </w:rPr>
              <w:t>J</w:t>
            </w:r>
            <w:r w:rsidR="00EB273B" w:rsidRPr="00501480">
              <w:rPr>
                <w:rFonts w:ascii="Times New Arabic" w:hAnsi="Times New Arabic"/>
                <w:b/>
                <w:bCs/>
              </w:rPr>
              <w:t>.</w:t>
            </w:r>
          </w:p>
        </w:tc>
        <w:tc>
          <w:tcPr>
            <w:tcW w:w="6514" w:type="dxa"/>
            <w:gridSpan w:val="4"/>
            <w:vAlign w:val="center"/>
          </w:tcPr>
          <w:p w:rsidR="00EB273B" w:rsidRPr="00501480" w:rsidRDefault="00EF7CD0" w:rsidP="00AC205B">
            <w:pPr>
              <w:spacing w:line="360" w:lineRule="auto"/>
              <w:rPr>
                <w:rFonts w:ascii="Times New Arabic" w:hAnsi="Times New Arabic"/>
                <w:b/>
                <w:bCs/>
              </w:rPr>
            </w:pPr>
            <w:r>
              <w:rPr>
                <w:rFonts w:ascii="Times New Arabic" w:hAnsi="Times New Arabic"/>
                <w:b/>
                <w:bCs/>
                <w:i/>
                <w:iCs/>
                <w:szCs w:val="32"/>
              </w:rPr>
              <w:t>Al-M</w:t>
            </w:r>
            <w:r>
              <w:rPr>
                <w:rFonts w:ascii="Times New Arabic" w:hAnsi="Times New Arabic"/>
                <w:b/>
                <w:bCs/>
                <w:i/>
                <w:iCs/>
                <w:szCs w:val="32"/>
                <w:lang w:val="en-US"/>
              </w:rPr>
              <w:t>a</w:t>
            </w:r>
            <w:r w:rsidR="00EB273B" w:rsidRPr="00501480">
              <w:rPr>
                <w:rFonts w:ascii="Times New Arabic" w:hAnsi="Times New Arabic"/>
                <w:b/>
                <w:bCs/>
                <w:i/>
                <w:iCs/>
                <w:szCs w:val="32"/>
              </w:rPr>
              <w:t xml:space="preserve">rjuhat </w:t>
            </w:r>
            <w:r w:rsidR="00EB273B" w:rsidRPr="00501480">
              <w:rPr>
                <w:rFonts w:ascii="Times New Arabic" w:hAnsi="Times New Arabic"/>
                <w:b/>
                <w:bCs/>
                <w:szCs w:val="32"/>
              </w:rPr>
              <w:t xml:space="preserve"> Wahbah</w:t>
            </w:r>
          </w:p>
        </w:tc>
        <w:tc>
          <w:tcPr>
            <w:tcW w:w="994" w:type="dxa"/>
          </w:tcPr>
          <w:p w:rsidR="00EB273B" w:rsidRPr="00EF7CD0" w:rsidRDefault="00C757DE" w:rsidP="00EF7CD0">
            <w:pPr>
              <w:spacing w:line="360" w:lineRule="auto"/>
              <w:rPr>
                <w:rFonts w:ascii="Times New Arabic" w:hAnsi="Times New Arabic"/>
                <w:lang w:val="en-US"/>
              </w:rPr>
            </w:pPr>
            <w:r>
              <w:rPr>
                <w:rFonts w:ascii="Times New Arabic" w:hAnsi="Times New Arabic"/>
              </w:rPr>
              <w:t>4</w:t>
            </w:r>
            <w:r w:rsidR="00B67809">
              <w:rPr>
                <w:rFonts w:ascii="Times New Arabic" w:hAnsi="Times New Arabic"/>
              </w:rPr>
              <w:t>8</w:t>
            </w:r>
            <w:r w:rsidR="00EF7CD0">
              <w:rPr>
                <w:rFonts w:ascii="Times New Arabic" w:hAnsi="Times New Arabic"/>
                <w:lang w:val="en-US"/>
              </w:rPr>
              <w:t>7</w:t>
            </w:r>
          </w:p>
        </w:tc>
      </w:tr>
      <w:tr w:rsidR="00EB273B" w:rsidRPr="007F5147" w:rsidTr="00B835D5">
        <w:trPr>
          <w:trHeight w:val="215"/>
        </w:trPr>
        <w:tc>
          <w:tcPr>
            <w:tcW w:w="697" w:type="dxa"/>
            <w:gridSpan w:val="2"/>
          </w:tcPr>
          <w:p w:rsidR="00EB273B" w:rsidRPr="007F5147" w:rsidRDefault="00EB273B" w:rsidP="00502347">
            <w:pPr>
              <w:ind w:right="-678"/>
              <w:jc w:val="thaiDistribute"/>
              <w:rPr>
                <w:rFonts w:ascii="Times New Arabic" w:hAnsi="Times New Arabic"/>
                <w:lang w:val="en-US"/>
              </w:rPr>
            </w:pPr>
          </w:p>
        </w:tc>
        <w:tc>
          <w:tcPr>
            <w:tcW w:w="442" w:type="dxa"/>
          </w:tcPr>
          <w:p w:rsidR="00EB273B" w:rsidRPr="00501480" w:rsidRDefault="00CF4915" w:rsidP="00B01CDD">
            <w:pPr>
              <w:spacing w:line="276" w:lineRule="auto"/>
              <w:ind w:left="57" w:right="-678"/>
              <w:jc w:val="thaiDistribute"/>
              <w:rPr>
                <w:rFonts w:ascii="Times New Arabic" w:hAnsi="Times New Arabic"/>
                <w:b/>
                <w:bCs/>
              </w:rPr>
            </w:pPr>
            <w:r>
              <w:rPr>
                <w:rFonts w:ascii="Times New Arabic" w:hAnsi="Times New Arabic"/>
                <w:b/>
                <w:bCs/>
                <w:lang w:val="en-US"/>
              </w:rPr>
              <w:t>K</w:t>
            </w:r>
            <w:r w:rsidR="00EB273B" w:rsidRPr="00501480">
              <w:rPr>
                <w:rFonts w:ascii="Times New Arabic" w:hAnsi="Times New Arabic"/>
                <w:b/>
                <w:bCs/>
              </w:rPr>
              <w:t>.</w:t>
            </w:r>
          </w:p>
        </w:tc>
        <w:tc>
          <w:tcPr>
            <w:tcW w:w="6514" w:type="dxa"/>
            <w:gridSpan w:val="4"/>
            <w:vAlign w:val="center"/>
          </w:tcPr>
          <w:p w:rsidR="00EB273B" w:rsidRPr="00501480" w:rsidRDefault="00EB273B" w:rsidP="00373CA6">
            <w:pPr>
              <w:spacing w:line="276" w:lineRule="auto"/>
              <w:rPr>
                <w:rFonts w:ascii="Times New Arabic" w:hAnsi="Times New Arabic"/>
                <w:b/>
                <w:bCs/>
                <w:lang w:val="en-US"/>
              </w:rPr>
            </w:pPr>
            <w:r w:rsidRPr="00501480">
              <w:rPr>
                <w:rFonts w:ascii="Times New Arabic" w:hAnsi="Times New Arabic"/>
                <w:b/>
                <w:bCs/>
                <w:lang w:val="en-US"/>
              </w:rPr>
              <w:t xml:space="preserve">Skema Konstruksi metodologi interpretasi  </w:t>
            </w:r>
            <w:r w:rsidRPr="00501480">
              <w:rPr>
                <w:rFonts w:ascii="Times New Arabic" w:hAnsi="Times New Arabic"/>
                <w:b/>
                <w:bCs/>
                <w:i/>
                <w:iCs/>
                <w:lang w:val="en-US"/>
              </w:rPr>
              <w:t xml:space="preserve">al-Tafsi&gt;r </w:t>
            </w:r>
            <w:r w:rsidRPr="00501480">
              <w:rPr>
                <w:rFonts w:ascii="Times New Arabic" w:hAnsi="Times New Arabic"/>
                <w:b/>
                <w:bCs/>
                <w:i/>
                <w:iCs/>
              </w:rPr>
              <w:t>a</w:t>
            </w:r>
            <w:r w:rsidRPr="00501480">
              <w:rPr>
                <w:rFonts w:ascii="Times New Arabic" w:hAnsi="Times New Arabic"/>
                <w:b/>
                <w:bCs/>
                <w:i/>
                <w:iCs/>
                <w:lang w:val="en-US"/>
              </w:rPr>
              <w:t>l-Muni&gt;r, al-Wajiz, al-Wasit</w:t>
            </w:r>
            <w:r w:rsidRPr="00501480">
              <w:rPr>
                <w:rFonts w:ascii="Times New Arabic" w:hAnsi="Times New Arabic"/>
                <w:b/>
                <w:bCs/>
                <w:lang w:val="en-US"/>
              </w:rPr>
              <w:t>.</w:t>
            </w:r>
          </w:p>
        </w:tc>
        <w:tc>
          <w:tcPr>
            <w:tcW w:w="994" w:type="dxa"/>
          </w:tcPr>
          <w:p w:rsidR="00EB273B" w:rsidRPr="007F5147" w:rsidRDefault="00EB273B" w:rsidP="00B01CDD">
            <w:pPr>
              <w:spacing w:line="276" w:lineRule="auto"/>
              <w:ind w:right="-108"/>
              <w:jc w:val="thaiDistribute"/>
              <w:rPr>
                <w:rFonts w:ascii="Times New Arabic" w:hAnsi="Times New Arabic"/>
                <w:bCs/>
                <w:sz w:val="6"/>
                <w:szCs w:val="6"/>
              </w:rPr>
            </w:pPr>
          </w:p>
          <w:p w:rsidR="00EB273B" w:rsidRPr="007F5147" w:rsidRDefault="00EB273B" w:rsidP="00B01CDD">
            <w:pPr>
              <w:spacing w:line="276" w:lineRule="auto"/>
              <w:ind w:right="-108"/>
              <w:jc w:val="thaiDistribute"/>
              <w:rPr>
                <w:rFonts w:ascii="Times New Arabic" w:hAnsi="Times New Arabic"/>
                <w:bCs/>
                <w:sz w:val="16"/>
                <w:szCs w:val="16"/>
              </w:rPr>
            </w:pPr>
          </w:p>
          <w:p w:rsidR="00EB273B" w:rsidRPr="00EF7CD0" w:rsidRDefault="00EB273B" w:rsidP="00EF7CD0">
            <w:pPr>
              <w:spacing w:line="276" w:lineRule="auto"/>
              <w:ind w:right="-108"/>
              <w:jc w:val="thaiDistribute"/>
              <w:rPr>
                <w:rFonts w:ascii="Times New Arabic" w:hAnsi="Times New Arabic"/>
                <w:bCs/>
                <w:lang w:val="en-US"/>
              </w:rPr>
            </w:pPr>
            <w:r w:rsidRPr="007F5147">
              <w:rPr>
                <w:rFonts w:ascii="Times New Arabic" w:hAnsi="Times New Arabic"/>
                <w:bCs/>
                <w:lang w:val="en-US"/>
              </w:rPr>
              <w:t>4</w:t>
            </w:r>
            <w:r w:rsidR="00C757DE">
              <w:rPr>
                <w:rFonts w:ascii="Times New Arabic" w:hAnsi="Times New Arabic"/>
                <w:bCs/>
              </w:rPr>
              <w:t>9</w:t>
            </w:r>
            <w:r w:rsidR="00EF7CD0">
              <w:rPr>
                <w:rFonts w:ascii="Times New Arabic" w:hAnsi="Times New Arabic"/>
                <w:bCs/>
                <w:lang w:val="en-US"/>
              </w:rPr>
              <w:t>4</w:t>
            </w:r>
          </w:p>
        </w:tc>
      </w:tr>
      <w:tr w:rsidR="00EB273B" w:rsidRPr="007F5147" w:rsidTr="00B835D5">
        <w:trPr>
          <w:trHeight w:val="215"/>
        </w:trPr>
        <w:tc>
          <w:tcPr>
            <w:tcW w:w="7653" w:type="dxa"/>
            <w:gridSpan w:val="7"/>
            <w:vAlign w:val="center"/>
          </w:tcPr>
          <w:p w:rsidR="00EB273B" w:rsidRPr="007F5147" w:rsidRDefault="00EB273B" w:rsidP="00502347">
            <w:pPr>
              <w:ind w:right="-678"/>
              <w:rPr>
                <w:rFonts w:ascii="Times New Arabic" w:hAnsi="Times New Arabic"/>
                <w:b/>
                <w:bCs/>
              </w:rPr>
            </w:pPr>
          </w:p>
          <w:p w:rsidR="00EB273B" w:rsidRPr="007F5147" w:rsidRDefault="00EB273B" w:rsidP="00502347">
            <w:pPr>
              <w:ind w:right="-678"/>
              <w:rPr>
                <w:rFonts w:ascii="Times New Arabic" w:hAnsi="Times New Arabic"/>
                <w:b/>
                <w:bCs/>
                <w:lang w:val="da-DK"/>
              </w:rPr>
            </w:pPr>
            <w:r w:rsidRPr="007F5147">
              <w:rPr>
                <w:rFonts w:ascii="Times New Arabic" w:hAnsi="Times New Arabic"/>
                <w:b/>
                <w:bCs/>
                <w:lang w:val="da-DK"/>
              </w:rPr>
              <w:t>BAB  V  PENUTUP</w:t>
            </w:r>
          </w:p>
        </w:tc>
        <w:tc>
          <w:tcPr>
            <w:tcW w:w="994" w:type="dxa"/>
          </w:tcPr>
          <w:p w:rsidR="00EB273B" w:rsidRPr="007F5147" w:rsidRDefault="00EB273B" w:rsidP="00502347">
            <w:pPr>
              <w:jc w:val="thaiDistribute"/>
              <w:rPr>
                <w:rFonts w:ascii="Times New Arabic" w:hAnsi="Times New Arabic"/>
                <w:lang w:val="fi-FI"/>
              </w:rPr>
            </w:pPr>
          </w:p>
        </w:tc>
      </w:tr>
      <w:tr w:rsidR="00EB273B" w:rsidRPr="007F5147" w:rsidTr="00B835D5">
        <w:trPr>
          <w:trHeight w:val="215"/>
        </w:trPr>
        <w:tc>
          <w:tcPr>
            <w:tcW w:w="697" w:type="dxa"/>
            <w:gridSpan w:val="2"/>
          </w:tcPr>
          <w:p w:rsidR="00EB273B" w:rsidRPr="007F5147" w:rsidRDefault="00EB273B" w:rsidP="00445E32">
            <w:pPr>
              <w:spacing w:line="276" w:lineRule="auto"/>
              <w:ind w:right="-678"/>
              <w:contextualSpacing/>
              <w:jc w:val="thaiDistribute"/>
              <w:rPr>
                <w:rStyle w:val="Emphasis"/>
                <w:rFonts w:ascii="Times New Arabic" w:hAnsi="Times New Arabic"/>
                <w:i w:val="0"/>
                <w:iCs w:val="0"/>
                <w:lang w:val="en-US"/>
              </w:rPr>
            </w:pPr>
          </w:p>
        </w:tc>
        <w:tc>
          <w:tcPr>
            <w:tcW w:w="442" w:type="dxa"/>
          </w:tcPr>
          <w:p w:rsidR="00EB273B" w:rsidRPr="007F5147" w:rsidRDefault="00EB273B" w:rsidP="00445E32">
            <w:pPr>
              <w:pStyle w:val="ListParagraph"/>
              <w:numPr>
                <w:ilvl w:val="0"/>
                <w:numId w:val="16"/>
              </w:numPr>
              <w:spacing w:line="276" w:lineRule="auto"/>
              <w:ind w:left="320" w:right="-678" w:hanging="320"/>
              <w:jc w:val="thaiDistribute"/>
              <w:rPr>
                <w:rFonts w:ascii="Times New Arabic" w:hAnsi="Times New Arabic"/>
                <w:lang w:val="en-US"/>
              </w:rPr>
            </w:pPr>
          </w:p>
        </w:tc>
        <w:tc>
          <w:tcPr>
            <w:tcW w:w="6514" w:type="dxa"/>
            <w:gridSpan w:val="4"/>
          </w:tcPr>
          <w:p w:rsidR="00EB273B" w:rsidRPr="007F5147" w:rsidRDefault="00EB273B" w:rsidP="00445E32">
            <w:pPr>
              <w:tabs>
                <w:tab w:val="left" w:pos="4182"/>
              </w:tabs>
              <w:spacing w:line="276" w:lineRule="auto"/>
              <w:ind w:left="175"/>
              <w:contextualSpacing/>
              <w:rPr>
                <w:rFonts w:ascii="Times New Arabic" w:hAnsi="Times New Arabic"/>
                <w:lang w:val="fi-FI"/>
              </w:rPr>
            </w:pPr>
            <w:r w:rsidRPr="007F5147">
              <w:rPr>
                <w:rFonts w:ascii="Times New Arabic" w:hAnsi="Times New Arabic"/>
                <w:lang w:val="da-DK"/>
              </w:rPr>
              <w:t>Kesimpulan</w:t>
            </w:r>
            <w:r w:rsidRPr="007F5147">
              <w:rPr>
                <w:rFonts w:ascii="Times New Arabic" w:hAnsi="Times New Arabic"/>
                <w:lang w:val="fi-FI"/>
              </w:rPr>
              <w:t xml:space="preserve"> </w:t>
            </w:r>
            <w:r w:rsidRPr="007F5147">
              <w:rPr>
                <w:rFonts w:ascii="Times New Arabic" w:hAnsi="Times New Arabic"/>
                <w:lang w:val="fi-FI"/>
              </w:rPr>
              <w:tab/>
            </w:r>
          </w:p>
        </w:tc>
        <w:tc>
          <w:tcPr>
            <w:tcW w:w="994" w:type="dxa"/>
          </w:tcPr>
          <w:p w:rsidR="00EB273B" w:rsidRPr="001D50A1" w:rsidRDefault="00B74C85" w:rsidP="001D50A1">
            <w:pPr>
              <w:spacing w:line="276" w:lineRule="auto"/>
              <w:contextualSpacing/>
              <w:jc w:val="thaiDistribute"/>
              <w:rPr>
                <w:rFonts w:ascii="Times New Arabic" w:hAnsi="Times New Arabic"/>
                <w:lang w:val="en-US"/>
              </w:rPr>
            </w:pPr>
            <w:r>
              <w:rPr>
                <w:rFonts w:ascii="Times New Arabic" w:hAnsi="Times New Arabic"/>
              </w:rPr>
              <w:t>49</w:t>
            </w:r>
            <w:r w:rsidR="001D50A1">
              <w:rPr>
                <w:rFonts w:ascii="Times New Arabic" w:hAnsi="Times New Arabic"/>
                <w:lang w:val="en-US"/>
              </w:rPr>
              <w:t>8</w:t>
            </w:r>
          </w:p>
        </w:tc>
      </w:tr>
      <w:tr w:rsidR="00EB273B" w:rsidRPr="007F5147" w:rsidTr="0091741F">
        <w:trPr>
          <w:trHeight w:val="220"/>
        </w:trPr>
        <w:tc>
          <w:tcPr>
            <w:tcW w:w="697" w:type="dxa"/>
            <w:gridSpan w:val="2"/>
          </w:tcPr>
          <w:p w:rsidR="00EB273B" w:rsidRPr="007F5147" w:rsidRDefault="00EB273B" w:rsidP="00445E32">
            <w:pPr>
              <w:spacing w:line="276" w:lineRule="auto"/>
              <w:ind w:right="-678"/>
              <w:contextualSpacing/>
              <w:jc w:val="thaiDistribute"/>
              <w:rPr>
                <w:rFonts w:ascii="Times New Arabic" w:hAnsi="Times New Arabic"/>
                <w:lang w:val="en-US"/>
              </w:rPr>
            </w:pPr>
          </w:p>
        </w:tc>
        <w:tc>
          <w:tcPr>
            <w:tcW w:w="442" w:type="dxa"/>
          </w:tcPr>
          <w:p w:rsidR="00EB273B" w:rsidRPr="007F5147" w:rsidRDefault="00EB273B" w:rsidP="00445E32">
            <w:pPr>
              <w:pStyle w:val="ListParagraph"/>
              <w:numPr>
                <w:ilvl w:val="0"/>
                <w:numId w:val="10"/>
              </w:numPr>
              <w:spacing w:line="276" w:lineRule="auto"/>
              <w:ind w:left="320" w:right="-678" w:hanging="320"/>
              <w:jc w:val="thaiDistribute"/>
              <w:rPr>
                <w:rFonts w:ascii="Times New Arabic" w:hAnsi="Times New Arabic"/>
                <w:lang w:val="en-US"/>
              </w:rPr>
            </w:pPr>
          </w:p>
        </w:tc>
        <w:tc>
          <w:tcPr>
            <w:tcW w:w="6514" w:type="dxa"/>
            <w:gridSpan w:val="4"/>
          </w:tcPr>
          <w:p w:rsidR="00EB273B" w:rsidRPr="007F5147" w:rsidRDefault="00EB273B" w:rsidP="00445E32">
            <w:pPr>
              <w:spacing w:line="276" w:lineRule="auto"/>
              <w:ind w:left="175"/>
              <w:contextualSpacing/>
              <w:rPr>
                <w:rFonts w:ascii="Times New Arabic" w:hAnsi="Times New Arabic"/>
                <w:lang w:val="fi-FI"/>
              </w:rPr>
            </w:pPr>
            <w:r w:rsidRPr="007F5147">
              <w:rPr>
                <w:rFonts w:ascii="Times New Arabic" w:hAnsi="Times New Arabic"/>
                <w:lang w:val="fi-FI"/>
              </w:rPr>
              <w:t xml:space="preserve">Implikasi Penelitian </w:t>
            </w:r>
          </w:p>
        </w:tc>
        <w:tc>
          <w:tcPr>
            <w:tcW w:w="994" w:type="dxa"/>
          </w:tcPr>
          <w:p w:rsidR="00EB273B" w:rsidRPr="001D50A1" w:rsidRDefault="00FE06D7" w:rsidP="001D50A1">
            <w:pPr>
              <w:spacing w:line="276" w:lineRule="auto"/>
              <w:contextualSpacing/>
              <w:jc w:val="thaiDistribute"/>
              <w:rPr>
                <w:rFonts w:ascii="Times New Arabic" w:hAnsi="Times New Arabic"/>
                <w:lang w:val="en-US"/>
              </w:rPr>
            </w:pPr>
            <w:r>
              <w:rPr>
                <w:rFonts w:ascii="Times New Arabic" w:hAnsi="Times New Arabic"/>
              </w:rPr>
              <w:t>49</w:t>
            </w:r>
            <w:r w:rsidR="001D50A1">
              <w:rPr>
                <w:rFonts w:ascii="Times New Arabic" w:hAnsi="Times New Arabic"/>
                <w:lang w:val="en-US"/>
              </w:rPr>
              <w:t>9</w:t>
            </w:r>
          </w:p>
        </w:tc>
      </w:tr>
      <w:tr w:rsidR="00EB273B" w:rsidRPr="007F5147" w:rsidTr="0091741F">
        <w:trPr>
          <w:trHeight w:val="206"/>
        </w:trPr>
        <w:tc>
          <w:tcPr>
            <w:tcW w:w="697" w:type="dxa"/>
            <w:gridSpan w:val="2"/>
          </w:tcPr>
          <w:p w:rsidR="00EB273B" w:rsidRPr="007F5147" w:rsidRDefault="00EB273B" w:rsidP="00445E32">
            <w:pPr>
              <w:spacing w:line="276" w:lineRule="auto"/>
              <w:ind w:right="-678"/>
              <w:contextualSpacing/>
              <w:jc w:val="thaiDistribute"/>
              <w:rPr>
                <w:rFonts w:ascii="Times New Arabic" w:hAnsi="Times New Arabic"/>
              </w:rPr>
            </w:pPr>
          </w:p>
        </w:tc>
        <w:tc>
          <w:tcPr>
            <w:tcW w:w="442" w:type="dxa"/>
          </w:tcPr>
          <w:p w:rsidR="00EB273B" w:rsidRPr="007F5147" w:rsidRDefault="00EB273B" w:rsidP="00445E32">
            <w:pPr>
              <w:pStyle w:val="ListParagraph"/>
              <w:numPr>
                <w:ilvl w:val="0"/>
                <w:numId w:val="10"/>
              </w:numPr>
              <w:spacing w:line="276" w:lineRule="auto"/>
              <w:ind w:left="320" w:right="-678" w:hanging="320"/>
              <w:jc w:val="thaiDistribute"/>
              <w:rPr>
                <w:rFonts w:ascii="Times New Arabic" w:hAnsi="Times New Arabic"/>
                <w:lang w:val="en-US"/>
              </w:rPr>
            </w:pPr>
          </w:p>
        </w:tc>
        <w:tc>
          <w:tcPr>
            <w:tcW w:w="6514" w:type="dxa"/>
            <w:gridSpan w:val="4"/>
          </w:tcPr>
          <w:p w:rsidR="00EB273B" w:rsidRPr="007F5147" w:rsidRDefault="00EB273B" w:rsidP="00445E32">
            <w:pPr>
              <w:spacing w:line="276" w:lineRule="auto"/>
              <w:ind w:left="175"/>
              <w:contextualSpacing/>
              <w:rPr>
                <w:rFonts w:ascii="Times New Arabic" w:hAnsi="Times New Arabic"/>
              </w:rPr>
            </w:pPr>
            <w:r w:rsidRPr="007F5147">
              <w:rPr>
                <w:rFonts w:ascii="Times New Arabic" w:hAnsi="Times New Arabic"/>
              </w:rPr>
              <w:t>Rekomendasi</w:t>
            </w:r>
          </w:p>
        </w:tc>
        <w:tc>
          <w:tcPr>
            <w:tcW w:w="994" w:type="dxa"/>
          </w:tcPr>
          <w:p w:rsidR="00EB273B" w:rsidRPr="007F5147" w:rsidRDefault="001D50A1" w:rsidP="00445E32">
            <w:pPr>
              <w:spacing w:line="276" w:lineRule="auto"/>
              <w:contextualSpacing/>
              <w:jc w:val="thaiDistribute"/>
              <w:rPr>
                <w:rFonts w:ascii="Times New Arabic" w:hAnsi="Times New Arabic"/>
                <w:lang w:val="fi-FI"/>
              </w:rPr>
            </w:pPr>
            <w:r>
              <w:rPr>
                <w:rFonts w:ascii="Times New Arabic" w:hAnsi="Times New Arabic"/>
                <w:lang w:val="fi-FI"/>
              </w:rPr>
              <w:t>500</w:t>
            </w:r>
          </w:p>
        </w:tc>
      </w:tr>
      <w:tr w:rsidR="00EB273B" w:rsidRPr="007F5147" w:rsidTr="0091741F">
        <w:trPr>
          <w:trHeight w:val="215"/>
        </w:trPr>
        <w:tc>
          <w:tcPr>
            <w:tcW w:w="697" w:type="dxa"/>
            <w:gridSpan w:val="2"/>
          </w:tcPr>
          <w:p w:rsidR="00EB273B" w:rsidRPr="007F5147" w:rsidRDefault="00EB273B" w:rsidP="00445E32">
            <w:pPr>
              <w:spacing w:line="276" w:lineRule="auto"/>
              <w:ind w:right="-678"/>
              <w:contextualSpacing/>
              <w:jc w:val="thaiDistribute"/>
              <w:rPr>
                <w:rStyle w:val="Emphasis"/>
                <w:rFonts w:ascii="Times New Arabic" w:hAnsi="Times New Arabic"/>
                <w:i w:val="0"/>
                <w:iCs w:val="0"/>
                <w:lang w:val="en-US"/>
              </w:rPr>
            </w:pPr>
          </w:p>
        </w:tc>
        <w:tc>
          <w:tcPr>
            <w:tcW w:w="442" w:type="dxa"/>
          </w:tcPr>
          <w:p w:rsidR="00EB273B" w:rsidRPr="007F5147" w:rsidRDefault="00EB273B" w:rsidP="00445E32">
            <w:pPr>
              <w:pStyle w:val="ListParagraph"/>
              <w:numPr>
                <w:ilvl w:val="0"/>
                <w:numId w:val="10"/>
              </w:numPr>
              <w:spacing w:line="276" w:lineRule="auto"/>
              <w:ind w:left="320" w:right="-678" w:hanging="320"/>
              <w:jc w:val="thaiDistribute"/>
              <w:rPr>
                <w:rFonts w:ascii="Times New Arabic" w:hAnsi="Times New Arabic"/>
                <w:lang w:val="en-US"/>
              </w:rPr>
            </w:pPr>
          </w:p>
        </w:tc>
        <w:tc>
          <w:tcPr>
            <w:tcW w:w="6514" w:type="dxa"/>
            <w:gridSpan w:val="4"/>
          </w:tcPr>
          <w:p w:rsidR="00EB273B" w:rsidRPr="007F5147" w:rsidRDefault="00EB273B" w:rsidP="00445E32">
            <w:pPr>
              <w:spacing w:line="276" w:lineRule="auto"/>
              <w:ind w:left="175" w:right="-678"/>
              <w:contextualSpacing/>
              <w:jc w:val="thaiDistribute"/>
              <w:rPr>
                <w:rFonts w:ascii="Times New Arabic" w:hAnsi="Times New Arabic"/>
              </w:rPr>
            </w:pPr>
            <w:r w:rsidRPr="007F5147">
              <w:rPr>
                <w:rFonts w:ascii="Times New Arabic" w:hAnsi="Times New Arabic"/>
                <w:lang w:val="fi-FI"/>
              </w:rPr>
              <w:t>Daftar Pustaka</w:t>
            </w:r>
          </w:p>
        </w:tc>
        <w:tc>
          <w:tcPr>
            <w:tcW w:w="994" w:type="dxa"/>
          </w:tcPr>
          <w:p w:rsidR="00EB273B" w:rsidRPr="001D50A1" w:rsidRDefault="00C757DE" w:rsidP="001D50A1">
            <w:pPr>
              <w:spacing w:line="276" w:lineRule="auto"/>
              <w:contextualSpacing/>
              <w:jc w:val="thaiDistribute"/>
              <w:rPr>
                <w:rFonts w:ascii="Times New Arabic" w:hAnsi="Times New Arabic"/>
                <w:lang w:val="en-US"/>
              </w:rPr>
            </w:pPr>
            <w:r>
              <w:rPr>
                <w:rFonts w:ascii="Times New Arabic" w:hAnsi="Times New Arabic"/>
              </w:rPr>
              <w:t>50</w:t>
            </w:r>
            <w:r w:rsidR="001D50A1">
              <w:rPr>
                <w:rFonts w:ascii="Times New Arabic" w:hAnsi="Times New Arabic"/>
                <w:lang w:val="en-US"/>
              </w:rPr>
              <w:t>1</w:t>
            </w:r>
          </w:p>
        </w:tc>
      </w:tr>
      <w:tr w:rsidR="00EB273B" w:rsidRPr="007F5147" w:rsidTr="0091741F">
        <w:trPr>
          <w:trHeight w:val="215"/>
        </w:trPr>
        <w:tc>
          <w:tcPr>
            <w:tcW w:w="697" w:type="dxa"/>
            <w:gridSpan w:val="2"/>
          </w:tcPr>
          <w:p w:rsidR="00EB273B" w:rsidRPr="007F5147" w:rsidRDefault="00EB273B" w:rsidP="00445E32">
            <w:pPr>
              <w:spacing w:line="276" w:lineRule="auto"/>
              <w:ind w:right="-678"/>
              <w:contextualSpacing/>
              <w:jc w:val="thaiDistribute"/>
              <w:rPr>
                <w:rStyle w:val="Emphasis"/>
                <w:rFonts w:ascii="Times New Arabic" w:hAnsi="Times New Arabic"/>
                <w:i w:val="0"/>
                <w:iCs w:val="0"/>
                <w:lang w:val="en-US"/>
              </w:rPr>
            </w:pPr>
          </w:p>
        </w:tc>
        <w:tc>
          <w:tcPr>
            <w:tcW w:w="442" w:type="dxa"/>
          </w:tcPr>
          <w:p w:rsidR="00EB273B" w:rsidRPr="007F5147" w:rsidRDefault="00EB273B" w:rsidP="00445E32">
            <w:pPr>
              <w:pStyle w:val="ListParagraph"/>
              <w:numPr>
                <w:ilvl w:val="0"/>
                <w:numId w:val="10"/>
              </w:numPr>
              <w:spacing w:line="276" w:lineRule="auto"/>
              <w:ind w:left="320" w:right="-678" w:hanging="320"/>
              <w:jc w:val="thaiDistribute"/>
              <w:rPr>
                <w:rFonts w:ascii="Times New Arabic" w:hAnsi="Times New Arabic"/>
                <w:lang w:val="en-US"/>
              </w:rPr>
            </w:pPr>
          </w:p>
        </w:tc>
        <w:tc>
          <w:tcPr>
            <w:tcW w:w="6514" w:type="dxa"/>
            <w:gridSpan w:val="4"/>
          </w:tcPr>
          <w:p w:rsidR="00EB273B" w:rsidRPr="007F5147" w:rsidRDefault="00EB273B" w:rsidP="00445E32">
            <w:pPr>
              <w:spacing w:line="276" w:lineRule="auto"/>
              <w:ind w:left="175" w:right="-678"/>
              <w:contextualSpacing/>
              <w:jc w:val="thaiDistribute"/>
              <w:rPr>
                <w:rFonts w:ascii="Times New Arabic" w:hAnsi="Times New Arabic"/>
                <w:i/>
                <w:iCs/>
                <w:lang w:val="fi-FI"/>
              </w:rPr>
            </w:pPr>
            <w:r w:rsidRPr="007F5147">
              <w:rPr>
                <w:rFonts w:ascii="Times New Arabic" w:hAnsi="Times New Arabic"/>
                <w:i/>
                <w:iCs/>
              </w:rPr>
              <w:t>Curriculum vitae</w:t>
            </w:r>
          </w:p>
        </w:tc>
        <w:tc>
          <w:tcPr>
            <w:tcW w:w="994" w:type="dxa"/>
          </w:tcPr>
          <w:p w:rsidR="00EB273B" w:rsidRPr="007F5147" w:rsidRDefault="00C757DE" w:rsidP="00C757DE">
            <w:pPr>
              <w:spacing w:line="276" w:lineRule="auto"/>
              <w:contextualSpacing/>
              <w:jc w:val="thaiDistribute"/>
              <w:rPr>
                <w:rFonts w:ascii="Times New Arabic" w:hAnsi="Times New Arabic"/>
                <w:lang w:val="fi-FI"/>
              </w:rPr>
            </w:pPr>
            <w:r>
              <w:rPr>
                <w:rFonts w:ascii="Times New Arabic" w:hAnsi="Times New Arabic"/>
              </w:rPr>
              <w:t>51</w:t>
            </w:r>
            <w:r w:rsidR="00B167B3">
              <w:rPr>
                <w:rFonts w:ascii="Times New Arabic" w:hAnsi="Times New Arabic"/>
              </w:rPr>
              <w:t>2</w:t>
            </w:r>
          </w:p>
        </w:tc>
      </w:tr>
      <w:tr w:rsidR="00EB273B" w:rsidRPr="007F5147" w:rsidTr="0091741F">
        <w:trPr>
          <w:trHeight w:val="215"/>
        </w:trPr>
        <w:tc>
          <w:tcPr>
            <w:tcW w:w="697" w:type="dxa"/>
            <w:gridSpan w:val="2"/>
          </w:tcPr>
          <w:p w:rsidR="00EB273B" w:rsidRPr="007F5147" w:rsidRDefault="00EB273B" w:rsidP="00445E32">
            <w:pPr>
              <w:spacing w:line="240" w:lineRule="exact"/>
              <w:ind w:right="-678"/>
              <w:contextualSpacing/>
              <w:jc w:val="thaiDistribute"/>
              <w:rPr>
                <w:rStyle w:val="Emphasis"/>
                <w:rFonts w:ascii="Times New Arabic" w:hAnsi="Times New Arabic"/>
                <w:i w:val="0"/>
                <w:iCs w:val="0"/>
                <w:lang w:val="en-US"/>
              </w:rPr>
            </w:pPr>
          </w:p>
        </w:tc>
        <w:tc>
          <w:tcPr>
            <w:tcW w:w="442" w:type="dxa"/>
          </w:tcPr>
          <w:p w:rsidR="00EB273B" w:rsidRPr="007F5147" w:rsidRDefault="00EB273B" w:rsidP="00445E32">
            <w:pPr>
              <w:pStyle w:val="ListParagraph"/>
              <w:spacing w:line="240" w:lineRule="exact"/>
              <w:ind w:left="320" w:right="-678"/>
              <w:jc w:val="thaiDistribute"/>
              <w:rPr>
                <w:rFonts w:ascii="Times New Arabic" w:hAnsi="Times New Arabic"/>
                <w:lang w:val="en-US"/>
              </w:rPr>
            </w:pPr>
          </w:p>
        </w:tc>
        <w:tc>
          <w:tcPr>
            <w:tcW w:w="6514" w:type="dxa"/>
            <w:gridSpan w:val="4"/>
          </w:tcPr>
          <w:p w:rsidR="00EB273B" w:rsidRPr="007F5147" w:rsidRDefault="00EB273B" w:rsidP="00445E32">
            <w:pPr>
              <w:spacing w:line="240" w:lineRule="exact"/>
              <w:ind w:left="175" w:right="-678"/>
              <w:contextualSpacing/>
              <w:jc w:val="thaiDistribute"/>
              <w:rPr>
                <w:rFonts w:ascii="Times New Arabic" w:hAnsi="Times New Arabic"/>
                <w:lang w:val="fi-FI"/>
              </w:rPr>
            </w:pPr>
          </w:p>
        </w:tc>
        <w:tc>
          <w:tcPr>
            <w:tcW w:w="994" w:type="dxa"/>
          </w:tcPr>
          <w:p w:rsidR="00EB273B" w:rsidRPr="007F5147" w:rsidRDefault="00EB273B" w:rsidP="00445E32">
            <w:pPr>
              <w:spacing w:line="240" w:lineRule="exact"/>
              <w:contextualSpacing/>
              <w:jc w:val="thaiDistribute"/>
              <w:rPr>
                <w:rFonts w:ascii="Times New Arabic" w:hAnsi="Times New Arabic"/>
              </w:rPr>
            </w:pPr>
          </w:p>
        </w:tc>
      </w:tr>
      <w:tr w:rsidR="00EB273B" w:rsidRPr="007F5147" w:rsidTr="0091741F">
        <w:trPr>
          <w:trHeight w:val="215"/>
        </w:trPr>
        <w:tc>
          <w:tcPr>
            <w:tcW w:w="697" w:type="dxa"/>
            <w:gridSpan w:val="2"/>
          </w:tcPr>
          <w:p w:rsidR="00EB273B" w:rsidRPr="007F5147" w:rsidRDefault="00EB273B" w:rsidP="00853C35">
            <w:pPr>
              <w:ind w:right="-678"/>
              <w:contextualSpacing/>
              <w:jc w:val="thaiDistribute"/>
              <w:rPr>
                <w:rStyle w:val="Emphasis"/>
                <w:rFonts w:ascii="Times New Arabic" w:hAnsi="Times New Arabic"/>
                <w:i w:val="0"/>
                <w:iCs w:val="0"/>
              </w:rPr>
            </w:pPr>
          </w:p>
          <w:p w:rsidR="00EB273B" w:rsidRPr="007F5147" w:rsidRDefault="00EB273B" w:rsidP="00853C35">
            <w:pPr>
              <w:ind w:right="-678"/>
              <w:contextualSpacing/>
              <w:jc w:val="thaiDistribute"/>
              <w:rPr>
                <w:rStyle w:val="Emphasis"/>
                <w:rFonts w:ascii="Times New Arabic" w:hAnsi="Times New Arabic"/>
                <w:i w:val="0"/>
                <w:iCs w:val="0"/>
              </w:rPr>
            </w:pPr>
          </w:p>
        </w:tc>
        <w:tc>
          <w:tcPr>
            <w:tcW w:w="442" w:type="dxa"/>
          </w:tcPr>
          <w:p w:rsidR="00EB273B" w:rsidRPr="007F5147" w:rsidRDefault="00EB273B" w:rsidP="00853C35">
            <w:pPr>
              <w:pStyle w:val="ListParagraph"/>
              <w:ind w:left="320" w:right="-678"/>
              <w:jc w:val="thaiDistribute"/>
              <w:rPr>
                <w:rFonts w:ascii="Times New Arabic" w:hAnsi="Times New Arabic"/>
                <w:lang w:val="en-US"/>
              </w:rPr>
            </w:pPr>
          </w:p>
        </w:tc>
        <w:tc>
          <w:tcPr>
            <w:tcW w:w="6514" w:type="dxa"/>
            <w:gridSpan w:val="4"/>
          </w:tcPr>
          <w:p w:rsidR="00EB273B" w:rsidRPr="007F5147" w:rsidRDefault="00EB273B" w:rsidP="00853C35">
            <w:pPr>
              <w:ind w:left="-115"/>
              <w:contextualSpacing/>
              <w:rPr>
                <w:rFonts w:ascii="Times New Arabic" w:hAnsi="Times New Arabic"/>
              </w:rPr>
            </w:pPr>
            <w:r w:rsidRPr="007F5147">
              <w:rPr>
                <w:rFonts w:ascii="Times New Arabic" w:hAnsi="Times New Arabic"/>
                <w:lang w:val="fi-FI"/>
              </w:rPr>
              <w:t xml:space="preserve">     </w:t>
            </w:r>
          </w:p>
        </w:tc>
        <w:tc>
          <w:tcPr>
            <w:tcW w:w="994" w:type="dxa"/>
          </w:tcPr>
          <w:p w:rsidR="00EB273B" w:rsidRPr="007F5147" w:rsidRDefault="00EB273B" w:rsidP="00853C35">
            <w:pPr>
              <w:contextualSpacing/>
              <w:jc w:val="thaiDistribute"/>
              <w:rPr>
                <w:rFonts w:ascii="Times New Arabic" w:hAnsi="Times New Arabic"/>
              </w:rPr>
            </w:pPr>
          </w:p>
        </w:tc>
      </w:tr>
    </w:tbl>
    <w:p w:rsidR="00A82D73" w:rsidRDefault="00A82D73" w:rsidP="003B169F">
      <w:pPr>
        <w:widowControl w:val="0"/>
        <w:spacing w:before="240" w:after="240"/>
        <w:contextualSpacing/>
        <w:jc w:val="center"/>
        <w:rPr>
          <w:rFonts w:ascii="Times New Arabic" w:hAnsi="Times New Arabic"/>
          <w:b/>
          <w:bCs/>
          <w:sz w:val="26"/>
          <w:szCs w:val="26"/>
        </w:rPr>
      </w:pPr>
    </w:p>
    <w:p w:rsidR="00B835D5" w:rsidRDefault="00B835D5" w:rsidP="003B169F">
      <w:pPr>
        <w:widowControl w:val="0"/>
        <w:spacing w:before="240" w:after="240"/>
        <w:contextualSpacing/>
        <w:jc w:val="center"/>
        <w:rPr>
          <w:rFonts w:ascii="Times New Arabic" w:hAnsi="Times New Arabic"/>
          <w:b/>
          <w:bCs/>
          <w:sz w:val="26"/>
          <w:szCs w:val="26"/>
        </w:rPr>
      </w:pPr>
    </w:p>
    <w:p w:rsidR="00B835D5" w:rsidRDefault="00B835D5" w:rsidP="003B169F">
      <w:pPr>
        <w:widowControl w:val="0"/>
        <w:spacing w:before="240" w:after="240"/>
        <w:contextualSpacing/>
        <w:jc w:val="center"/>
        <w:rPr>
          <w:rFonts w:ascii="Times New Arabic" w:hAnsi="Times New Arabic"/>
          <w:b/>
          <w:bCs/>
          <w:sz w:val="26"/>
          <w:szCs w:val="26"/>
        </w:rPr>
      </w:pPr>
    </w:p>
    <w:p w:rsidR="00586682" w:rsidRDefault="00586682" w:rsidP="003B169F">
      <w:pPr>
        <w:widowControl w:val="0"/>
        <w:spacing w:before="240" w:after="240"/>
        <w:contextualSpacing/>
        <w:jc w:val="center"/>
        <w:rPr>
          <w:rFonts w:ascii="Times New Arabic" w:hAnsi="Times New Arabic"/>
          <w:b/>
          <w:bCs/>
          <w:sz w:val="26"/>
          <w:szCs w:val="26"/>
        </w:rPr>
      </w:pPr>
    </w:p>
    <w:p w:rsidR="00586682" w:rsidRDefault="00586682" w:rsidP="003B169F">
      <w:pPr>
        <w:widowControl w:val="0"/>
        <w:spacing w:before="240" w:after="240"/>
        <w:contextualSpacing/>
        <w:jc w:val="center"/>
        <w:rPr>
          <w:rFonts w:ascii="Times New Arabic" w:hAnsi="Times New Arabic"/>
          <w:b/>
          <w:bCs/>
          <w:sz w:val="26"/>
          <w:szCs w:val="26"/>
        </w:rPr>
      </w:pPr>
    </w:p>
    <w:p w:rsidR="00586682" w:rsidRDefault="00586682" w:rsidP="003B169F">
      <w:pPr>
        <w:widowControl w:val="0"/>
        <w:spacing w:before="240" w:after="240"/>
        <w:contextualSpacing/>
        <w:jc w:val="center"/>
        <w:rPr>
          <w:rFonts w:ascii="Times New Arabic" w:hAnsi="Times New Arabic"/>
          <w:b/>
          <w:bCs/>
          <w:sz w:val="26"/>
          <w:szCs w:val="26"/>
          <w:lang w:val="en-US"/>
        </w:rPr>
      </w:pPr>
    </w:p>
    <w:p w:rsidR="003B1D3D" w:rsidRPr="003B1D3D" w:rsidRDefault="003B1D3D" w:rsidP="003B169F">
      <w:pPr>
        <w:widowControl w:val="0"/>
        <w:spacing w:before="240" w:after="240"/>
        <w:contextualSpacing/>
        <w:jc w:val="center"/>
        <w:rPr>
          <w:rFonts w:ascii="Times New Arabic" w:hAnsi="Times New Arabic"/>
          <w:b/>
          <w:bCs/>
          <w:sz w:val="26"/>
          <w:szCs w:val="26"/>
          <w:lang w:val="en-US"/>
        </w:rPr>
      </w:pPr>
    </w:p>
    <w:p w:rsidR="00B835D5" w:rsidRDefault="00B835D5" w:rsidP="003B169F">
      <w:pPr>
        <w:widowControl w:val="0"/>
        <w:spacing w:before="240" w:after="240"/>
        <w:contextualSpacing/>
        <w:jc w:val="center"/>
        <w:rPr>
          <w:rFonts w:ascii="Times New Arabic" w:hAnsi="Times New Arabic"/>
          <w:b/>
          <w:bCs/>
          <w:sz w:val="26"/>
          <w:szCs w:val="26"/>
        </w:rPr>
      </w:pPr>
    </w:p>
    <w:p w:rsidR="00274852" w:rsidRPr="007F5147" w:rsidRDefault="00274852" w:rsidP="003B169F">
      <w:pPr>
        <w:widowControl w:val="0"/>
        <w:spacing w:before="240" w:after="240"/>
        <w:contextualSpacing/>
        <w:jc w:val="center"/>
        <w:rPr>
          <w:rFonts w:ascii="Times New Arabic" w:hAnsi="Times New Arabic"/>
          <w:b/>
          <w:bCs/>
          <w:sz w:val="26"/>
          <w:szCs w:val="26"/>
        </w:rPr>
      </w:pPr>
      <w:r w:rsidRPr="007F5147">
        <w:rPr>
          <w:rFonts w:ascii="Times New Arabic" w:hAnsi="Times New Arabic"/>
          <w:b/>
          <w:bCs/>
          <w:sz w:val="26"/>
          <w:szCs w:val="26"/>
        </w:rPr>
        <w:t xml:space="preserve">TRANSLITERASI </w:t>
      </w:r>
    </w:p>
    <w:p w:rsidR="00274852" w:rsidRPr="007F5147" w:rsidRDefault="00274852" w:rsidP="003B169F">
      <w:pPr>
        <w:widowControl w:val="0"/>
        <w:spacing w:before="240" w:after="240"/>
        <w:contextualSpacing/>
        <w:rPr>
          <w:rFonts w:ascii="Times New Arabic" w:hAnsi="Times New Arabic"/>
          <w:b/>
          <w:bCs/>
          <w:sz w:val="26"/>
          <w:szCs w:val="26"/>
        </w:rPr>
      </w:pPr>
      <w:r w:rsidRPr="007F5147">
        <w:rPr>
          <w:rFonts w:ascii="Times New Arabic" w:hAnsi="Times New Arabic"/>
          <w:b/>
          <w:bCs/>
          <w:sz w:val="26"/>
          <w:szCs w:val="26"/>
        </w:rPr>
        <w:t>1.</w:t>
      </w:r>
      <w:r w:rsidRPr="007F5147">
        <w:rPr>
          <w:rFonts w:ascii="Times New Arabic" w:hAnsi="Times New Arabic"/>
          <w:b/>
          <w:bCs/>
          <w:sz w:val="26"/>
          <w:szCs w:val="26"/>
        </w:rPr>
        <w:tab/>
        <w:t>Konsonan</w:t>
      </w:r>
    </w:p>
    <w:p w:rsidR="00446AAB" w:rsidRPr="007F5147" w:rsidRDefault="00274852" w:rsidP="003B169F">
      <w:pPr>
        <w:widowControl w:val="0"/>
        <w:ind w:firstLine="709"/>
        <w:contextualSpacing/>
        <w:rPr>
          <w:rFonts w:ascii="Times New Arabic" w:hAnsi="Times New Arabic"/>
          <w:noProof/>
          <w:lang w:val="en-US"/>
        </w:rPr>
      </w:pPr>
      <w:r w:rsidRPr="007F5147">
        <w:rPr>
          <w:rFonts w:ascii="Times New Arabic" w:hAnsi="Times New Arabic"/>
          <w:lang w:val="de-DE"/>
        </w:rPr>
        <w:t>Daftar huruf  bahasa Arab dan transliterasinya ke dalam huruf  latin dapat dilihat pada halaman berikut:</w:t>
      </w:r>
      <w:r w:rsidRPr="007F5147">
        <w:rPr>
          <w:rFonts w:ascii="Times New Arabic" w:hAnsi="Times New Arabic"/>
          <w:noProof/>
        </w:rPr>
        <w:t xml:space="preserve"> </w:t>
      </w:r>
    </w:p>
    <w:p w:rsidR="003A5EE3" w:rsidRPr="007F5147" w:rsidRDefault="00812073" w:rsidP="003B169F">
      <w:pPr>
        <w:widowControl w:val="0"/>
        <w:ind w:firstLine="709"/>
        <w:contextualSpacing/>
        <w:rPr>
          <w:rFonts w:ascii="Times New Arabic" w:hAnsi="Times New Arabic"/>
          <w:noProof/>
          <w:lang w:val="en-US"/>
        </w:rPr>
      </w:pPr>
      <w:r>
        <w:rPr>
          <w:rFonts w:ascii="Times New Arabic" w:hAnsi="Times New Arabic"/>
          <w:noProof/>
          <w:lang w:val="en-US"/>
        </w:rPr>
        <w:pict>
          <v:group id="_x0000_s1431" style="position:absolute;left:0;text-align:left;margin-left:3.1pt;margin-top:2.2pt;width:433.15pt;height:502.85pt;z-index:251667456" coordorigin="2424,432" coordsize="7217,11340">
            <v:shapetype id="_x0000_t202" coordsize="21600,21600" o:spt="202" path="m,l,21600r21600,l21600,xe">
              <v:stroke joinstyle="miter"/>
              <v:path gradientshapeok="t" o:connecttype="rect"/>
            </v:shapetype>
            <v:shape id="_x0000_s1432" type="#_x0000_t202" style="position:absolute;left:2424;top:432;width:1039;height:660">
              <v:textbox style="mso-next-textbox:#_x0000_s1432">
                <w:txbxContent>
                  <w:p w:rsidR="00812073" w:rsidRPr="00C4041D" w:rsidRDefault="00812073" w:rsidP="003A5EE3">
                    <w:pPr>
                      <w:widowControl w:val="0"/>
                      <w:spacing w:line="240" w:lineRule="exact"/>
                      <w:jc w:val="center"/>
                      <w:rPr>
                        <w:b/>
                        <w:bCs/>
                        <w:sz w:val="20"/>
                        <w:szCs w:val="20"/>
                      </w:rPr>
                    </w:pPr>
                    <w:r w:rsidRPr="00C4041D">
                      <w:rPr>
                        <w:rFonts w:ascii="Times New Arabic" w:hAnsi="Times New Arabic"/>
                        <w:b/>
                        <w:bCs/>
                        <w:sz w:val="20"/>
                        <w:szCs w:val="20"/>
                      </w:rPr>
                      <w:t>Huruf Arab</w:t>
                    </w:r>
                  </w:p>
                </w:txbxContent>
              </v:textbox>
            </v:shape>
            <v:shape id="_x0000_s1433" type="#_x0000_t202" style="position:absolute;left:3463;top:432;width:1027;height:660">
              <v:textbox style="mso-next-textbox:#_x0000_s1433">
                <w:txbxContent>
                  <w:p w:rsidR="00812073" w:rsidRPr="000D3312" w:rsidRDefault="00812073" w:rsidP="003A5EE3">
                    <w:pPr>
                      <w:widowControl w:val="0"/>
                      <w:spacing w:line="240" w:lineRule="exact"/>
                      <w:jc w:val="center"/>
                      <w:rPr>
                        <w:rFonts w:ascii="Times New Arabic" w:hAnsi="Times New Arabic"/>
                        <w:b/>
                        <w:bCs/>
                        <w:sz w:val="22"/>
                        <w:szCs w:val="22"/>
                      </w:rPr>
                    </w:pPr>
                    <w:r w:rsidRPr="000D3312">
                      <w:rPr>
                        <w:rFonts w:ascii="Times New Arabic" w:hAnsi="Times New Arabic"/>
                        <w:b/>
                        <w:bCs/>
                        <w:sz w:val="22"/>
                        <w:szCs w:val="22"/>
                      </w:rPr>
                      <w:t>Nama</w:t>
                    </w:r>
                  </w:p>
                </w:txbxContent>
              </v:textbox>
            </v:shape>
            <v:shape id="_x0000_s1434" type="#_x0000_t202" style="position:absolute;left:4480;top:432;width:2121;height:660">
              <v:textbox style="mso-next-textbox:#_x0000_s1434">
                <w:txbxContent>
                  <w:p w:rsidR="00812073" w:rsidRPr="000D3312" w:rsidRDefault="00812073" w:rsidP="003A5EE3">
                    <w:pPr>
                      <w:widowControl w:val="0"/>
                      <w:spacing w:line="240" w:lineRule="exact"/>
                      <w:jc w:val="center"/>
                      <w:rPr>
                        <w:rFonts w:ascii="Times New Arabic" w:hAnsi="Times New Arabic"/>
                        <w:b/>
                        <w:bCs/>
                        <w:sz w:val="22"/>
                        <w:szCs w:val="22"/>
                      </w:rPr>
                    </w:pPr>
                    <w:r w:rsidRPr="000D3312">
                      <w:rPr>
                        <w:rFonts w:ascii="Times New Arabic" w:hAnsi="Times New Arabic"/>
                        <w:b/>
                        <w:bCs/>
                        <w:sz w:val="22"/>
                        <w:szCs w:val="22"/>
                      </w:rPr>
                      <w:t>Huruf Latin</w:t>
                    </w:r>
                  </w:p>
                </w:txbxContent>
              </v:textbox>
            </v:shape>
            <v:shape id="_x0000_s1435" type="#_x0000_t202" style="position:absolute;left:6611;top:432;width:3030;height:660">
              <v:textbox style="mso-next-textbox:#_x0000_s1435">
                <w:txbxContent>
                  <w:p w:rsidR="00812073" w:rsidRPr="000D3312" w:rsidRDefault="00812073" w:rsidP="003A5EE3">
                    <w:pPr>
                      <w:widowControl w:val="0"/>
                      <w:spacing w:line="240" w:lineRule="exact"/>
                      <w:jc w:val="center"/>
                      <w:rPr>
                        <w:rFonts w:ascii="Times New Arabic" w:hAnsi="Times New Arabic"/>
                        <w:b/>
                        <w:bCs/>
                        <w:sz w:val="22"/>
                        <w:szCs w:val="22"/>
                      </w:rPr>
                    </w:pPr>
                    <w:r w:rsidRPr="000D3312">
                      <w:rPr>
                        <w:rFonts w:ascii="Times New Arabic" w:hAnsi="Times New Arabic"/>
                        <w:b/>
                        <w:bCs/>
                        <w:sz w:val="22"/>
                        <w:szCs w:val="22"/>
                      </w:rPr>
                      <w:t>Nama</w:t>
                    </w:r>
                  </w:p>
                </w:txbxContent>
              </v:textbox>
            </v:shape>
            <v:shape id="_x0000_s1436" type="#_x0000_t202" style="position:absolute;left:2424;top:1032;width:1039;height:540">
              <v:textbox style="mso-next-textbox:#_x0000_s1436">
                <w:txbxContent>
                  <w:p w:rsidR="00812073" w:rsidRPr="00F114ED" w:rsidRDefault="00812073" w:rsidP="00AC205B">
                    <w:pPr>
                      <w:tabs>
                        <w:tab w:val="left" w:pos="1616"/>
                        <w:tab w:val="left" w:pos="2222"/>
                        <w:tab w:val="left" w:pos="3434"/>
                        <w:tab w:val="left" w:pos="3939"/>
                        <w:tab w:val="left" w:pos="4444"/>
                        <w:tab w:val="left" w:pos="5555"/>
                        <w:tab w:val="left" w:pos="6060"/>
                      </w:tabs>
                      <w:jc w:val="center"/>
                      <w:rPr>
                        <w:rFonts w:ascii="Times New Arabic" w:hAnsi="Times New Arabic"/>
                      </w:rPr>
                    </w:pPr>
                    <w:r w:rsidRPr="00F114ED">
                      <w:rPr>
                        <w:rFonts w:ascii="Times New Arabic" w:hAnsi="Times New Arabic" w:hint="eastAsia"/>
                        <w:rtl/>
                      </w:rPr>
                      <w:t>ا</w:t>
                    </w:r>
                  </w:p>
                  <w:p w:rsidR="00812073" w:rsidRPr="000D3312" w:rsidRDefault="00812073" w:rsidP="003A5EE3">
                    <w:pPr>
                      <w:jc w:val="center"/>
                    </w:pPr>
                  </w:p>
                </w:txbxContent>
              </v:textbox>
            </v:shape>
            <v:shape id="_x0000_s1437" type="#_x0000_t202" style="position:absolute;left:3463;top:1032;width:1027;height:540">
              <v:textbox style="mso-next-textbox:#_x0000_s1437">
                <w:txbxContent>
                  <w:p w:rsidR="00812073" w:rsidRPr="00F114ED" w:rsidRDefault="00812073" w:rsidP="00AC205B">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alif</w:t>
                    </w:r>
                  </w:p>
                  <w:p w:rsidR="00812073" w:rsidRPr="000D3312" w:rsidRDefault="00812073" w:rsidP="003A5EE3"/>
                </w:txbxContent>
              </v:textbox>
            </v:shape>
            <v:shape id="_x0000_s1438" type="#_x0000_t202" style="position:absolute;left:4480;top:1032;width:2121;height:540">
              <v:textbox style="mso-next-textbox:#_x0000_s1438">
                <w:txbxContent>
                  <w:p w:rsidR="00812073" w:rsidRPr="00F114ED" w:rsidRDefault="00812073" w:rsidP="00AC205B">
                    <w:pPr>
                      <w:tabs>
                        <w:tab w:val="left" w:pos="1616"/>
                        <w:tab w:val="left" w:pos="2222"/>
                        <w:tab w:val="left" w:pos="3434"/>
                        <w:tab w:val="left" w:pos="3939"/>
                        <w:tab w:val="left" w:pos="4444"/>
                        <w:tab w:val="left" w:pos="5555"/>
                        <w:tab w:val="left" w:pos="6060"/>
                      </w:tabs>
                      <w:spacing w:line="276" w:lineRule="auto"/>
                      <w:rPr>
                        <w:rFonts w:ascii="Times New Arabic" w:hAnsi="Times New Arabic"/>
                        <w:sz w:val="22"/>
                        <w:szCs w:val="22"/>
                      </w:rPr>
                    </w:pPr>
                    <w:r w:rsidRPr="000D3312">
                      <w:rPr>
                        <w:rFonts w:ascii="Times New Arabic" w:hAnsi="Times New Arabic"/>
                      </w:rPr>
                      <w:t>tidak</w:t>
                    </w:r>
                    <w:r w:rsidRPr="00F114ED">
                      <w:rPr>
                        <w:rFonts w:ascii="Times New Arabic" w:hAnsi="Times New Arabic"/>
                        <w:sz w:val="22"/>
                        <w:szCs w:val="22"/>
                      </w:rPr>
                      <w:t xml:space="preserve"> dilambangkan</w:t>
                    </w:r>
                  </w:p>
                  <w:p w:rsidR="00812073" w:rsidRPr="000D3312" w:rsidRDefault="00812073" w:rsidP="003A5EE3"/>
                </w:txbxContent>
              </v:textbox>
            </v:shape>
            <v:shape id="_x0000_s1439" type="#_x0000_t202" style="position:absolute;left:6611;top:1032;width:3030;height:540">
              <v:textbox style="mso-next-textbox:#_x0000_s1439">
                <w:txbxContent>
                  <w:p w:rsidR="00812073" w:rsidRPr="00F114ED" w:rsidRDefault="00812073" w:rsidP="008C43D7">
                    <w:pPr>
                      <w:spacing w:line="276" w:lineRule="auto"/>
                      <w:rPr>
                        <w:rFonts w:ascii="Times New Arabic" w:hAnsi="Times New Arabic"/>
                      </w:rPr>
                    </w:pPr>
                    <w:r w:rsidRPr="00F114ED">
                      <w:rPr>
                        <w:rFonts w:ascii="Times New Arabic" w:hAnsi="Times New Arabic"/>
                      </w:rPr>
                      <w:t>tidak dilambangkan</w:t>
                    </w:r>
                  </w:p>
                  <w:p w:rsidR="00812073" w:rsidRPr="000D3312" w:rsidRDefault="00812073" w:rsidP="003A5EE3"/>
                </w:txbxContent>
              </v:textbox>
            </v:shape>
            <v:shape id="_x0000_s1440" type="#_x0000_t202" style="position:absolute;left:2424;top:1572;width:1039;height:540">
              <v:textbox style="mso-next-textbox:#_x0000_s144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ب</w:t>
                    </w:r>
                  </w:p>
                  <w:p w:rsidR="00812073" w:rsidRPr="000D3312" w:rsidRDefault="00812073" w:rsidP="003A5EE3">
                    <w:pPr>
                      <w:jc w:val="center"/>
                    </w:pPr>
                  </w:p>
                </w:txbxContent>
              </v:textbox>
            </v:shape>
            <v:shape id="_x0000_s1441" type="#_x0000_t202" style="position:absolute;left:3463;top:1572;width:1027;height:540">
              <v:textbox style="mso-next-textbox:#_x0000_s1441">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ba</w:t>
                    </w:r>
                  </w:p>
                  <w:p w:rsidR="00812073" w:rsidRPr="000D3312" w:rsidRDefault="00812073" w:rsidP="003A5EE3"/>
                </w:txbxContent>
              </v:textbox>
            </v:shape>
            <v:shape id="_x0000_s1442" type="#_x0000_t202" style="position:absolute;left:4480;top:1572;width:2121;height:540">
              <v:textbox style="mso-next-textbox:#_x0000_s1442">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F114ED">
                      <w:rPr>
                        <w:rFonts w:ascii="Times New Arabic" w:hAnsi="Times New Arabic"/>
                        <w:b/>
                        <w:bCs/>
                      </w:rPr>
                      <w:t>b</w:t>
                    </w:r>
                  </w:p>
                  <w:p w:rsidR="00812073" w:rsidRPr="000D3312" w:rsidRDefault="00812073" w:rsidP="003A5EE3"/>
                </w:txbxContent>
              </v:textbox>
            </v:shape>
            <v:shape id="_x0000_s1443" type="#_x0000_t202" style="position:absolute;left:6611;top:1572;width:3030;height:540">
              <v:textbox style="mso-next-textbox:#_x0000_s1443">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be</w:t>
                    </w:r>
                  </w:p>
                  <w:p w:rsidR="00812073" w:rsidRPr="000D3312" w:rsidRDefault="00812073" w:rsidP="003A5EE3"/>
                </w:txbxContent>
              </v:textbox>
            </v:shape>
            <v:shape id="_x0000_s1444" type="#_x0000_t202" style="position:absolute;left:2424;top:2112;width:1039;height:540">
              <v:textbox style="mso-next-textbox:#_x0000_s1444">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ت</w:t>
                    </w:r>
                  </w:p>
                  <w:p w:rsidR="00812073" w:rsidRPr="000D3312" w:rsidRDefault="00812073" w:rsidP="003A5EE3">
                    <w:pPr>
                      <w:jc w:val="center"/>
                    </w:pPr>
                  </w:p>
                </w:txbxContent>
              </v:textbox>
            </v:shape>
            <v:shape id="_x0000_s1445" type="#_x0000_t202" style="position:absolute;left:3463;top:2112;width:1027;height:540">
              <v:textbox style="mso-next-textbox:#_x0000_s1445">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ta</w:t>
                    </w:r>
                  </w:p>
                  <w:p w:rsidR="00812073" w:rsidRPr="000D3312" w:rsidRDefault="00812073" w:rsidP="003A5EE3"/>
                </w:txbxContent>
              </v:textbox>
            </v:shape>
            <v:shape id="_x0000_s1446" type="#_x0000_t202" style="position:absolute;left:4480;top:2112;width:2121;height:540">
              <v:textbox style="mso-next-textbox:#_x0000_s1446">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F114ED">
                      <w:rPr>
                        <w:rFonts w:ascii="Times New Arabic" w:hAnsi="Times New Arabic"/>
                        <w:b/>
                        <w:bCs/>
                      </w:rPr>
                      <w:t>t</w:t>
                    </w:r>
                  </w:p>
                  <w:p w:rsidR="00812073" w:rsidRPr="000D3312" w:rsidRDefault="00812073" w:rsidP="003A5EE3"/>
                </w:txbxContent>
              </v:textbox>
            </v:shape>
            <v:shape id="_x0000_s1447" type="#_x0000_t202" style="position:absolute;left:6611;top:2112;width:3030;height:540">
              <v:textbox style="mso-next-textbox:#_x0000_s1447">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te</w:t>
                    </w:r>
                  </w:p>
                  <w:p w:rsidR="00812073" w:rsidRPr="000D3312" w:rsidRDefault="00812073" w:rsidP="003A5EE3"/>
                </w:txbxContent>
              </v:textbox>
            </v:shape>
            <v:shape id="_x0000_s1448" type="#_x0000_t202" style="position:absolute;left:2424;top:2652;width:1039;height:540">
              <v:textbox style="mso-next-textbox:#_x0000_s1448">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ث</w:t>
                    </w:r>
                  </w:p>
                  <w:p w:rsidR="00812073" w:rsidRPr="000D3312" w:rsidRDefault="00812073" w:rsidP="003A5EE3">
                    <w:pPr>
                      <w:jc w:val="center"/>
                    </w:pPr>
                  </w:p>
                </w:txbxContent>
              </v:textbox>
            </v:shape>
            <v:shape id="_x0000_s1449" type="#_x0000_t202" style="position:absolute;left:3463;top:2652;width:1027;height:540">
              <v:textbox style="mso-next-textbox:#_x0000_s1449">
                <w:txbxContent>
                  <w:p w:rsidR="00812073" w:rsidRPr="00E25BA4"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E25BA4">
                      <w:rPr>
                        <w:rFonts w:ascii="Times New Arabic" w:hAnsi="Times New Arabic"/>
                      </w:rPr>
                      <w:t>s\a</w:t>
                    </w:r>
                  </w:p>
                  <w:p w:rsidR="00812073" w:rsidRPr="000D3312" w:rsidRDefault="00812073" w:rsidP="003A5EE3"/>
                </w:txbxContent>
              </v:textbox>
            </v:shape>
            <v:shape id="_x0000_s1450" type="#_x0000_t202" style="position:absolute;left:4480;top:2652;width:2121;height:540">
              <v:textbox style="mso-next-textbox:#_x0000_s1450">
                <w:txbxContent>
                  <w:p w:rsidR="00812073" w:rsidRPr="00E25BA4" w:rsidRDefault="00812073" w:rsidP="002730FE">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E25BA4">
                      <w:rPr>
                        <w:rFonts w:ascii="Times New Arabic" w:hAnsi="Times New Arabic"/>
                        <w:b/>
                        <w:bCs/>
                      </w:rPr>
                      <w:t>s\</w:t>
                    </w:r>
                  </w:p>
                  <w:p w:rsidR="00812073" w:rsidRPr="000D3312" w:rsidRDefault="00812073" w:rsidP="003A5EE3"/>
                </w:txbxContent>
              </v:textbox>
            </v:shape>
            <v:shape id="_x0000_s1451" type="#_x0000_t202" style="position:absolute;left:6611;top:2652;width:3030;height:540">
              <v:textbox style="mso-next-textbox:#_x0000_s1451">
                <w:txbxContent>
                  <w:p w:rsidR="00812073" w:rsidRPr="00F114ED" w:rsidRDefault="00812073" w:rsidP="008C43D7">
                    <w:pPr>
                      <w:spacing w:line="276" w:lineRule="auto"/>
                      <w:rPr>
                        <w:rFonts w:ascii="Times New Arabic" w:hAnsi="Times New Arabic"/>
                        <w:lang w:val="de-DE"/>
                      </w:rPr>
                    </w:pPr>
                    <w:r w:rsidRPr="00F114ED">
                      <w:rPr>
                        <w:rFonts w:ascii="Times New Arabic" w:hAnsi="Times New Arabic"/>
                        <w:lang w:val="de-DE"/>
                      </w:rPr>
                      <w:t xml:space="preserve">es (dengan titik di </w:t>
                    </w:r>
                    <w:r>
                      <w:rPr>
                        <w:rFonts w:ascii="Times New Arabic" w:hAnsi="Times New Arabic"/>
                        <w:lang w:val="de-DE"/>
                      </w:rPr>
                      <w:t>atas</w:t>
                    </w:r>
                    <w:r w:rsidRPr="00F114ED">
                      <w:rPr>
                        <w:rFonts w:ascii="Times New Arabic" w:hAnsi="Times New Arabic"/>
                        <w:lang w:val="de-DE"/>
                      </w:rPr>
                      <w:t>)</w:t>
                    </w:r>
                  </w:p>
                  <w:p w:rsidR="00812073" w:rsidRPr="0056095C" w:rsidRDefault="00812073" w:rsidP="003A5EE3">
                    <w:pPr>
                      <w:rPr>
                        <w:lang w:val="de-DE"/>
                      </w:rPr>
                    </w:pPr>
                  </w:p>
                </w:txbxContent>
              </v:textbox>
            </v:shape>
            <v:shape id="_x0000_s1452" type="#_x0000_t202" style="position:absolute;left:2424;top:3192;width:1039;height:540">
              <v:textbox style="mso-next-textbox:#_x0000_s1452">
                <w:txbxContent>
                  <w:p w:rsidR="00812073" w:rsidRPr="00C4041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lang w:val="en-US"/>
                      </w:rPr>
                    </w:pPr>
                    <w:r w:rsidRPr="00C4041D">
                      <w:rPr>
                        <w:rFonts w:ascii="Times New Arabic" w:hAnsi="Times New Arabic" w:hint="eastAsia"/>
                        <w:rtl/>
                      </w:rPr>
                      <w:t>ج</w:t>
                    </w:r>
                  </w:p>
                  <w:p w:rsidR="00812073"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sz w:val="28"/>
                        <w:szCs w:val="28"/>
                        <w:lang w:val="en-US"/>
                      </w:rPr>
                    </w:pPr>
                  </w:p>
                  <w:p w:rsidR="00812073"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sz w:val="28"/>
                        <w:szCs w:val="28"/>
                        <w:lang w:val="en-US"/>
                      </w:rPr>
                    </w:pPr>
                  </w:p>
                  <w:p w:rsidR="00812073"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sz w:val="28"/>
                        <w:szCs w:val="28"/>
                        <w:lang w:val="en-US"/>
                      </w:rPr>
                    </w:pPr>
                  </w:p>
                  <w:p w:rsidR="00812073" w:rsidRPr="00C4041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sz w:val="28"/>
                        <w:szCs w:val="28"/>
                        <w:lang w:val="en-US"/>
                      </w:rPr>
                    </w:pPr>
                  </w:p>
                  <w:p w:rsidR="00812073" w:rsidRPr="00C4041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lang w:val="en-US"/>
                      </w:rPr>
                    </w:pPr>
                  </w:p>
                  <w:p w:rsidR="00812073"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lang w:val="en-US"/>
                      </w:rPr>
                    </w:pPr>
                  </w:p>
                  <w:p w:rsidR="00812073" w:rsidRPr="00C4041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lang w:val="en-US"/>
                      </w:rPr>
                    </w:pPr>
                  </w:p>
                  <w:p w:rsidR="00812073" w:rsidRPr="000D3312" w:rsidRDefault="00812073" w:rsidP="003A5EE3">
                    <w:pPr>
                      <w:jc w:val="center"/>
                    </w:pPr>
                  </w:p>
                </w:txbxContent>
              </v:textbox>
            </v:shape>
            <v:shape id="_x0000_s1453" type="#_x0000_t202" style="position:absolute;left:3463;top:3192;width:1027;height:540">
              <v:textbox style="mso-next-textbox:#_x0000_s1453">
                <w:txbxContent>
                  <w:p w:rsidR="00812073" w:rsidRPr="00F114ED" w:rsidRDefault="00812073" w:rsidP="00A12D7A">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jim</w:t>
                    </w:r>
                  </w:p>
                  <w:p w:rsidR="00812073" w:rsidRPr="000D3312" w:rsidRDefault="00812073" w:rsidP="003A5EE3"/>
                </w:txbxContent>
              </v:textbox>
            </v:shape>
            <v:shape id="_x0000_s1454" type="#_x0000_t202" style="position:absolute;left:4480;top:3192;width:2121;height:540">
              <v:textbox style="mso-next-textbox:#_x0000_s1454">
                <w:txbxContent>
                  <w:p w:rsidR="00812073" w:rsidRPr="00F114ED" w:rsidRDefault="00812073" w:rsidP="00A12D7A">
                    <w:pPr>
                      <w:tabs>
                        <w:tab w:val="left" w:pos="1616"/>
                        <w:tab w:val="left" w:pos="2222"/>
                        <w:tab w:val="left" w:pos="3434"/>
                        <w:tab w:val="left" w:pos="3939"/>
                        <w:tab w:val="left" w:pos="4444"/>
                        <w:tab w:val="left" w:pos="5555"/>
                        <w:tab w:val="left" w:pos="6060"/>
                      </w:tabs>
                      <w:jc w:val="center"/>
                      <w:rPr>
                        <w:rFonts w:ascii="Times New Arabic" w:hAnsi="Times New Arabic"/>
                        <w:b/>
                        <w:bCs/>
                      </w:rPr>
                    </w:pPr>
                    <w:r w:rsidRPr="00F114ED">
                      <w:rPr>
                        <w:rFonts w:ascii="Times New Arabic" w:hAnsi="Times New Arabic"/>
                        <w:b/>
                        <w:bCs/>
                      </w:rPr>
                      <w:t>j</w:t>
                    </w:r>
                  </w:p>
                  <w:p w:rsidR="00812073" w:rsidRPr="000D3312" w:rsidRDefault="00812073" w:rsidP="003A5EE3"/>
                </w:txbxContent>
              </v:textbox>
            </v:shape>
            <v:shape id="_x0000_s1455" type="#_x0000_t202" style="position:absolute;left:6611;top:3192;width:3030;height:540">
              <v:textbox style="mso-next-textbox:#_x0000_s1455">
                <w:txbxContent>
                  <w:p w:rsidR="00812073" w:rsidRPr="00F114ED" w:rsidRDefault="00812073" w:rsidP="008C43D7">
                    <w:pPr>
                      <w:rPr>
                        <w:rFonts w:ascii="Times New Arabic" w:hAnsi="Times New Arabic"/>
                      </w:rPr>
                    </w:pPr>
                    <w:r w:rsidRPr="00F114ED">
                      <w:rPr>
                        <w:rFonts w:ascii="Times New Arabic" w:hAnsi="Times New Arabic"/>
                      </w:rPr>
                      <w:t>je</w:t>
                    </w:r>
                  </w:p>
                  <w:p w:rsidR="00812073" w:rsidRPr="000D3312" w:rsidRDefault="00812073" w:rsidP="003A5EE3"/>
                </w:txbxContent>
              </v:textbox>
            </v:shape>
            <v:shape id="_x0000_s1456" type="#_x0000_t202" style="position:absolute;left:2424;top:3732;width:1039;height:540">
              <v:textbox style="mso-next-textbox:#_x0000_s1456">
                <w:txbxContent>
                  <w:p w:rsidR="00812073" w:rsidRPr="00F114E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rPr>
                    </w:pPr>
                    <w:r w:rsidRPr="00F114ED">
                      <w:rPr>
                        <w:rFonts w:ascii="Times New Arabic" w:hAnsi="Times New Arabic" w:hint="eastAsia"/>
                        <w:rtl/>
                      </w:rPr>
                      <w:t>ح</w:t>
                    </w:r>
                  </w:p>
                  <w:p w:rsidR="00812073" w:rsidRPr="000D3312" w:rsidRDefault="00812073" w:rsidP="003A5EE3">
                    <w:pPr>
                      <w:jc w:val="center"/>
                    </w:pPr>
                  </w:p>
                </w:txbxContent>
              </v:textbox>
            </v:shape>
            <v:shape id="_x0000_s1457" type="#_x0000_t202" style="position:absolute;left:3463;top:3732;width:1027;height:540">
              <v:textbox style="mso-next-textbox:#_x0000_s1457">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h}a</w:t>
                    </w:r>
                  </w:p>
                  <w:p w:rsidR="00812073" w:rsidRPr="000D3312" w:rsidRDefault="00812073" w:rsidP="003A5EE3"/>
                </w:txbxContent>
              </v:textbox>
            </v:shape>
            <v:shape id="_x0000_s1458" type="#_x0000_t202" style="position:absolute;left:4480;top:3732;width:2121;height:540">
              <v:textbox style="mso-next-textbox:#_x0000_s1458">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h}</w:t>
                    </w:r>
                  </w:p>
                  <w:p w:rsidR="00812073" w:rsidRPr="000D3312" w:rsidRDefault="00812073" w:rsidP="003A5EE3"/>
                </w:txbxContent>
              </v:textbox>
            </v:shape>
            <v:shape id="_x0000_s1459" type="#_x0000_t202" style="position:absolute;left:6611;top:3732;width:3030;height:540">
              <v:textbox style="mso-next-textbox:#_x0000_s1459">
                <w:txbxContent>
                  <w:p w:rsidR="00812073" w:rsidRPr="00F114ED" w:rsidRDefault="00812073" w:rsidP="001F28F4">
                    <w:pPr>
                      <w:tabs>
                        <w:tab w:val="left" w:pos="1616"/>
                        <w:tab w:val="left" w:pos="2222"/>
                        <w:tab w:val="left" w:pos="3434"/>
                        <w:tab w:val="left" w:pos="3939"/>
                        <w:tab w:val="left" w:pos="4444"/>
                        <w:tab w:val="left" w:pos="5555"/>
                        <w:tab w:val="left" w:pos="6060"/>
                      </w:tabs>
                      <w:spacing w:line="400" w:lineRule="exact"/>
                      <w:rPr>
                        <w:rFonts w:ascii="Times New Arabic" w:hAnsi="Times New Arabic"/>
                        <w:lang w:val="de-DE"/>
                      </w:rPr>
                    </w:pPr>
                    <w:r w:rsidRPr="00F114ED">
                      <w:rPr>
                        <w:rFonts w:ascii="Times New Arabic" w:hAnsi="Times New Arabic"/>
                        <w:lang w:val="de-DE"/>
                      </w:rPr>
                      <w:t>ha (dengan titik di bawah)</w:t>
                    </w:r>
                  </w:p>
                  <w:p w:rsidR="00812073" w:rsidRPr="001D6EC4" w:rsidRDefault="00812073" w:rsidP="003A5EE3">
                    <w:pPr>
                      <w:rPr>
                        <w:lang w:val="de-DE"/>
                      </w:rPr>
                    </w:pPr>
                  </w:p>
                </w:txbxContent>
              </v:textbox>
            </v:shape>
            <v:shape id="_x0000_s1460" type="#_x0000_t202" style="position:absolute;left:2424;top:4272;width:1039;height:540">
              <v:textbox style="mso-next-textbox:#_x0000_s1460">
                <w:txbxContent>
                  <w:p w:rsidR="00812073" w:rsidRPr="00F114E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rPr>
                    </w:pPr>
                    <w:r w:rsidRPr="00F114ED">
                      <w:rPr>
                        <w:rFonts w:ascii="Times New Arabic" w:hAnsi="Times New Arabic" w:hint="eastAsia"/>
                        <w:rtl/>
                      </w:rPr>
                      <w:t>خ</w:t>
                    </w:r>
                  </w:p>
                  <w:p w:rsidR="00812073" w:rsidRPr="000D3312" w:rsidRDefault="00812073" w:rsidP="003A5EE3">
                    <w:pPr>
                      <w:jc w:val="center"/>
                    </w:pPr>
                  </w:p>
                </w:txbxContent>
              </v:textbox>
            </v:shape>
            <v:shape id="_x0000_s1461" type="#_x0000_t202" style="position:absolute;left:3463;top:4272;width:1027;height:540">
              <v:textbox style="mso-next-textbox:#_x0000_s1461">
                <w:txbxContent>
                  <w:p w:rsidR="00812073" w:rsidRPr="00F114ED" w:rsidRDefault="00812073" w:rsidP="003E4679">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kha</w:t>
                    </w:r>
                  </w:p>
                  <w:p w:rsidR="00812073" w:rsidRPr="000D3312" w:rsidRDefault="00812073" w:rsidP="003A5EE3"/>
                </w:txbxContent>
              </v:textbox>
            </v:shape>
            <v:shape id="_x0000_s1462" type="#_x0000_t202" style="position:absolute;left:4480;top:4272;width:2121;height:540">
              <v:textbox style="mso-next-textbox:#_x0000_s1462">
                <w:txbxContent>
                  <w:p w:rsidR="00812073" w:rsidRPr="00F114E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b/>
                        <w:bCs/>
                      </w:rPr>
                    </w:pPr>
                    <w:r w:rsidRPr="00F114ED">
                      <w:rPr>
                        <w:rFonts w:ascii="Times New Arabic" w:hAnsi="Times New Arabic"/>
                        <w:b/>
                        <w:bCs/>
                      </w:rPr>
                      <w:t>kh</w:t>
                    </w:r>
                  </w:p>
                  <w:p w:rsidR="00812073" w:rsidRPr="000D3312" w:rsidRDefault="00812073" w:rsidP="003A5EE3"/>
                </w:txbxContent>
              </v:textbox>
            </v:shape>
            <v:shape id="_x0000_s1463" type="#_x0000_t202" style="position:absolute;left:6611;top:4272;width:3030;height:540">
              <v:textbox style="mso-next-textbox:#_x0000_s1463">
                <w:txbxContent>
                  <w:p w:rsidR="00812073" w:rsidRPr="00F114ED" w:rsidRDefault="00812073" w:rsidP="001F28F4">
                    <w:pPr>
                      <w:spacing w:line="276" w:lineRule="auto"/>
                      <w:rPr>
                        <w:rFonts w:ascii="Times New Arabic" w:hAnsi="Times New Arabic"/>
                      </w:rPr>
                    </w:pPr>
                    <w:r w:rsidRPr="00F114ED">
                      <w:rPr>
                        <w:rFonts w:ascii="Times New Arabic" w:hAnsi="Times New Arabic"/>
                      </w:rPr>
                      <w:t>ka dan ha</w:t>
                    </w:r>
                  </w:p>
                  <w:p w:rsidR="00812073" w:rsidRPr="001D6EC4" w:rsidRDefault="00812073" w:rsidP="003A5EE3">
                    <w:pPr>
                      <w:rPr>
                        <w:lang w:val="de-DE"/>
                      </w:rPr>
                    </w:pPr>
                  </w:p>
                </w:txbxContent>
              </v:textbox>
            </v:shape>
            <v:shape id="_x0000_s1464" type="#_x0000_t202" style="position:absolute;left:2424;top:4812;width:1039;height:540">
              <v:textbox style="mso-next-textbox:#_x0000_s1464"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د</w:t>
                    </w:r>
                  </w:p>
                  <w:p w:rsidR="00812073" w:rsidRPr="000D3312" w:rsidRDefault="00812073" w:rsidP="003A5EE3">
                    <w:pPr>
                      <w:jc w:val="center"/>
                    </w:pPr>
                  </w:p>
                </w:txbxContent>
              </v:textbox>
            </v:shape>
            <v:shape id="_x0000_s1465" type="#_x0000_t202" style="position:absolute;left:3463;top:4812;width:1027;height:540">
              <v:textbox style="mso-next-textbox:#_x0000_s1465">
                <w:txbxContent>
                  <w:p w:rsidR="00812073" w:rsidRPr="00F114ED" w:rsidRDefault="00812073" w:rsidP="003E4679">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dal</w:t>
                    </w:r>
                  </w:p>
                  <w:p w:rsidR="00812073" w:rsidRPr="000D3312" w:rsidRDefault="00812073" w:rsidP="003A5EE3"/>
                </w:txbxContent>
              </v:textbox>
            </v:shape>
            <v:shape id="_x0000_s1466" type="#_x0000_t202" style="position:absolute;left:4480;top:4812;width:2121;height:540">
              <v:textbox style="mso-next-textbox:#_x0000_s1466">
                <w:txbxContent>
                  <w:p w:rsidR="00812073" w:rsidRPr="00F114E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b/>
                        <w:bCs/>
                      </w:rPr>
                    </w:pPr>
                    <w:r w:rsidRPr="00F114ED">
                      <w:rPr>
                        <w:rFonts w:ascii="Times New Arabic" w:hAnsi="Times New Arabic"/>
                        <w:b/>
                        <w:bCs/>
                      </w:rPr>
                      <w:t>d</w:t>
                    </w:r>
                  </w:p>
                  <w:p w:rsidR="00812073" w:rsidRPr="000D3312" w:rsidRDefault="00812073" w:rsidP="003A5EE3"/>
                </w:txbxContent>
              </v:textbox>
            </v:shape>
            <v:shape id="_x0000_s1467" type="#_x0000_t202" style="position:absolute;left:6611;top:4812;width:3030;height:540">
              <v:textbox style="mso-next-textbox:#_x0000_s1467">
                <w:txbxContent>
                  <w:p w:rsidR="00812073" w:rsidRPr="00F114ED" w:rsidRDefault="00812073" w:rsidP="00AC205B">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de</w:t>
                    </w:r>
                  </w:p>
                  <w:p w:rsidR="00812073" w:rsidRPr="001D6EC4" w:rsidRDefault="00812073" w:rsidP="003A5EE3">
                    <w:pPr>
                      <w:rPr>
                        <w:lang w:val="de-DE"/>
                      </w:rPr>
                    </w:pPr>
                  </w:p>
                </w:txbxContent>
              </v:textbox>
            </v:shape>
            <v:shape id="_x0000_s1468" type="#_x0000_t202" style="position:absolute;left:2424;top:5292;width:1039;height:540">
              <v:textbox style="mso-next-textbox:#_x0000_s1468"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ذ</w:t>
                    </w:r>
                  </w:p>
                  <w:p w:rsidR="00812073" w:rsidRPr="000D3312" w:rsidRDefault="00812073" w:rsidP="003A5EE3">
                    <w:pPr>
                      <w:jc w:val="center"/>
                    </w:pPr>
                  </w:p>
                </w:txbxContent>
              </v:textbox>
            </v:shape>
            <v:shape id="_x0000_s1469" type="#_x0000_t202" style="position:absolute;left:3463;top:5292;width:1027;height:540">
              <v:textbox style="mso-next-textbox:#_x0000_s1469">
                <w:txbxContent>
                  <w:p w:rsidR="00812073" w:rsidRPr="00E25BA4"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E25BA4">
                      <w:rPr>
                        <w:rFonts w:ascii="Times New Arabic" w:hAnsi="Times New Arabic"/>
                      </w:rPr>
                      <w:t>z\al</w:t>
                    </w:r>
                  </w:p>
                  <w:p w:rsidR="00812073" w:rsidRPr="000D3312" w:rsidRDefault="00812073" w:rsidP="003A5EE3"/>
                </w:txbxContent>
              </v:textbox>
            </v:shape>
            <v:shape id="_x0000_s1470" type="#_x0000_t202" style="position:absolute;left:4480;top:5292;width:2121;height:540">
              <v:textbox style="mso-next-textbox:#_x0000_s1470">
                <w:txbxContent>
                  <w:p w:rsidR="00812073" w:rsidRPr="00E25BA4"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E25BA4">
                      <w:rPr>
                        <w:rFonts w:ascii="Times New Arabic" w:hAnsi="Times New Arabic"/>
                        <w:b/>
                        <w:bCs/>
                      </w:rPr>
                      <w:t>z\</w:t>
                    </w:r>
                  </w:p>
                  <w:p w:rsidR="00812073" w:rsidRPr="000D3312" w:rsidRDefault="00812073" w:rsidP="003A5EE3"/>
                </w:txbxContent>
              </v:textbox>
            </v:shape>
            <v:shape id="_x0000_s1471" type="#_x0000_t202" style="position:absolute;left:6611;top:5292;width:3030;height:540">
              <v:textbox style="mso-next-textbox:#_x0000_s1471">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lang w:val="de-DE"/>
                      </w:rPr>
                    </w:pPr>
                    <w:r w:rsidRPr="00F114ED">
                      <w:rPr>
                        <w:rFonts w:ascii="Times New Arabic" w:hAnsi="Times New Arabic"/>
                        <w:lang w:val="de-DE"/>
                      </w:rPr>
                      <w:t xml:space="preserve">zet (dengan titik di </w:t>
                    </w:r>
                    <w:r>
                      <w:rPr>
                        <w:rFonts w:ascii="Times New Arabic" w:hAnsi="Times New Arabic"/>
                        <w:lang w:val="de-DE"/>
                      </w:rPr>
                      <w:t>atas</w:t>
                    </w:r>
                    <w:r w:rsidRPr="00F114ED">
                      <w:rPr>
                        <w:rFonts w:ascii="Times New Arabic" w:hAnsi="Times New Arabic"/>
                        <w:lang w:val="de-DE"/>
                      </w:rPr>
                      <w:t>)</w:t>
                    </w:r>
                  </w:p>
                  <w:p w:rsidR="00812073" w:rsidRPr="001D6EC4" w:rsidRDefault="00812073" w:rsidP="003A5EE3">
                    <w:pPr>
                      <w:rPr>
                        <w:lang w:val="de-DE"/>
                      </w:rPr>
                    </w:pPr>
                  </w:p>
                </w:txbxContent>
              </v:textbox>
            </v:shape>
            <v:shape id="_x0000_s1472" type="#_x0000_t202" style="position:absolute;left:2424;top:5832;width:1039;height:540">
              <v:textbox style="mso-next-textbox:#_x0000_s1472"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ر</w:t>
                    </w:r>
                  </w:p>
                  <w:p w:rsidR="00812073" w:rsidRPr="000D3312" w:rsidRDefault="00812073" w:rsidP="003A5EE3">
                    <w:pPr>
                      <w:jc w:val="center"/>
                    </w:pPr>
                  </w:p>
                </w:txbxContent>
              </v:textbox>
            </v:shape>
            <v:shape id="_x0000_s1473" type="#_x0000_t202" style="position:absolute;left:3463;top:5832;width:1027;height:540">
              <v:textbox style="mso-next-textbox:#_x0000_s1473">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ra</w:t>
                    </w:r>
                  </w:p>
                  <w:p w:rsidR="00812073" w:rsidRPr="000D3312" w:rsidRDefault="00812073" w:rsidP="003A5EE3"/>
                </w:txbxContent>
              </v:textbox>
            </v:shape>
            <v:shape id="_x0000_s1474" type="#_x0000_t202" style="position:absolute;left:4480;top:5832;width:2121;height:540">
              <v:textbox style="mso-next-textbox:#_x0000_s1474">
                <w:txbxContent>
                  <w:p w:rsidR="00812073" w:rsidRPr="007F35DF" w:rsidRDefault="00812073" w:rsidP="00B675E0">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7F35DF">
                      <w:rPr>
                        <w:rFonts w:ascii="Times New Arabic" w:hAnsi="Times New Arabic"/>
                        <w:b/>
                        <w:bCs/>
                      </w:rPr>
                      <w:t>r</w:t>
                    </w:r>
                  </w:p>
                  <w:p w:rsidR="00812073" w:rsidRPr="000D3312" w:rsidRDefault="00812073" w:rsidP="003A5EE3"/>
                </w:txbxContent>
              </v:textbox>
            </v:shape>
            <v:shape id="_x0000_s1475" type="#_x0000_t202" style="position:absolute;left:6611;top:5832;width:3030;height:540">
              <v:textbox style="mso-next-textbox:#_x0000_s1475">
                <w:txbxContent>
                  <w:p w:rsidR="00812073" w:rsidRPr="007F35DF"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lang w:val="de-DE"/>
                      </w:rPr>
                    </w:pPr>
                    <w:r w:rsidRPr="007F35DF">
                      <w:rPr>
                        <w:rFonts w:ascii="Times New Arabic" w:hAnsi="Times New Arabic"/>
                        <w:lang w:val="de-DE"/>
                      </w:rPr>
                      <w:t>er</w:t>
                    </w:r>
                  </w:p>
                  <w:p w:rsidR="00812073" w:rsidRPr="001D6EC4" w:rsidRDefault="00812073" w:rsidP="003A5EE3">
                    <w:pPr>
                      <w:rPr>
                        <w:lang w:val="de-DE"/>
                      </w:rPr>
                    </w:pPr>
                  </w:p>
                </w:txbxContent>
              </v:textbox>
            </v:shape>
            <v:shape id="_x0000_s1476" type="#_x0000_t202" style="position:absolute;left:2424;top:6372;width:1039;height:540">
              <v:textbox style="mso-next-textbox:#_x0000_s1476"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ز</w:t>
                    </w:r>
                  </w:p>
                  <w:p w:rsidR="00812073" w:rsidRPr="000D3312" w:rsidRDefault="00812073" w:rsidP="003A5EE3">
                    <w:pPr>
                      <w:jc w:val="center"/>
                    </w:pPr>
                  </w:p>
                </w:txbxContent>
              </v:textbox>
            </v:shape>
            <v:shape id="_x0000_s1477" type="#_x0000_t202" style="position:absolute;left:3463;top:6372;width:1027;height:540">
              <v:textbox style="mso-next-textbox:#_x0000_s1477">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Pr>
                        <w:rFonts w:ascii="Times New Arabic" w:hAnsi="Times New Arabic"/>
                      </w:rPr>
                      <w:t>zai</w:t>
                    </w:r>
                  </w:p>
                  <w:p w:rsidR="00812073" w:rsidRPr="000D3312" w:rsidRDefault="00812073" w:rsidP="003A5EE3"/>
                </w:txbxContent>
              </v:textbox>
            </v:shape>
            <v:shape id="_x0000_s1478" type="#_x0000_t202" style="position:absolute;left:4480;top:6372;width:2121;height:540">
              <v:textbox style="mso-next-textbox:#_x0000_s1478">
                <w:txbxContent>
                  <w:p w:rsidR="00812073" w:rsidRPr="007F35DF"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Pr>
                        <w:rFonts w:ascii="Times New Arabic" w:hAnsi="Times New Arabic"/>
                        <w:b/>
                        <w:bCs/>
                      </w:rPr>
                      <w:t>z</w:t>
                    </w:r>
                  </w:p>
                  <w:p w:rsidR="00812073" w:rsidRPr="000D3312" w:rsidRDefault="00812073" w:rsidP="003A5EE3"/>
                </w:txbxContent>
              </v:textbox>
            </v:shape>
            <v:shape id="_x0000_s1479" type="#_x0000_t202" style="position:absolute;left:6611;top:6372;width:3030;height:540">
              <v:textbox style="mso-next-textbox:#_x0000_s1479">
                <w:txbxContent>
                  <w:p w:rsidR="00812073" w:rsidRPr="007F35DF"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lang w:val="de-DE"/>
                      </w:rPr>
                    </w:pPr>
                    <w:r>
                      <w:rPr>
                        <w:rFonts w:ascii="Times New Arabic" w:hAnsi="Times New Arabic"/>
                        <w:lang w:val="de-DE"/>
                      </w:rPr>
                      <w:t>zet</w:t>
                    </w:r>
                  </w:p>
                  <w:p w:rsidR="00812073" w:rsidRPr="001D6EC4" w:rsidRDefault="00812073" w:rsidP="003A5EE3">
                    <w:pPr>
                      <w:rPr>
                        <w:lang w:val="de-DE"/>
                      </w:rPr>
                    </w:pPr>
                  </w:p>
                </w:txbxContent>
              </v:textbox>
            </v:shape>
            <v:shape id="_x0000_s1480" type="#_x0000_t202" style="position:absolute;left:2424;top:6912;width:1039;height:540">
              <v:textbox style="mso-next-textbox:#_x0000_s1480"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س</w:t>
                    </w:r>
                  </w:p>
                  <w:p w:rsidR="00812073" w:rsidRPr="000D3312" w:rsidRDefault="00812073" w:rsidP="003A5EE3">
                    <w:pPr>
                      <w:jc w:val="center"/>
                    </w:pPr>
                  </w:p>
                </w:txbxContent>
              </v:textbox>
            </v:shape>
            <v:shape id="_x0000_s1481" type="#_x0000_t202" style="position:absolute;left:3463;top:6912;width:1027;height:540">
              <v:textbox style="mso-next-textbox:#_x0000_s1481">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sin</w:t>
                    </w:r>
                  </w:p>
                  <w:p w:rsidR="00812073" w:rsidRPr="000D3312" w:rsidRDefault="00812073" w:rsidP="003A5EE3"/>
                </w:txbxContent>
              </v:textbox>
            </v:shape>
            <v:shape id="_x0000_s1482" type="#_x0000_t202" style="position:absolute;left:4480;top:6912;width:2121;height:540">
              <v:textbox style="mso-next-textbox:#_x0000_s1482">
                <w:txbxContent>
                  <w:p w:rsidR="00812073" w:rsidRPr="00F114ED" w:rsidRDefault="00812073" w:rsidP="00B675E0">
                    <w:pPr>
                      <w:tabs>
                        <w:tab w:val="left" w:pos="1616"/>
                        <w:tab w:val="left" w:pos="2222"/>
                        <w:tab w:val="left" w:pos="3434"/>
                        <w:tab w:val="left" w:pos="3939"/>
                        <w:tab w:val="left" w:pos="4444"/>
                        <w:tab w:val="left" w:pos="5555"/>
                        <w:tab w:val="left" w:pos="6060"/>
                      </w:tabs>
                      <w:spacing w:line="360" w:lineRule="auto"/>
                      <w:jc w:val="center"/>
                      <w:rPr>
                        <w:rFonts w:ascii="Times New Arabic" w:hAnsi="Times New Arabic"/>
                        <w:b/>
                        <w:bCs/>
                      </w:rPr>
                    </w:pPr>
                    <w:r w:rsidRPr="00F114ED">
                      <w:rPr>
                        <w:rFonts w:ascii="Times New Arabic" w:hAnsi="Times New Arabic"/>
                        <w:b/>
                        <w:bCs/>
                      </w:rPr>
                      <w:t>s</w:t>
                    </w:r>
                  </w:p>
                  <w:p w:rsidR="00812073" w:rsidRPr="000D3312" w:rsidRDefault="00812073" w:rsidP="003A5EE3"/>
                </w:txbxContent>
              </v:textbox>
            </v:shape>
            <v:shape id="_x0000_s1483" type="#_x0000_t202" style="position:absolute;left:6611;top:6912;width:3030;height:540">
              <v:textbox style="mso-next-textbox:#_x0000_s1483">
                <w:txbxContent>
                  <w:p w:rsidR="00812073" w:rsidRPr="00F114ED" w:rsidRDefault="00812073" w:rsidP="00B675E0">
                    <w:pPr>
                      <w:tabs>
                        <w:tab w:val="left" w:pos="1616"/>
                        <w:tab w:val="left" w:pos="2222"/>
                        <w:tab w:val="left" w:pos="3434"/>
                        <w:tab w:val="left" w:pos="3939"/>
                        <w:tab w:val="left" w:pos="4444"/>
                        <w:tab w:val="left" w:pos="5555"/>
                        <w:tab w:val="left" w:pos="6060"/>
                      </w:tabs>
                      <w:spacing w:line="360" w:lineRule="auto"/>
                      <w:rPr>
                        <w:rFonts w:ascii="Times New Arabic" w:hAnsi="Times New Arabic"/>
                      </w:rPr>
                    </w:pPr>
                    <w:r w:rsidRPr="00F114ED">
                      <w:rPr>
                        <w:rFonts w:ascii="Times New Arabic" w:hAnsi="Times New Arabic"/>
                      </w:rPr>
                      <w:t>es</w:t>
                    </w:r>
                  </w:p>
                  <w:p w:rsidR="00812073" w:rsidRPr="001D6EC4" w:rsidRDefault="00812073" w:rsidP="003A5EE3">
                    <w:pPr>
                      <w:rPr>
                        <w:lang w:val="de-DE"/>
                      </w:rPr>
                    </w:pPr>
                  </w:p>
                </w:txbxContent>
              </v:textbox>
            </v:shape>
            <v:shape id="_x0000_s1484" type="#_x0000_t202" style="position:absolute;left:2424;top:7452;width:1039;height:540">
              <v:textbox style="mso-next-textbox:#_x0000_s1484"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ش</w:t>
                    </w:r>
                  </w:p>
                  <w:p w:rsidR="00812073" w:rsidRPr="000D3312" w:rsidRDefault="00812073" w:rsidP="003A5EE3">
                    <w:pPr>
                      <w:jc w:val="center"/>
                    </w:pPr>
                  </w:p>
                </w:txbxContent>
              </v:textbox>
            </v:shape>
            <v:shape id="_x0000_s1485" type="#_x0000_t202" style="position:absolute;left:3463;top:7452;width:1027;height:540">
              <v:textbox style="mso-next-textbox:#_x0000_s1485">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F114ED">
                      <w:rPr>
                        <w:rFonts w:ascii="Times New Arabic" w:hAnsi="Times New Arabic"/>
                      </w:rPr>
                      <w:t>syin</w:t>
                    </w:r>
                  </w:p>
                  <w:p w:rsidR="00812073" w:rsidRPr="000D3312" w:rsidRDefault="00812073" w:rsidP="003A5EE3"/>
                </w:txbxContent>
              </v:textbox>
            </v:shape>
            <v:shape id="_x0000_s1486" type="#_x0000_t202" style="position:absolute;left:4480;top:7452;width:2121;height:540">
              <v:textbox style="mso-next-textbox:#_x0000_s1486">
                <w:txbxContent>
                  <w:p w:rsidR="00812073" w:rsidRPr="00F114E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b/>
                        <w:bCs/>
                      </w:rPr>
                    </w:pPr>
                    <w:r w:rsidRPr="00F114ED">
                      <w:rPr>
                        <w:rFonts w:ascii="Times New Arabic" w:hAnsi="Times New Arabic"/>
                        <w:b/>
                        <w:bCs/>
                      </w:rPr>
                      <w:t>sy</w:t>
                    </w:r>
                  </w:p>
                  <w:p w:rsidR="00812073" w:rsidRPr="000D3312" w:rsidRDefault="00812073" w:rsidP="003A5EE3"/>
                </w:txbxContent>
              </v:textbox>
            </v:shape>
            <v:shape id="_x0000_s1487" type="#_x0000_t202" style="position:absolute;left:6611;top:7452;width:3030;height:540">
              <v:textbox style="mso-next-textbox:#_x0000_s1487">
                <w:txbxContent>
                  <w:p w:rsidR="00812073" w:rsidRPr="00F114ED" w:rsidRDefault="00812073" w:rsidP="00B675E0">
                    <w:pPr>
                      <w:tabs>
                        <w:tab w:val="left" w:pos="1616"/>
                        <w:tab w:val="left" w:pos="2222"/>
                        <w:tab w:val="left" w:pos="3434"/>
                        <w:tab w:val="left" w:pos="3939"/>
                        <w:tab w:val="left" w:pos="4444"/>
                        <w:tab w:val="left" w:pos="5555"/>
                        <w:tab w:val="left" w:pos="6060"/>
                      </w:tabs>
                      <w:spacing w:line="360" w:lineRule="auto"/>
                      <w:rPr>
                        <w:rFonts w:ascii="Times New Arabic" w:hAnsi="Times New Arabic"/>
                      </w:rPr>
                    </w:pPr>
                    <w:r w:rsidRPr="00F114ED">
                      <w:rPr>
                        <w:rFonts w:ascii="Times New Arabic" w:hAnsi="Times New Arabic"/>
                      </w:rPr>
                      <w:t>es dan ye</w:t>
                    </w:r>
                  </w:p>
                  <w:p w:rsidR="00812073" w:rsidRPr="001D6EC4" w:rsidRDefault="00812073" w:rsidP="003A5EE3">
                    <w:pPr>
                      <w:rPr>
                        <w:lang w:val="de-DE"/>
                      </w:rPr>
                    </w:pPr>
                  </w:p>
                </w:txbxContent>
              </v:textbox>
            </v:shape>
            <v:shape id="_x0000_s1488" type="#_x0000_t202" style="position:absolute;left:2424;top:7992;width:1039;height:540">
              <v:textbox style="mso-next-textbox:#_x0000_s1488"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ص</w:t>
                    </w:r>
                  </w:p>
                  <w:p w:rsidR="00812073" w:rsidRPr="000D3312" w:rsidRDefault="00812073" w:rsidP="003A5EE3">
                    <w:pPr>
                      <w:jc w:val="center"/>
                    </w:pPr>
                  </w:p>
                </w:txbxContent>
              </v:textbox>
            </v:shape>
            <v:shape id="_x0000_s1489" type="#_x0000_t202" style="position:absolute;left:3463;top:7992;width:1027;height:540">
              <v:textbox style="mso-next-textbox:#_x0000_s1489">
                <w:txbxContent>
                  <w:p w:rsidR="00812073" w:rsidRPr="00744A43"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744A43">
                      <w:rPr>
                        <w:rFonts w:ascii="Times New Arabic" w:hAnsi="Times New Arabic"/>
                      </w:rPr>
                      <w:t>s}ad</w:t>
                    </w:r>
                  </w:p>
                  <w:p w:rsidR="00812073" w:rsidRPr="000D3312" w:rsidRDefault="00812073" w:rsidP="003A5EE3"/>
                </w:txbxContent>
              </v:textbox>
            </v:shape>
            <v:shape id="_x0000_s1490" type="#_x0000_t202" style="position:absolute;left:4480;top:7992;width:2121;height:540">
              <v:textbox style="mso-next-textbox:#_x0000_s1490">
                <w:txbxContent>
                  <w:p w:rsidR="00812073" w:rsidRPr="00744A43" w:rsidRDefault="00812073" w:rsidP="00B675E0">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744A43">
                      <w:rPr>
                        <w:rFonts w:ascii="Times New Arabic" w:hAnsi="Times New Arabic"/>
                        <w:b/>
                        <w:bCs/>
                      </w:rPr>
                      <w:t>s}</w:t>
                    </w:r>
                  </w:p>
                  <w:p w:rsidR="00812073" w:rsidRPr="000D3312" w:rsidRDefault="00812073" w:rsidP="003A5EE3"/>
                </w:txbxContent>
              </v:textbox>
            </v:shape>
            <v:shape id="_x0000_s1491" type="#_x0000_t202" style="position:absolute;left:6611;top:7992;width:3030;height:540">
              <v:textbox style="mso-next-textbox:#_x0000_s1491">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lang w:val="de-DE"/>
                      </w:rPr>
                    </w:pPr>
                    <w:r w:rsidRPr="00F114ED">
                      <w:rPr>
                        <w:rFonts w:ascii="Times New Arabic" w:hAnsi="Times New Arabic"/>
                        <w:lang w:val="de-DE"/>
                      </w:rPr>
                      <w:t>es (dengan titik di bawah)</w:t>
                    </w:r>
                  </w:p>
                  <w:p w:rsidR="00812073" w:rsidRPr="001D6EC4" w:rsidRDefault="00812073" w:rsidP="003A5EE3">
                    <w:pPr>
                      <w:rPr>
                        <w:lang w:val="de-DE"/>
                      </w:rPr>
                    </w:pPr>
                  </w:p>
                </w:txbxContent>
              </v:textbox>
            </v:shape>
            <v:shape id="_x0000_s1492" type="#_x0000_t202" style="position:absolute;left:2424;top:8532;width:1039;height:540">
              <v:textbox style="mso-next-textbox:#_x0000_s1492"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ض</w:t>
                    </w:r>
                  </w:p>
                  <w:p w:rsidR="00812073" w:rsidRPr="000D3312" w:rsidRDefault="00812073" w:rsidP="003A5EE3">
                    <w:pPr>
                      <w:jc w:val="center"/>
                    </w:pPr>
                  </w:p>
                </w:txbxContent>
              </v:textbox>
            </v:shape>
            <v:shape id="_x0000_s1493" type="#_x0000_t202" style="position:absolute;left:3463;top:8532;width:1027;height:540">
              <v:textbox style="mso-next-textbox:#_x0000_s1493">
                <w:txbxContent>
                  <w:p w:rsidR="00812073" w:rsidRPr="00744A43"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744A43">
                      <w:rPr>
                        <w:rFonts w:ascii="Times New Arabic" w:hAnsi="Times New Arabic"/>
                      </w:rPr>
                      <w:t>d}ad</w:t>
                    </w:r>
                  </w:p>
                  <w:p w:rsidR="00812073" w:rsidRPr="000D3312" w:rsidRDefault="00812073" w:rsidP="003A5EE3"/>
                </w:txbxContent>
              </v:textbox>
            </v:shape>
            <v:shape id="_x0000_s1494" type="#_x0000_t202" style="position:absolute;left:4480;top:8532;width:2121;height:540">
              <v:textbox style="mso-next-textbox:#_x0000_s1494">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F114ED">
                      <w:rPr>
                        <w:rFonts w:ascii="Times New Arabic" w:hAnsi="Times New Arabic"/>
                        <w:b/>
                        <w:bCs/>
                      </w:rPr>
                      <w:t>d}</w:t>
                    </w:r>
                  </w:p>
                  <w:p w:rsidR="00812073" w:rsidRPr="000D3312" w:rsidRDefault="00812073" w:rsidP="003A5EE3"/>
                </w:txbxContent>
              </v:textbox>
            </v:shape>
            <v:shape id="_x0000_s1495" type="#_x0000_t202" style="position:absolute;left:6611;top:8532;width:3030;height:540">
              <v:textbox style="mso-next-textbox:#_x0000_s1495">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lang w:val="de-DE"/>
                      </w:rPr>
                    </w:pPr>
                    <w:r w:rsidRPr="00F114ED">
                      <w:rPr>
                        <w:rFonts w:ascii="Times New Arabic" w:hAnsi="Times New Arabic"/>
                        <w:lang w:val="de-DE"/>
                      </w:rPr>
                      <w:t>de (dengan titik di bawah)</w:t>
                    </w:r>
                  </w:p>
                  <w:p w:rsidR="00812073" w:rsidRPr="001D6EC4" w:rsidRDefault="00812073" w:rsidP="003A5EE3">
                    <w:pPr>
                      <w:rPr>
                        <w:lang w:val="de-DE"/>
                      </w:rPr>
                    </w:pPr>
                  </w:p>
                </w:txbxContent>
              </v:textbox>
            </v:shape>
            <v:shape id="_x0000_s1496" type="#_x0000_t202" style="position:absolute;left:2424;top:9072;width:1039;height:540">
              <v:textbox style="mso-next-textbox:#_x0000_s1496"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ط</w:t>
                    </w:r>
                  </w:p>
                  <w:p w:rsidR="00812073" w:rsidRPr="000D3312" w:rsidRDefault="00812073" w:rsidP="003A5EE3">
                    <w:pPr>
                      <w:jc w:val="center"/>
                    </w:pPr>
                  </w:p>
                </w:txbxContent>
              </v:textbox>
            </v:shape>
            <v:shape id="_x0000_s1497" type="#_x0000_t202" style="position:absolute;left:3463;top:9072;width:1027;height:540">
              <v:textbox style="mso-next-textbox:#_x0000_s1497">
                <w:txbxContent>
                  <w:p w:rsidR="00812073" w:rsidRPr="00744A43"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744A43">
                      <w:rPr>
                        <w:rFonts w:ascii="Times New Arabic" w:hAnsi="Times New Arabic"/>
                      </w:rPr>
                      <w:t>t}a</w:t>
                    </w:r>
                  </w:p>
                  <w:p w:rsidR="00812073" w:rsidRPr="000D3312" w:rsidRDefault="00812073" w:rsidP="003A5EE3"/>
                </w:txbxContent>
              </v:textbox>
            </v:shape>
            <v:shape id="_x0000_s1498" type="#_x0000_t202" style="position:absolute;left:4480;top:9072;width:2121;height:540">
              <v:textbox style="mso-next-textbox:#_x0000_s1498">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F114ED">
                      <w:rPr>
                        <w:rFonts w:ascii="Times New Arabic" w:hAnsi="Times New Arabic"/>
                        <w:b/>
                        <w:bCs/>
                      </w:rPr>
                      <w:t>t}</w:t>
                    </w:r>
                  </w:p>
                  <w:p w:rsidR="00812073" w:rsidRPr="000D3312" w:rsidRDefault="00812073" w:rsidP="003A5EE3"/>
                </w:txbxContent>
              </v:textbox>
            </v:shape>
            <v:shape id="_x0000_s1499" type="#_x0000_t202" style="position:absolute;left:6611;top:9072;width:3030;height:540">
              <v:textbox style="mso-next-textbox:#_x0000_s1499">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lang w:val="de-DE"/>
                      </w:rPr>
                    </w:pPr>
                    <w:r w:rsidRPr="00F114ED">
                      <w:rPr>
                        <w:rFonts w:ascii="Times New Arabic" w:hAnsi="Times New Arabic"/>
                        <w:lang w:val="de-DE"/>
                      </w:rPr>
                      <w:t>te (dengan titik di bawah)</w:t>
                    </w:r>
                  </w:p>
                  <w:p w:rsidR="00812073" w:rsidRPr="001D6EC4" w:rsidRDefault="00812073" w:rsidP="003A5EE3">
                    <w:pPr>
                      <w:rPr>
                        <w:lang w:val="de-DE"/>
                      </w:rPr>
                    </w:pPr>
                  </w:p>
                </w:txbxContent>
              </v:textbox>
            </v:shape>
            <v:shape id="_x0000_s1500" type="#_x0000_t202" style="position:absolute;left:2424;top:9612;width:1039;height:540">
              <v:textbox style="mso-next-textbox:#_x0000_s1500"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ظ</w:t>
                    </w:r>
                  </w:p>
                  <w:p w:rsidR="00812073" w:rsidRPr="000D3312" w:rsidRDefault="00812073" w:rsidP="003A5EE3">
                    <w:pPr>
                      <w:jc w:val="center"/>
                    </w:pPr>
                  </w:p>
                </w:txbxContent>
              </v:textbox>
            </v:shape>
            <v:shape id="_x0000_s1501" type="#_x0000_t202" style="position:absolute;left:3463;top:9612;width:1027;height:540">
              <v:textbox style="mso-next-textbox:#_x0000_s1501">
                <w:txbxContent>
                  <w:p w:rsidR="00812073" w:rsidRPr="00744A43"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sidRPr="00744A43">
                      <w:rPr>
                        <w:rFonts w:ascii="Times New Arabic" w:hAnsi="Times New Arabic"/>
                      </w:rPr>
                      <w:t>z}a</w:t>
                    </w:r>
                  </w:p>
                  <w:p w:rsidR="00812073" w:rsidRPr="000D3312" w:rsidRDefault="00812073" w:rsidP="003A5EE3"/>
                </w:txbxContent>
              </v:textbox>
            </v:shape>
            <v:shape id="_x0000_s1502" type="#_x0000_t202" style="position:absolute;left:4480;top:9612;width:2121;height:540">
              <v:textbox style="mso-next-textbox:#_x0000_s1502">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jc w:val="center"/>
                      <w:rPr>
                        <w:rFonts w:ascii="Times New Arabic" w:hAnsi="Times New Arabic"/>
                        <w:b/>
                        <w:bCs/>
                      </w:rPr>
                    </w:pPr>
                    <w:r w:rsidRPr="00F114ED">
                      <w:rPr>
                        <w:rFonts w:ascii="Times New Arabic" w:hAnsi="Times New Arabic"/>
                        <w:b/>
                        <w:bCs/>
                      </w:rPr>
                      <w:t>z}</w:t>
                    </w:r>
                  </w:p>
                  <w:p w:rsidR="00812073" w:rsidRPr="000D3312" w:rsidRDefault="00812073" w:rsidP="003A5EE3"/>
                </w:txbxContent>
              </v:textbox>
            </v:shape>
            <v:shape id="_x0000_s1503" type="#_x0000_t202" style="position:absolute;left:6611;top:9612;width:3030;height:540">
              <v:textbox style="mso-next-textbox:#_x0000_s1503">
                <w:txbxContent>
                  <w:p w:rsidR="00812073" w:rsidRPr="00F114ED" w:rsidRDefault="00812073" w:rsidP="00B675E0">
                    <w:pPr>
                      <w:tabs>
                        <w:tab w:val="left" w:pos="1616"/>
                        <w:tab w:val="left" w:pos="2222"/>
                        <w:tab w:val="left" w:pos="3434"/>
                        <w:tab w:val="left" w:pos="3939"/>
                        <w:tab w:val="left" w:pos="4444"/>
                        <w:tab w:val="left" w:pos="5555"/>
                        <w:tab w:val="left" w:pos="6060"/>
                      </w:tabs>
                      <w:spacing w:line="276" w:lineRule="auto"/>
                      <w:rPr>
                        <w:rFonts w:ascii="Times New Arabic" w:hAnsi="Times New Arabic"/>
                        <w:lang w:val="de-DE"/>
                      </w:rPr>
                    </w:pPr>
                    <w:r w:rsidRPr="00F114ED">
                      <w:rPr>
                        <w:rFonts w:ascii="Times New Arabic" w:hAnsi="Times New Arabic"/>
                        <w:lang w:val="de-DE"/>
                      </w:rPr>
                      <w:t>zet (dengan titik di bawah)</w:t>
                    </w:r>
                  </w:p>
                  <w:p w:rsidR="00812073" w:rsidRPr="001D6EC4" w:rsidRDefault="00812073" w:rsidP="003A5EE3">
                    <w:pPr>
                      <w:rPr>
                        <w:lang w:val="de-DE"/>
                      </w:rPr>
                    </w:pPr>
                  </w:p>
                </w:txbxContent>
              </v:textbox>
            </v:shape>
            <v:shape id="_x0000_s1504" type="#_x0000_t202" style="position:absolute;left:2424;top:10152;width:1039;height:540">
              <v:textbox style="mso-next-textbox:#_x0000_s1504"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ع</w:t>
                    </w:r>
                  </w:p>
                  <w:p w:rsidR="00812073" w:rsidRPr="000D3312" w:rsidRDefault="00812073" w:rsidP="003A5EE3">
                    <w:pPr>
                      <w:jc w:val="center"/>
                    </w:pPr>
                  </w:p>
                </w:txbxContent>
              </v:textbox>
            </v:shape>
            <v:shape id="_x0000_s1505" type="#_x0000_t202" style="position:absolute;left:3463;top:10152;width:1027;height:540">
              <v:textbox style="mso-next-textbox:#_x0000_s1505">
                <w:txbxContent>
                  <w:p w:rsidR="00812073" w:rsidRPr="00F114ED" w:rsidRDefault="00812073" w:rsidP="00B41DC6">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‘ain</w:t>
                    </w:r>
                  </w:p>
                  <w:p w:rsidR="00812073" w:rsidRPr="000D3312" w:rsidRDefault="00812073" w:rsidP="003A5EE3"/>
                </w:txbxContent>
              </v:textbox>
            </v:shape>
            <v:shape id="_x0000_s1506" type="#_x0000_t202" style="position:absolute;left:4480;top:10152;width:2121;height:540">
              <v:textbox style="mso-next-textbox:#_x0000_s1506">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w:t>
                    </w:r>
                  </w:p>
                  <w:p w:rsidR="00812073" w:rsidRPr="000D3312" w:rsidRDefault="00812073" w:rsidP="003A5EE3"/>
                </w:txbxContent>
              </v:textbox>
            </v:shape>
            <v:shape id="_x0000_s1507" type="#_x0000_t202" style="position:absolute;left:6611;top:10152;width:3030;height:540">
              <v:textbox style="mso-next-textbox:#_x0000_s1507">
                <w:txbxContent>
                  <w:p w:rsidR="00812073" w:rsidRPr="00F114ED" w:rsidRDefault="00812073" w:rsidP="008C43D7">
                    <w:pPr>
                      <w:tabs>
                        <w:tab w:val="left" w:pos="5555"/>
                        <w:tab w:val="left" w:pos="6060"/>
                      </w:tabs>
                      <w:rPr>
                        <w:rFonts w:ascii="Times New Arabic" w:hAnsi="Times New Arabic"/>
                      </w:rPr>
                    </w:pPr>
                    <w:r w:rsidRPr="00F114ED">
                      <w:rPr>
                        <w:rFonts w:ascii="Times New Arabic" w:hAnsi="Times New Arabic"/>
                      </w:rPr>
                      <w:t>apostrof</w:t>
                    </w:r>
                    <w:r>
                      <w:rPr>
                        <w:rFonts w:ascii="Times New Arabic" w:hAnsi="Times New Arabic"/>
                      </w:rPr>
                      <w:t xml:space="preserve">  terbalik</w:t>
                    </w:r>
                  </w:p>
                  <w:p w:rsidR="00812073" w:rsidRPr="00D17869"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p>
                  <w:p w:rsidR="00812073" w:rsidRPr="001D6EC4" w:rsidRDefault="00812073" w:rsidP="003A5EE3">
                    <w:pPr>
                      <w:rPr>
                        <w:lang w:val="de-DE"/>
                      </w:rPr>
                    </w:pPr>
                  </w:p>
                </w:txbxContent>
              </v:textbox>
            </v:shape>
            <v:shape id="_x0000_s1508" type="#_x0000_t202" style="position:absolute;left:2424;top:10692;width:1039;height:540">
              <v:textbox style="mso-next-textbox:#_x0000_s1508"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غ</w:t>
                    </w:r>
                  </w:p>
                  <w:p w:rsidR="00812073" w:rsidRPr="000D3312" w:rsidRDefault="00812073" w:rsidP="003A5EE3">
                    <w:pPr>
                      <w:jc w:val="center"/>
                    </w:pPr>
                  </w:p>
                </w:txbxContent>
              </v:textbox>
            </v:shape>
            <v:shape id="_x0000_s1509" type="#_x0000_t202" style="position:absolute;left:3463;top:10692;width:1027;height:540">
              <v:textbox style="mso-next-textbox:#_x0000_s1509">
                <w:txbxContent>
                  <w:p w:rsidR="00812073" w:rsidRPr="00F114ED" w:rsidRDefault="00812073" w:rsidP="003E4679">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gain</w:t>
                    </w:r>
                  </w:p>
                  <w:p w:rsidR="00812073" w:rsidRPr="000D3312" w:rsidRDefault="00812073" w:rsidP="003A5EE3"/>
                </w:txbxContent>
              </v:textbox>
            </v:shape>
            <v:shape id="_x0000_s1510" type="#_x0000_t202" style="position:absolute;left:4480;top:10692;width:2121;height:540">
              <v:textbox style="mso-next-textbox:#_x0000_s1510">
                <w:txbxContent>
                  <w:p w:rsidR="00812073" w:rsidRPr="00F114ED" w:rsidRDefault="00812073" w:rsidP="003E4679">
                    <w:pPr>
                      <w:tabs>
                        <w:tab w:val="left" w:pos="1616"/>
                        <w:tab w:val="left" w:pos="2222"/>
                        <w:tab w:val="left" w:pos="3434"/>
                        <w:tab w:val="left" w:pos="3939"/>
                        <w:tab w:val="left" w:pos="4444"/>
                        <w:tab w:val="left" w:pos="5555"/>
                        <w:tab w:val="left" w:pos="6060"/>
                      </w:tabs>
                      <w:jc w:val="center"/>
                      <w:rPr>
                        <w:rFonts w:ascii="Times New Arabic" w:hAnsi="Times New Arabic"/>
                        <w:b/>
                        <w:bCs/>
                      </w:rPr>
                    </w:pPr>
                    <w:r w:rsidRPr="00F114ED">
                      <w:rPr>
                        <w:rFonts w:ascii="Times New Arabic" w:hAnsi="Times New Arabic"/>
                        <w:b/>
                        <w:bCs/>
                      </w:rPr>
                      <w:t>g</w:t>
                    </w:r>
                  </w:p>
                  <w:p w:rsidR="00812073" w:rsidRPr="000D3312" w:rsidRDefault="00812073" w:rsidP="003A5EE3"/>
                </w:txbxContent>
              </v:textbox>
            </v:shape>
            <v:shape id="_x0000_s1511" type="#_x0000_t202" style="position:absolute;left:6611;top:10692;width:3030;height:540">
              <v:textbox style="mso-next-textbox:#_x0000_s1511">
                <w:txbxContent>
                  <w:p w:rsidR="00812073" w:rsidRPr="00F114ED" w:rsidRDefault="00812073" w:rsidP="00B41DC6">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ge</w:t>
                    </w:r>
                  </w:p>
                  <w:p w:rsidR="00812073" w:rsidRPr="001D6EC4" w:rsidRDefault="00812073" w:rsidP="003A5EE3">
                    <w:pPr>
                      <w:rPr>
                        <w:lang w:val="de-DE"/>
                      </w:rPr>
                    </w:pPr>
                  </w:p>
                </w:txbxContent>
              </v:textbox>
            </v:shape>
            <v:shape id="_x0000_s1512" type="#_x0000_t202" style="position:absolute;left:2424;top:11232;width:1039;height:540">
              <v:textbox style="mso-next-textbox:#_x0000_s1512"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ف</w:t>
                    </w:r>
                  </w:p>
                  <w:p w:rsidR="00812073" w:rsidRPr="000D3312" w:rsidRDefault="00812073" w:rsidP="003A5EE3">
                    <w:pPr>
                      <w:jc w:val="center"/>
                    </w:pPr>
                  </w:p>
                </w:txbxContent>
              </v:textbox>
            </v:shape>
            <v:shape id="_x0000_s1513" type="#_x0000_t202" style="position:absolute;left:3463;top:11232;width:1027;height:540">
              <v:textbox style="mso-next-textbox:#_x0000_s1513">
                <w:txbxContent>
                  <w:p w:rsidR="00812073" w:rsidRPr="00F114ED" w:rsidRDefault="00812073" w:rsidP="00024378">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fa</w:t>
                    </w:r>
                  </w:p>
                  <w:p w:rsidR="00812073" w:rsidRPr="000D3312" w:rsidRDefault="00812073" w:rsidP="003A5EE3"/>
                </w:txbxContent>
              </v:textbox>
            </v:shape>
            <v:shape id="_x0000_s1514" type="#_x0000_t202" style="position:absolute;left:4480;top:11232;width:2121;height:540">
              <v:textbox style="mso-next-textbox:#_x0000_s1514">
                <w:txbxContent>
                  <w:p w:rsidR="00812073" w:rsidRPr="00F114ED" w:rsidRDefault="00812073" w:rsidP="00024378">
                    <w:pPr>
                      <w:tabs>
                        <w:tab w:val="left" w:pos="1616"/>
                        <w:tab w:val="left" w:pos="2222"/>
                        <w:tab w:val="left" w:pos="3434"/>
                        <w:tab w:val="left" w:pos="3939"/>
                        <w:tab w:val="left" w:pos="4444"/>
                        <w:tab w:val="left" w:pos="5555"/>
                        <w:tab w:val="left" w:pos="6060"/>
                      </w:tabs>
                      <w:jc w:val="center"/>
                      <w:rPr>
                        <w:rFonts w:ascii="Times New Arabic" w:hAnsi="Times New Arabic"/>
                        <w:b/>
                        <w:bCs/>
                      </w:rPr>
                    </w:pPr>
                    <w:r w:rsidRPr="00F114ED">
                      <w:rPr>
                        <w:rFonts w:ascii="Times New Arabic" w:hAnsi="Times New Arabic"/>
                        <w:b/>
                        <w:bCs/>
                      </w:rPr>
                      <w:t>f</w:t>
                    </w:r>
                  </w:p>
                  <w:p w:rsidR="00812073" w:rsidRPr="000D3312" w:rsidRDefault="00812073" w:rsidP="003A5EE3"/>
                </w:txbxContent>
              </v:textbox>
            </v:shape>
            <v:shape id="_x0000_s1515" type="#_x0000_t202" style="position:absolute;left:6611;top:11232;width:3030;height:540">
              <v:textbox style="mso-next-textbox:#_x0000_s1515">
                <w:txbxContent>
                  <w:p w:rsidR="00812073" w:rsidRPr="00F114ED" w:rsidRDefault="00812073" w:rsidP="00024378">
                    <w:pPr>
                      <w:tabs>
                        <w:tab w:val="left" w:pos="1616"/>
                        <w:tab w:val="left" w:pos="2222"/>
                        <w:tab w:val="left" w:pos="3434"/>
                        <w:tab w:val="left" w:pos="3939"/>
                        <w:tab w:val="left" w:pos="4444"/>
                        <w:tab w:val="left" w:pos="5555"/>
                        <w:tab w:val="left" w:pos="6060"/>
                      </w:tabs>
                      <w:rPr>
                        <w:rFonts w:ascii="Times New Arabic" w:hAnsi="Times New Arabic"/>
                      </w:rPr>
                    </w:pPr>
                    <w:r w:rsidRPr="00F114ED">
                      <w:rPr>
                        <w:rFonts w:ascii="Times New Arabic" w:hAnsi="Times New Arabic"/>
                      </w:rPr>
                      <w:t>ef</w:t>
                    </w:r>
                  </w:p>
                  <w:p w:rsidR="00812073" w:rsidRPr="001D6EC4" w:rsidRDefault="00812073" w:rsidP="003A5EE3">
                    <w:pPr>
                      <w:rPr>
                        <w:lang w:val="de-DE"/>
                      </w:rPr>
                    </w:pPr>
                  </w:p>
                </w:txbxContent>
              </v:textbox>
            </v:shape>
            <w10:wrap anchorx="page"/>
          </v:group>
        </w:pict>
      </w:r>
    </w:p>
    <w:p w:rsidR="00274852" w:rsidRPr="007F5147" w:rsidRDefault="00274852" w:rsidP="003B169F">
      <w:pPr>
        <w:widowControl w:val="0"/>
        <w:ind w:firstLine="709"/>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en-US"/>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lang w:val="de-DE"/>
        </w:rPr>
      </w:pPr>
    </w:p>
    <w:p w:rsidR="00274852" w:rsidRPr="007F5147" w:rsidRDefault="00274852" w:rsidP="003B169F">
      <w:pPr>
        <w:widowControl w:val="0"/>
        <w:spacing w:line="480" w:lineRule="exact"/>
        <w:ind w:firstLine="709"/>
        <w:jc w:val="both"/>
        <w:rPr>
          <w:rFonts w:ascii="Times New Arabic" w:hAnsi="Times New Arabic"/>
        </w:rPr>
      </w:pPr>
    </w:p>
    <w:p w:rsidR="00274852" w:rsidRPr="007F5147" w:rsidRDefault="00274852" w:rsidP="003B169F">
      <w:pPr>
        <w:widowControl w:val="0"/>
        <w:spacing w:line="480" w:lineRule="exact"/>
        <w:ind w:firstLine="709"/>
        <w:jc w:val="both"/>
        <w:rPr>
          <w:rFonts w:ascii="Times New Arabic" w:hAnsi="Times New Arabic"/>
          <w:lang w:val="en-US"/>
        </w:rPr>
      </w:pPr>
    </w:p>
    <w:p w:rsidR="00446AAB" w:rsidRPr="007F5147" w:rsidRDefault="00446AAB" w:rsidP="003B169F">
      <w:pPr>
        <w:widowControl w:val="0"/>
        <w:spacing w:line="480" w:lineRule="exact"/>
        <w:ind w:firstLine="709"/>
        <w:jc w:val="both"/>
        <w:rPr>
          <w:rFonts w:ascii="Times New Arabic" w:hAnsi="Times New Arabic"/>
          <w:lang w:val="en-US"/>
        </w:rPr>
      </w:pPr>
    </w:p>
    <w:p w:rsidR="00446AAB" w:rsidRPr="007F5147" w:rsidRDefault="00446AAB" w:rsidP="003B169F">
      <w:pPr>
        <w:widowControl w:val="0"/>
        <w:spacing w:line="480" w:lineRule="exact"/>
        <w:ind w:firstLine="709"/>
        <w:jc w:val="both"/>
        <w:rPr>
          <w:rFonts w:ascii="Times New Arabic" w:hAnsi="Times New Arabic"/>
          <w:lang w:val="en-US"/>
        </w:rPr>
      </w:pPr>
    </w:p>
    <w:p w:rsidR="00446AAB" w:rsidRPr="007F5147" w:rsidRDefault="00446AAB" w:rsidP="003B169F">
      <w:pPr>
        <w:widowControl w:val="0"/>
        <w:spacing w:line="480" w:lineRule="exact"/>
        <w:ind w:firstLine="709"/>
        <w:jc w:val="both"/>
        <w:rPr>
          <w:rFonts w:ascii="Times New Arabic" w:hAnsi="Times New Arabic"/>
          <w:lang w:val="en-US"/>
        </w:rPr>
      </w:pP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812073" w:rsidP="003B169F">
      <w:pPr>
        <w:widowControl w:val="0"/>
        <w:spacing w:line="480" w:lineRule="exact"/>
        <w:ind w:firstLine="709"/>
        <w:jc w:val="both"/>
        <w:rPr>
          <w:rFonts w:ascii="Times New Arabic" w:hAnsi="Times New Arabic"/>
        </w:rPr>
      </w:pPr>
      <w:r>
        <w:rPr>
          <w:rFonts w:ascii="Times New Arabic" w:hAnsi="Times New Arabic"/>
          <w:noProof/>
          <w:lang w:val="en-US"/>
        </w:rPr>
        <w:pict>
          <v:group id="_x0000_s1516" style="position:absolute;left:0;text-align:left;margin-left:6.35pt;margin-top:-27.35pt;width:425.65pt;height:250.65pt;z-index:251668480" coordorigin="2369,372" coordsize="7251,4740">
            <v:shape id="_x0000_s1517" type="#_x0000_t202" style="position:absolute;left:2369;top:792;width:1039;height:540">
              <v:textbox style="mso-next-textbox:#_x0000_s1517"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ك</w:t>
                    </w:r>
                  </w:p>
                  <w:p w:rsidR="00812073" w:rsidRPr="000D3312" w:rsidRDefault="00812073" w:rsidP="003A5EE3">
                    <w:pPr>
                      <w:jc w:val="center"/>
                    </w:pPr>
                  </w:p>
                </w:txbxContent>
              </v:textbox>
            </v:shape>
            <v:shape id="_x0000_s1518" type="#_x0000_t202" style="position:absolute;left:3408;top:792;width:1154;height:540">
              <v:textbox style="mso-next-textbox:#_x0000_s1518">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kaf</w:t>
                    </w:r>
                  </w:p>
                  <w:p w:rsidR="00812073" w:rsidRPr="000D3312" w:rsidRDefault="00812073" w:rsidP="003A5EE3"/>
                </w:txbxContent>
              </v:textbox>
            </v:shape>
            <v:shape id="_x0000_s1519" type="#_x0000_t202" style="position:absolute;left:4572;top:792;width:2181;height:540">
              <v:textbox style="mso-next-textbox:#_x0000_s1519">
                <w:txbxContent>
                  <w:p w:rsidR="00812073" w:rsidRPr="000D3312" w:rsidRDefault="00812073" w:rsidP="003A5EE3">
                    <w:pPr>
                      <w:tabs>
                        <w:tab w:val="left" w:pos="1616"/>
                        <w:tab w:val="left" w:pos="2222"/>
                        <w:tab w:val="left" w:pos="3434"/>
                        <w:tab w:val="left" w:pos="3939"/>
                        <w:tab w:val="left" w:pos="4444"/>
                        <w:tab w:val="left" w:pos="5555"/>
                        <w:tab w:val="left" w:pos="6060"/>
                      </w:tabs>
                      <w:spacing w:line="400" w:lineRule="exact"/>
                      <w:jc w:val="center"/>
                    </w:pPr>
                    <w:r w:rsidRPr="00F114ED">
                      <w:rPr>
                        <w:rFonts w:ascii="Times New Arabic" w:hAnsi="Times New Arabic"/>
                        <w:b/>
                        <w:bCs/>
                      </w:rPr>
                      <w:t>k</w:t>
                    </w:r>
                  </w:p>
                </w:txbxContent>
              </v:textbox>
            </v:shape>
            <v:shape id="_x0000_s1520" type="#_x0000_t202" style="position:absolute;left:6764;top:792;width:2856;height:540">
              <v:textbox style="mso-next-textbox:#_x0000_s152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ka</w:t>
                    </w:r>
                  </w:p>
                  <w:p w:rsidR="00812073" w:rsidRPr="001D6EC4" w:rsidRDefault="00812073" w:rsidP="003A5EE3">
                    <w:pPr>
                      <w:rPr>
                        <w:lang w:val="de-DE"/>
                      </w:rPr>
                    </w:pPr>
                  </w:p>
                </w:txbxContent>
              </v:textbox>
            </v:shape>
            <v:shape id="_x0000_s1521" type="#_x0000_t202" style="position:absolute;left:2369;top:1332;width:1039;height:540">
              <v:textbox style="mso-next-textbox:#_x0000_s1521"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ل</w:t>
                    </w:r>
                  </w:p>
                  <w:p w:rsidR="00812073" w:rsidRPr="000D3312" w:rsidRDefault="00812073" w:rsidP="003A5EE3">
                    <w:pPr>
                      <w:jc w:val="center"/>
                    </w:pPr>
                  </w:p>
                </w:txbxContent>
              </v:textbox>
            </v:shape>
            <v:shape id="_x0000_s1522" type="#_x0000_t202" style="position:absolute;left:3408;top:1332;width:1154;height:540">
              <v:textbox style="mso-next-textbox:#_x0000_s1522">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lam</w:t>
                    </w:r>
                  </w:p>
                  <w:p w:rsidR="00812073" w:rsidRPr="000D3312" w:rsidRDefault="00812073" w:rsidP="003A5EE3"/>
                </w:txbxContent>
              </v:textbox>
            </v:shape>
            <v:shape id="_x0000_s1523" type="#_x0000_t202" style="position:absolute;left:4572;top:1332;width:2181;height:540">
              <v:textbox style="mso-next-textbox:#_x0000_s1523">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l</w:t>
                    </w:r>
                  </w:p>
                  <w:p w:rsidR="00812073" w:rsidRPr="00590789" w:rsidRDefault="00812073" w:rsidP="003A5EE3"/>
                </w:txbxContent>
              </v:textbox>
            </v:shape>
            <v:shape id="_x0000_s1524" type="#_x0000_t202" style="position:absolute;left:6764;top:1332;width:2856;height:540">
              <v:textbox style="mso-next-textbox:#_x0000_s1524">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el</w:t>
                    </w:r>
                  </w:p>
                  <w:p w:rsidR="00812073" w:rsidRPr="001D6EC4" w:rsidRDefault="00812073" w:rsidP="003A5EE3">
                    <w:pPr>
                      <w:rPr>
                        <w:lang w:val="de-DE"/>
                      </w:rPr>
                    </w:pPr>
                  </w:p>
                </w:txbxContent>
              </v:textbox>
            </v:shape>
            <v:shape id="_x0000_s1525" type="#_x0000_t202" style="position:absolute;left:2369;top:1872;width:1039;height:540">
              <v:textbox style="mso-next-textbox:#_x0000_s1525"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م</w:t>
                    </w:r>
                  </w:p>
                  <w:p w:rsidR="00812073" w:rsidRPr="000D3312" w:rsidRDefault="00812073" w:rsidP="003A5EE3">
                    <w:pPr>
                      <w:jc w:val="center"/>
                    </w:pPr>
                  </w:p>
                </w:txbxContent>
              </v:textbox>
            </v:shape>
            <v:shape id="_x0000_s1526" type="#_x0000_t202" style="position:absolute;left:3408;top:1872;width:1154;height:540">
              <v:textbox style="mso-next-textbox:#_x0000_s1526">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mim</w:t>
                    </w:r>
                  </w:p>
                  <w:p w:rsidR="00812073" w:rsidRPr="000D3312" w:rsidRDefault="00812073" w:rsidP="003A5EE3"/>
                </w:txbxContent>
              </v:textbox>
            </v:shape>
            <v:shape id="_x0000_s1527" type="#_x0000_t202" style="position:absolute;left:4572;top:1872;width:2181;height:540">
              <v:textbox style="mso-next-textbox:#_x0000_s1527">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m</w:t>
                    </w:r>
                  </w:p>
                  <w:p w:rsidR="00812073" w:rsidRPr="00590789" w:rsidRDefault="00812073" w:rsidP="003A5EE3"/>
                </w:txbxContent>
              </v:textbox>
            </v:shape>
            <v:shape id="_x0000_s1528" type="#_x0000_t202" style="position:absolute;left:6764;top:1872;width:2856;height:540">
              <v:textbox style="mso-next-textbox:#_x0000_s1528">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em</w:t>
                    </w:r>
                  </w:p>
                  <w:p w:rsidR="00812073" w:rsidRPr="001D6EC4" w:rsidRDefault="00812073" w:rsidP="003A5EE3">
                    <w:pPr>
                      <w:rPr>
                        <w:lang w:val="de-DE"/>
                      </w:rPr>
                    </w:pPr>
                  </w:p>
                </w:txbxContent>
              </v:textbox>
            </v:shape>
            <v:shape id="_x0000_s1529" type="#_x0000_t202" style="position:absolute;left:2369;top:2412;width:1039;height:540">
              <v:textbox style="mso-next-textbox:#_x0000_s1529"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ن</w:t>
                    </w:r>
                  </w:p>
                  <w:p w:rsidR="00812073" w:rsidRPr="000D3312" w:rsidRDefault="00812073" w:rsidP="003A5EE3">
                    <w:pPr>
                      <w:jc w:val="center"/>
                    </w:pPr>
                  </w:p>
                </w:txbxContent>
              </v:textbox>
            </v:shape>
            <v:shape id="_x0000_s1530" type="#_x0000_t202" style="position:absolute;left:3408;top:2412;width:1154;height:540">
              <v:textbox style="mso-next-textbox:#_x0000_s153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nun</w:t>
                    </w:r>
                  </w:p>
                  <w:p w:rsidR="00812073" w:rsidRPr="000D3312" w:rsidRDefault="00812073" w:rsidP="003A5EE3"/>
                </w:txbxContent>
              </v:textbox>
            </v:shape>
            <v:shape id="_x0000_s1531" type="#_x0000_t202" style="position:absolute;left:4572;top:2412;width:2181;height:540">
              <v:textbox style="mso-next-textbox:#_x0000_s1531">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n</w:t>
                    </w:r>
                  </w:p>
                  <w:p w:rsidR="00812073" w:rsidRPr="00590789" w:rsidRDefault="00812073" w:rsidP="003A5EE3"/>
                </w:txbxContent>
              </v:textbox>
            </v:shape>
            <v:shape id="_x0000_s1532" type="#_x0000_t202" style="position:absolute;left:6764;top:2412;width:2856;height:540">
              <v:textbox style="mso-next-textbox:#_x0000_s1532">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en</w:t>
                    </w:r>
                  </w:p>
                  <w:p w:rsidR="00812073" w:rsidRPr="001D6EC4" w:rsidRDefault="00812073" w:rsidP="003A5EE3">
                    <w:pPr>
                      <w:rPr>
                        <w:lang w:val="de-DE"/>
                      </w:rPr>
                    </w:pPr>
                  </w:p>
                </w:txbxContent>
              </v:textbox>
            </v:shape>
            <v:shape id="_x0000_s1533" type="#_x0000_t202" style="position:absolute;left:2369;top:2952;width:1039;height:540">
              <v:textbox style="mso-next-textbox:#_x0000_s1533"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و</w:t>
                    </w:r>
                  </w:p>
                  <w:p w:rsidR="00812073" w:rsidRPr="000D3312" w:rsidRDefault="00812073" w:rsidP="003A5EE3">
                    <w:pPr>
                      <w:jc w:val="center"/>
                    </w:pPr>
                  </w:p>
                </w:txbxContent>
              </v:textbox>
            </v:shape>
            <v:shape id="_x0000_s1534" type="#_x0000_t202" style="position:absolute;left:3408;top:2952;width:1154;height:540">
              <v:textbox style="mso-next-textbox:#_x0000_s1534">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wau</w:t>
                    </w:r>
                  </w:p>
                  <w:p w:rsidR="00812073" w:rsidRPr="000D3312" w:rsidRDefault="00812073" w:rsidP="003A5EE3"/>
                </w:txbxContent>
              </v:textbox>
            </v:shape>
            <v:shape id="_x0000_s1535" type="#_x0000_t202" style="position:absolute;left:4572;top:2952;width:2181;height:540">
              <v:textbox style="mso-next-textbox:#_x0000_s1535">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w</w:t>
                    </w:r>
                  </w:p>
                  <w:p w:rsidR="00812073" w:rsidRPr="00590789" w:rsidRDefault="00812073" w:rsidP="003A5EE3"/>
                </w:txbxContent>
              </v:textbox>
            </v:shape>
            <v:shape id="_x0000_s1536" type="#_x0000_t202" style="position:absolute;left:6764;top:2952;width:2856;height:540">
              <v:textbox style="mso-next-textbox:#_x0000_s1536">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we</w:t>
                    </w:r>
                  </w:p>
                  <w:p w:rsidR="00812073" w:rsidRPr="001D6EC4" w:rsidRDefault="00812073" w:rsidP="003A5EE3">
                    <w:pPr>
                      <w:rPr>
                        <w:lang w:val="de-DE"/>
                      </w:rPr>
                    </w:pPr>
                  </w:p>
                </w:txbxContent>
              </v:textbox>
            </v:shape>
            <v:shape id="_x0000_s1537" type="#_x0000_t202" style="position:absolute;left:2369;top:3492;width:1039;height:540">
              <v:textbox style="mso-next-textbox:#_x0000_s1537"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هـ</w:t>
                    </w:r>
                  </w:p>
                  <w:p w:rsidR="00812073" w:rsidRPr="000D3312" w:rsidRDefault="00812073" w:rsidP="003A5EE3">
                    <w:pPr>
                      <w:jc w:val="center"/>
                    </w:pPr>
                  </w:p>
                </w:txbxContent>
              </v:textbox>
            </v:shape>
            <v:shape id="_x0000_s1538" type="#_x0000_t202" style="position:absolute;left:3408;top:3492;width:1154;height:540">
              <v:textbox style="mso-next-textbox:#_x0000_s1538">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ha</w:t>
                    </w:r>
                  </w:p>
                  <w:p w:rsidR="00812073" w:rsidRPr="000D3312" w:rsidRDefault="00812073" w:rsidP="003A5EE3"/>
                </w:txbxContent>
              </v:textbox>
            </v:shape>
            <v:shape id="_x0000_s1539" type="#_x0000_t202" style="position:absolute;left:4572;top:3492;width:2181;height:540">
              <v:textbox style="mso-next-textbox:#_x0000_s1539">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h</w:t>
                    </w:r>
                  </w:p>
                  <w:p w:rsidR="00812073" w:rsidRPr="00590789" w:rsidRDefault="00812073" w:rsidP="003A5EE3"/>
                </w:txbxContent>
              </v:textbox>
            </v:shape>
            <v:shape id="_x0000_s1540" type="#_x0000_t202" style="position:absolute;left:6764;top:3492;width:2856;height:540">
              <v:textbox style="mso-next-textbox:#_x0000_s154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ha</w:t>
                    </w:r>
                  </w:p>
                  <w:p w:rsidR="00812073" w:rsidRPr="001D6EC4" w:rsidRDefault="00812073" w:rsidP="003A5EE3">
                    <w:pPr>
                      <w:rPr>
                        <w:lang w:val="de-DE"/>
                      </w:rPr>
                    </w:pPr>
                  </w:p>
                </w:txbxContent>
              </v:textbox>
            </v:shape>
            <v:shape id="_x0000_s1541" type="#_x0000_t202" style="position:absolute;left:2369;top:4032;width:1039;height:540">
              <v:textbox style="mso-next-textbox:#_x0000_s1541"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ء</w:t>
                    </w:r>
                  </w:p>
                  <w:p w:rsidR="00812073" w:rsidRPr="000D3312" w:rsidRDefault="00812073" w:rsidP="003A5EE3">
                    <w:pPr>
                      <w:jc w:val="center"/>
                    </w:pPr>
                  </w:p>
                </w:txbxContent>
              </v:textbox>
            </v:shape>
            <v:shape id="_x0000_s1542" type="#_x0000_t202" style="position:absolute;left:3408;top:4032;width:1154;height:540">
              <v:textbox style="mso-next-textbox:#_x0000_s1542">
                <w:txbxContent>
                  <w:p w:rsidR="00812073" w:rsidRPr="00037DF5" w:rsidRDefault="00812073" w:rsidP="003A5EE3">
                    <w:pPr>
                      <w:tabs>
                        <w:tab w:val="left" w:pos="1616"/>
                        <w:tab w:val="left" w:pos="2222"/>
                        <w:tab w:val="left" w:pos="3434"/>
                        <w:tab w:val="left" w:pos="3939"/>
                        <w:tab w:val="left" w:pos="4444"/>
                        <w:tab w:val="left" w:pos="5555"/>
                        <w:tab w:val="left" w:pos="6060"/>
                      </w:tabs>
                      <w:spacing w:line="400" w:lineRule="exact"/>
                    </w:pPr>
                    <w:r w:rsidRPr="00037DF5">
                      <w:rPr>
                        <w:rFonts w:ascii="Times New Arabic" w:hAnsi="Times New Arabic"/>
                      </w:rPr>
                      <w:t>hamza</w:t>
                    </w:r>
                    <w:r>
                      <w:rPr>
                        <w:rFonts w:ascii="Times New Arabic" w:hAnsi="Times New Arabic"/>
                      </w:rPr>
                      <w:t>h</w:t>
                    </w:r>
                  </w:p>
                </w:txbxContent>
              </v:textbox>
            </v:shape>
            <v:shape id="_x0000_s1543" type="#_x0000_t202" style="position:absolute;left:4572;top:4032;width:2181;height:540">
              <v:textbox style="mso-next-textbox:#_x0000_s1543">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w:t>
                    </w:r>
                  </w:p>
                  <w:p w:rsidR="00812073" w:rsidRPr="00590789" w:rsidRDefault="00812073" w:rsidP="003A5EE3"/>
                </w:txbxContent>
              </v:textbox>
            </v:shape>
            <v:shape id="_x0000_s1544" type="#_x0000_t202" style="position:absolute;left:6764;top:4032;width:2856;height:540">
              <v:textbox style="mso-next-textbox:#_x0000_s1544">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apostrof</w:t>
                    </w:r>
                  </w:p>
                  <w:p w:rsidR="00812073" w:rsidRPr="001D6EC4" w:rsidRDefault="00812073" w:rsidP="003A5EE3">
                    <w:pPr>
                      <w:rPr>
                        <w:lang w:val="de-DE"/>
                      </w:rPr>
                    </w:pPr>
                  </w:p>
                </w:txbxContent>
              </v:textbox>
            </v:shape>
            <v:shape id="_x0000_s1545" type="#_x0000_t202" style="position:absolute;left:2369;top:4572;width:1039;height:540">
              <v:textbox style="mso-next-textbox:#_x0000_s1545"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ى</w:t>
                    </w:r>
                  </w:p>
                  <w:p w:rsidR="00812073" w:rsidRPr="000D3312" w:rsidRDefault="00812073" w:rsidP="003A5EE3">
                    <w:pPr>
                      <w:jc w:val="center"/>
                    </w:pPr>
                  </w:p>
                </w:txbxContent>
              </v:textbox>
            </v:shape>
            <v:shape id="_x0000_s1546" type="#_x0000_t202" style="position:absolute;left:3408;top:4572;width:1154;height:540">
              <v:textbox style="mso-next-textbox:#_x0000_s1546">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ya</w:t>
                    </w:r>
                  </w:p>
                  <w:p w:rsidR="00812073" w:rsidRPr="000D3312" w:rsidRDefault="00812073" w:rsidP="003A5EE3"/>
                </w:txbxContent>
              </v:textbox>
            </v:shape>
            <v:shape id="_x0000_s1547" type="#_x0000_t202" style="position:absolute;left:4572;top:4572;width:2181;height:540">
              <v:textbox style="mso-next-textbox:#_x0000_s1547">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b/>
                        <w:bCs/>
                      </w:rPr>
                    </w:pPr>
                    <w:r w:rsidRPr="00F114ED">
                      <w:rPr>
                        <w:rFonts w:ascii="Times New Arabic" w:hAnsi="Times New Arabic"/>
                        <w:b/>
                        <w:bCs/>
                      </w:rPr>
                      <w:t>y</w:t>
                    </w:r>
                  </w:p>
                  <w:p w:rsidR="00812073" w:rsidRPr="00590789" w:rsidRDefault="00812073" w:rsidP="003A5EE3"/>
                </w:txbxContent>
              </v:textbox>
            </v:shape>
            <v:shape id="_x0000_s1548" type="#_x0000_t202" style="position:absolute;left:6764;top:4572;width:2856;height:540">
              <v:textbox style="mso-next-textbox:#_x0000_s1548">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rPr>
                        <w:rFonts w:ascii="Times New Arabic" w:hAnsi="Times New Arabic"/>
                      </w:rPr>
                    </w:pPr>
                    <w:r w:rsidRPr="00F114ED">
                      <w:rPr>
                        <w:rFonts w:ascii="Times New Arabic" w:hAnsi="Times New Arabic"/>
                      </w:rPr>
                      <w:t>ye</w:t>
                    </w:r>
                  </w:p>
                  <w:p w:rsidR="00812073" w:rsidRPr="001D6EC4" w:rsidRDefault="00812073" w:rsidP="003A5EE3">
                    <w:pPr>
                      <w:rPr>
                        <w:lang w:val="de-DE"/>
                      </w:rPr>
                    </w:pPr>
                  </w:p>
                </w:txbxContent>
              </v:textbox>
            </v:shape>
            <v:shape id="_x0000_s1549" type="#_x0000_t202" style="position:absolute;left:2369;top:372;width:1039;height:540">
              <v:textbox style="mso-next-textbox:#_x0000_s1549" inset="0,0,0,0">
                <w:txbxContent>
                  <w:p w:rsidR="00812073" w:rsidRPr="00F114ED" w:rsidRDefault="00812073" w:rsidP="003A5EE3">
                    <w:pPr>
                      <w:tabs>
                        <w:tab w:val="left" w:pos="1616"/>
                        <w:tab w:val="left" w:pos="2222"/>
                        <w:tab w:val="left" w:pos="3434"/>
                        <w:tab w:val="left" w:pos="3939"/>
                        <w:tab w:val="left" w:pos="4444"/>
                        <w:tab w:val="left" w:pos="5555"/>
                        <w:tab w:val="left" w:pos="6060"/>
                      </w:tabs>
                      <w:spacing w:line="400" w:lineRule="exact"/>
                      <w:jc w:val="center"/>
                      <w:rPr>
                        <w:rFonts w:ascii="Times New Arabic" w:hAnsi="Times New Arabic"/>
                      </w:rPr>
                    </w:pPr>
                    <w:r w:rsidRPr="00F114ED">
                      <w:rPr>
                        <w:rFonts w:ascii="Times New Arabic" w:hAnsi="Times New Arabic" w:hint="eastAsia"/>
                        <w:rtl/>
                      </w:rPr>
                      <w:t>ق</w:t>
                    </w:r>
                  </w:p>
                  <w:p w:rsidR="00812073" w:rsidRPr="000D3312" w:rsidRDefault="00812073" w:rsidP="003A5EE3">
                    <w:pPr>
                      <w:jc w:val="center"/>
                    </w:pPr>
                  </w:p>
                </w:txbxContent>
              </v:textbox>
            </v:shape>
            <v:shape id="_x0000_s1550" type="#_x0000_t202" style="position:absolute;left:3408;top:372;width:1154;height:540">
              <v:textbox style="mso-next-textbox:#_x0000_s1550">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Pr>
                        <w:rFonts w:ascii="Times New Arabic" w:hAnsi="Times New Arabic"/>
                      </w:rPr>
                      <w:t>q</w:t>
                    </w:r>
                    <w:r w:rsidRPr="00F114ED">
                      <w:rPr>
                        <w:rFonts w:ascii="Times New Arabic" w:hAnsi="Times New Arabic"/>
                      </w:rPr>
                      <w:t>af</w:t>
                    </w:r>
                  </w:p>
                  <w:p w:rsidR="00812073" w:rsidRPr="000D3312" w:rsidRDefault="00812073" w:rsidP="003A5EE3"/>
                </w:txbxContent>
              </v:textbox>
            </v:shape>
            <v:shape id="_x0000_s1551" type="#_x0000_t202" style="position:absolute;left:4572;top:372;width:2181;height:540">
              <v:textbox style="mso-next-textbox:#_x0000_s1551">
                <w:txbxContent>
                  <w:p w:rsidR="00812073" w:rsidRPr="000D3312" w:rsidRDefault="00812073" w:rsidP="002730FE">
                    <w:pPr>
                      <w:tabs>
                        <w:tab w:val="left" w:pos="1616"/>
                        <w:tab w:val="left" w:pos="2222"/>
                        <w:tab w:val="left" w:pos="3434"/>
                        <w:tab w:val="left" w:pos="3939"/>
                        <w:tab w:val="left" w:pos="4444"/>
                        <w:tab w:val="left" w:pos="5555"/>
                        <w:tab w:val="left" w:pos="6060"/>
                      </w:tabs>
                      <w:spacing w:line="276" w:lineRule="auto"/>
                      <w:jc w:val="center"/>
                    </w:pPr>
                    <w:r>
                      <w:rPr>
                        <w:rFonts w:ascii="Times New Arabic" w:hAnsi="Times New Arabic"/>
                        <w:b/>
                        <w:bCs/>
                      </w:rPr>
                      <w:t>q</w:t>
                    </w:r>
                  </w:p>
                </w:txbxContent>
              </v:textbox>
            </v:shape>
            <v:shape id="_x0000_s1552" type="#_x0000_t202" style="position:absolute;left:6764;top:372;width:2856;height:540">
              <v:textbox style="mso-next-textbox:#_x0000_s1552">
                <w:txbxContent>
                  <w:p w:rsidR="00812073" w:rsidRPr="00F114ED" w:rsidRDefault="00812073" w:rsidP="002730FE">
                    <w:pPr>
                      <w:tabs>
                        <w:tab w:val="left" w:pos="1616"/>
                        <w:tab w:val="left" w:pos="2222"/>
                        <w:tab w:val="left" w:pos="3434"/>
                        <w:tab w:val="left" w:pos="3939"/>
                        <w:tab w:val="left" w:pos="4444"/>
                        <w:tab w:val="left" w:pos="5555"/>
                        <w:tab w:val="left" w:pos="6060"/>
                      </w:tabs>
                      <w:spacing w:line="276" w:lineRule="auto"/>
                      <w:rPr>
                        <w:rFonts w:ascii="Times New Arabic" w:hAnsi="Times New Arabic"/>
                      </w:rPr>
                    </w:pPr>
                    <w:r>
                      <w:rPr>
                        <w:rFonts w:ascii="Times New Arabic" w:hAnsi="Times New Arabic"/>
                      </w:rPr>
                      <w:t>qi</w:t>
                    </w:r>
                  </w:p>
                  <w:p w:rsidR="00812073" w:rsidRPr="001D6EC4" w:rsidRDefault="00812073" w:rsidP="003A5EE3">
                    <w:pPr>
                      <w:rPr>
                        <w:lang w:val="de-DE"/>
                      </w:rPr>
                    </w:pPr>
                  </w:p>
                </w:txbxContent>
              </v:textbox>
            </v:shape>
            <w10:wrap anchorx="page"/>
          </v:group>
        </w:pict>
      </w: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446AAB" w:rsidP="003B169F">
      <w:pPr>
        <w:widowControl w:val="0"/>
        <w:spacing w:line="480" w:lineRule="exact"/>
        <w:ind w:firstLine="709"/>
        <w:jc w:val="both"/>
        <w:rPr>
          <w:rFonts w:ascii="Times New Arabic" w:hAnsi="Times New Arabic"/>
        </w:rPr>
      </w:pPr>
    </w:p>
    <w:p w:rsidR="00446AAB" w:rsidRPr="007F5147" w:rsidRDefault="00446AAB" w:rsidP="003B169F">
      <w:pPr>
        <w:widowControl w:val="0"/>
        <w:ind w:firstLine="709"/>
        <w:rPr>
          <w:rFonts w:ascii="Times New Arabic" w:hAnsi="Times New Arabic"/>
          <w:noProof/>
          <w:lang w:val="en-US"/>
        </w:rPr>
      </w:pPr>
    </w:p>
    <w:p w:rsidR="00446AAB" w:rsidRPr="007F5147" w:rsidRDefault="00446AAB" w:rsidP="003B169F">
      <w:pPr>
        <w:widowControl w:val="0"/>
        <w:ind w:firstLine="709"/>
        <w:rPr>
          <w:rFonts w:ascii="Times New Arabic" w:hAnsi="Times New Arabic"/>
          <w:noProof/>
          <w:lang w:val="en-US"/>
        </w:rPr>
      </w:pPr>
    </w:p>
    <w:p w:rsidR="00446AAB" w:rsidRPr="007F5147" w:rsidRDefault="00446AAB" w:rsidP="003B169F">
      <w:pPr>
        <w:widowControl w:val="0"/>
        <w:ind w:firstLine="709"/>
        <w:rPr>
          <w:rFonts w:ascii="Times New Arabic" w:hAnsi="Times New Arabic"/>
          <w:noProof/>
          <w:lang w:val="en-US"/>
        </w:rPr>
      </w:pPr>
    </w:p>
    <w:p w:rsidR="00446AAB" w:rsidRPr="007F5147" w:rsidRDefault="00446AAB" w:rsidP="003B169F">
      <w:pPr>
        <w:widowControl w:val="0"/>
        <w:ind w:firstLine="709"/>
        <w:rPr>
          <w:rFonts w:ascii="Times New Arabic" w:hAnsi="Times New Arabic"/>
          <w:noProof/>
          <w:lang w:val="en-US"/>
        </w:rPr>
      </w:pPr>
    </w:p>
    <w:p w:rsidR="00446AAB" w:rsidRPr="007F5147" w:rsidRDefault="00446AAB" w:rsidP="003B169F">
      <w:pPr>
        <w:widowControl w:val="0"/>
        <w:spacing w:line="360" w:lineRule="auto"/>
        <w:ind w:firstLine="709"/>
        <w:jc w:val="both"/>
        <w:rPr>
          <w:rFonts w:ascii="Times New Arabic" w:hAnsi="Times New Arabic"/>
          <w:sz w:val="26"/>
          <w:szCs w:val="26"/>
          <w:lang w:val="en-US"/>
        </w:rPr>
      </w:pPr>
    </w:p>
    <w:p w:rsidR="00446AAB" w:rsidRPr="007F5147" w:rsidRDefault="00446AAB" w:rsidP="003B169F">
      <w:pPr>
        <w:widowControl w:val="0"/>
        <w:ind w:firstLine="709"/>
        <w:rPr>
          <w:rFonts w:ascii="Times New Arabic" w:hAnsi="Times New Arabic"/>
          <w:noProof/>
          <w:sz w:val="8"/>
          <w:szCs w:val="8"/>
          <w:lang w:val="en-US"/>
        </w:rPr>
      </w:pPr>
    </w:p>
    <w:p w:rsidR="00274852" w:rsidRPr="007F5147" w:rsidRDefault="00274852" w:rsidP="003B169F">
      <w:pPr>
        <w:widowControl w:val="0"/>
        <w:spacing w:line="360" w:lineRule="auto"/>
        <w:ind w:firstLine="709"/>
        <w:jc w:val="both"/>
        <w:rPr>
          <w:rFonts w:ascii="Times New Arabic" w:hAnsi="Times New Arabic"/>
          <w:sz w:val="26"/>
          <w:szCs w:val="26"/>
        </w:rPr>
      </w:pPr>
      <w:r w:rsidRPr="007F5147">
        <w:rPr>
          <w:rFonts w:ascii="Times New Arabic" w:hAnsi="Times New Arabic"/>
          <w:sz w:val="26"/>
          <w:szCs w:val="26"/>
        </w:rPr>
        <w:t>Hamzah (</w:t>
      </w:r>
      <w:r w:rsidRPr="007F5147">
        <w:rPr>
          <w:rFonts w:ascii="Times New Arabic" w:hAnsi="Times New Arabic"/>
          <w:sz w:val="26"/>
          <w:szCs w:val="26"/>
          <w:rtl/>
        </w:rPr>
        <w:t>ء</w:t>
      </w:r>
      <w:r w:rsidRPr="007F5147">
        <w:rPr>
          <w:rFonts w:ascii="Times New Arabic" w:hAnsi="Times New Arabic"/>
          <w:sz w:val="26"/>
          <w:szCs w:val="26"/>
        </w:rPr>
        <w:t xml:space="preserve">) yang terletak di awal kata mengikuti vokalnya tanpa diberi tanda apa pun. Jika ia terletak di tengah atau di akhir, maka ditulis </w:t>
      </w:r>
      <w:r w:rsidRPr="007F5147">
        <w:rPr>
          <w:rFonts w:ascii="Times New Arabic" w:hAnsi="Times New Arabic"/>
          <w:sz w:val="26"/>
          <w:szCs w:val="26"/>
        </w:rPr>
        <w:lastRenderedPageBreak/>
        <w:t>dengan tanda (’).</w:t>
      </w:r>
    </w:p>
    <w:p w:rsidR="00274852" w:rsidRPr="007F5147" w:rsidRDefault="00274852" w:rsidP="00B01CDD">
      <w:pPr>
        <w:pStyle w:val="ListParagraph"/>
        <w:widowControl w:val="0"/>
        <w:numPr>
          <w:ilvl w:val="3"/>
          <w:numId w:val="28"/>
        </w:numPr>
        <w:spacing w:line="360" w:lineRule="exact"/>
        <w:ind w:left="426"/>
        <w:rPr>
          <w:rFonts w:ascii="Times New Arabic" w:hAnsi="Times New Arabic"/>
          <w:b/>
          <w:bCs/>
          <w:sz w:val="26"/>
          <w:szCs w:val="26"/>
          <w:lang w:val="en-US"/>
        </w:rPr>
      </w:pPr>
      <w:r w:rsidRPr="007F5147">
        <w:rPr>
          <w:rFonts w:ascii="Times New Arabic" w:hAnsi="Times New Arabic"/>
          <w:b/>
          <w:bCs/>
          <w:sz w:val="26"/>
          <w:szCs w:val="26"/>
        </w:rPr>
        <w:t>Vokal</w:t>
      </w:r>
    </w:p>
    <w:p w:rsidR="00274852" w:rsidRPr="007F5147" w:rsidRDefault="00274852" w:rsidP="003B169F">
      <w:pPr>
        <w:widowControl w:val="0"/>
        <w:spacing w:line="360" w:lineRule="auto"/>
        <w:ind w:firstLine="709"/>
        <w:jc w:val="both"/>
        <w:rPr>
          <w:rFonts w:ascii="Times New Arabic" w:hAnsi="Times New Arabic"/>
          <w:sz w:val="26"/>
          <w:szCs w:val="26"/>
        </w:rPr>
      </w:pPr>
      <w:r w:rsidRPr="007F5147">
        <w:rPr>
          <w:rFonts w:ascii="Times New Arabic" w:hAnsi="Times New Arabic"/>
          <w:sz w:val="26"/>
          <w:szCs w:val="26"/>
        </w:rPr>
        <w:t>Vokal bahasa Arab, seperti vokal bahasa Indonesia, terdiri atas vokal tunggal atau monoftong dan vokal rangkap atau diftong.</w:t>
      </w:r>
    </w:p>
    <w:p w:rsidR="00274852" w:rsidRPr="00A175F6" w:rsidRDefault="00812073" w:rsidP="003B169F">
      <w:pPr>
        <w:widowControl w:val="0"/>
        <w:spacing w:line="360" w:lineRule="auto"/>
        <w:ind w:firstLine="709"/>
        <w:jc w:val="both"/>
        <w:rPr>
          <w:rFonts w:ascii="Times New Arabic" w:hAnsi="Times New Arabic"/>
          <w:sz w:val="26"/>
          <w:szCs w:val="26"/>
          <w:lang w:val="en-US"/>
        </w:rPr>
      </w:pPr>
      <w:r>
        <w:rPr>
          <w:rFonts w:ascii="Times New Arabic" w:hAnsi="Times New Arabic"/>
          <w:noProof/>
          <w:sz w:val="26"/>
          <w:szCs w:val="26"/>
        </w:rPr>
        <w:pict>
          <v:group id="_x0000_s1026" style="position:absolute;left:0;text-align:left;margin-left:2.9pt;margin-top:42.8pt;width:432.75pt;height:85.25pt;z-index:251660288" coordorigin="2793,10161" coordsize="5339,2340">
            <v:shape id="_x0000_s1027" type="#_x0000_t202" style="position:absolute;left:4005;top:10161;width:1414;height:540">
              <v:textbox style="mso-next-textbox:#_x0000_s1027">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Nama</w:t>
                    </w:r>
                  </w:p>
                  <w:p w:rsidR="00812073" w:rsidRPr="000D3312" w:rsidRDefault="00812073" w:rsidP="00274852"/>
                </w:txbxContent>
              </v:textbox>
            </v:shape>
            <v:shape id="_x0000_s1028" type="#_x0000_t202" style="position:absolute;left:5419;top:10161;width:1515;height:540">
              <v:textbox style="mso-next-textbox:#_x0000_s1028">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Huruf Latin</w:t>
                    </w:r>
                  </w:p>
                  <w:p w:rsidR="00812073" w:rsidRPr="00590789" w:rsidRDefault="00812073" w:rsidP="00274852"/>
                </w:txbxContent>
              </v:textbox>
            </v:shape>
            <v:shape id="_x0000_s1029" type="#_x0000_t202" style="position:absolute;left:6934;top:10161;width:1198;height:540">
              <v:textbox style="mso-next-textbox:#_x0000_s1029">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Nama</w:t>
                    </w:r>
                  </w:p>
                  <w:p w:rsidR="00812073" w:rsidRPr="001D6EC4" w:rsidRDefault="00812073" w:rsidP="00274852">
                    <w:pPr>
                      <w:rPr>
                        <w:lang w:val="de-DE"/>
                      </w:rPr>
                    </w:pPr>
                  </w:p>
                </w:txbxContent>
              </v:textbox>
            </v:shape>
            <v:shape id="_x0000_s1030" type="#_x0000_t202" style="position:absolute;left:2793;top:10161;width:1212;height:540">
              <v:textbox style="mso-next-textbox:#_x0000_s1030">
                <w:txbxContent>
                  <w:p w:rsidR="00812073" w:rsidRPr="00F114ED" w:rsidRDefault="00812073" w:rsidP="00274852">
                    <w:pPr>
                      <w:widowControl w:val="0"/>
                      <w:spacing w:line="240" w:lineRule="exact"/>
                      <w:jc w:val="center"/>
                      <w:rPr>
                        <w:rFonts w:ascii="Times New Arabic" w:hAnsi="Times New Arabic"/>
                      </w:rPr>
                    </w:pPr>
                    <w:r>
                      <w:rPr>
                        <w:rFonts w:ascii="Times New Arabic" w:hAnsi="Times New Arabic"/>
                      </w:rPr>
                      <w:t>Tanda</w:t>
                    </w:r>
                  </w:p>
                  <w:p w:rsidR="00812073" w:rsidRPr="000D3312" w:rsidRDefault="00812073" w:rsidP="00274852"/>
                </w:txbxContent>
              </v:textbox>
            </v:shape>
            <v:shape id="_x0000_s1031" type="#_x0000_t202" style="position:absolute;left:4005;top:10701;width:1414;height:540">
              <v:textbox style="mso-next-textbox:#_x0000_s1031">
                <w:txbxContent>
                  <w:p w:rsidR="00812073" w:rsidRPr="00744A43" w:rsidRDefault="00812073" w:rsidP="00274852">
                    <w:pPr>
                      <w:spacing w:line="360" w:lineRule="auto"/>
                      <w:jc w:val="center"/>
                      <w:rPr>
                        <w:rFonts w:ascii="Times New Arabic" w:hAnsi="Times New Arabic"/>
                        <w:i/>
                        <w:iCs/>
                      </w:rPr>
                    </w:pPr>
                    <w:r w:rsidRPr="00744A43">
                      <w:rPr>
                        <w:rFonts w:ascii="Times New Arabic" w:hAnsi="Times New Arabic"/>
                        <w:i/>
                        <w:iCs/>
                      </w:rPr>
                      <w:t>fath}ah</w:t>
                    </w:r>
                  </w:p>
                  <w:p w:rsidR="00812073" w:rsidRPr="000D3312" w:rsidRDefault="00812073" w:rsidP="00274852">
                    <w:pPr>
                      <w:spacing w:line="360" w:lineRule="auto"/>
                    </w:pPr>
                  </w:p>
                </w:txbxContent>
              </v:textbox>
            </v:shape>
            <v:shape id="_x0000_s1032" type="#_x0000_t202" style="position:absolute;left:5419;top:10701;width:1515;height:540">
              <v:textbox style="mso-next-textbox:#_x0000_s1032">
                <w:txbxContent>
                  <w:p w:rsidR="00812073" w:rsidRPr="00590789" w:rsidRDefault="00812073" w:rsidP="00274852">
                    <w:pPr>
                      <w:jc w:val="center"/>
                    </w:pPr>
                    <w:r w:rsidRPr="00F114ED">
                      <w:rPr>
                        <w:rFonts w:ascii="Times New Arabic" w:hAnsi="Times New Arabic"/>
                      </w:rPr>
                      <w:t>a</w:t>
                    </w:r>
                  </w:p>
                </w:txbxContent>
              </v:textbox>
            </v:shape>
            <v:shape id="_x0000_s1033" type="#_x0000_t202" style="position:absolute;left:6934;top:10701;width:1198;height:540">
              <v:textbox style="mso-next-textbox:#_x0000_s1033">
                <w:txbxContent>
                  <w:p w:rsidR="00812073" w:rsidRPr="001D6EC4" w:rsidRDefault="00812073" w:rsidP="00274852">
                    <w:pPr>
                      <w:jc w:val="center"/>
                      <w:rPr>
                        <w:lang w:val="de-DE"/>
                      </w:rPr>
                    </w:pPr>
                    <w:r w:rsidRPr="00F114ED">
                      <w:rPr>
                        <w:rFonts w:ascii="Times New Arabic" w:hAnsi="Times New Arabic"/>
                      </w:rPr>
                      <w:t>a</w:t>
                    </w:r>
                  </w:p>
                </w:txbxContent>
              </v:textbox>
            </v:shape>
            <v:shape id="_x0000_s1034" type="#_x0000_t202" style="position:absolute;left:2793;top:10701;width:1212;height:540">
              <v:textbox style="mso-next-textbox:#_x0000_s1034">
                <w:txbxContent>
                  <w:p w:rsidR="00812073" w:rsidRPr="00F114ED" w:rsidRDefault="00812073" w:rsidP="00274852">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812073" w:rsidRPr="00D17869" w:rsidRDefault="00812073" w:rsidP="00274852"/>
                </w:txbxContent>
              </v:textbox>
            </v:shape>
            <v:shape id="_x0000_s1035" type="#_x0000_t202" style="position:absolute;left:4005;top:11241;width:1414;height:720">
              <v:textbox style="mso-next-textbox:#_x0000_s1035">
                <w:txbxContent>
                  <w:p w:rsidR="00812073" w:rsidRPr="00F114ED" w:rsidRDefault="00812073" w:rsidP="00274852">
                    <w:pPr>
                      <w:jc w:val="center"/>
                      <w:rPr>
                        <w:rFonts w:ascii="Times New Arabic" w:hAnsi="Times New Arabic"/>
                        <w:i/>
                        <w:iCs/>
                      </w:rPr>
                    </w:pPr>
                    <w:r w:rsidRPr="00F114ED">
                      <w:rPr>
                        <w:rFonts w:ascii="Times New Arabic" w:hAnsi="Times New Arabic"/>
                        <w:i/>
                        <w:iCs/>
                      </w:rPr>
                      <w:t>kasrah</w:t>
                    </w:r>
                  </w:p>
                  <w:p w:rsidR="00812073" w:rsidRPr="000D3312" w:rsidRDefault="00812073" w:rsidP="00274852">
                    <w:pPr>
                      <w:jc w:val="center"/>
                    </w:pPr>
                  </w:p>
                </w:txbxContent>
              </v:textbox>
            </v:shape>
            <v:shape id="_x0000_s1036" type="#_x0000_t202" style="position:absolute;left:5419;top:11241;width:1515;height:720">
              <v:textbox style="mso-next-textbox:#_x0000_s1036">
                <w:txbxContent>
                  <w:p w:rsidR="00812073" w:rsidRPr="00590789" w:rsidRDefault="00812073" w:rsidP="00274852">
                    <w:pPr>
                      <w:jc w:val="center"/>
                    </w:pPr>
                    <w:r w:rsidRPr="00F114ED">
                      <w:rPr>
                        <w:rFonts w:ascii="Times New Arabic" w:hAnsi="Times New Arabic"/>
                      </w:rPr>
                      <w:t>i</w:t>
                    </w:r>
                  </w:p>
                </w:txbxContent>
              </v:textbox>
            </v:shape>
            <v:shape id="_x0000_s1037" type="#_x0000_t202" style="position:absolute;left:6934;top:11241;width:1198;height:720">
              <v:textbox style="mso-next-textbox:#_x0000_s1037">
                <w:txbxContent>
                  <w:p w:rsidR="00812073" w:rsidRPr="00D17869" w:rsidRDefault="00812073" w:rsidP="00274852">
                    <w:pPr>
                      <w:jc w:val="center"/>
                      <w:rPr>
                        <w:rFonts w:ascii="Times New Arabic" w:hAnsi="Times New Arabic"/>
                      </w:rPr>
                    </w:pPr>
                    <w:r w:rsidRPr="00F114ED">
                      <w:rPr>
                        <w:rFonts w:ascii="Times New Arabic" w:hAnsi="Times New Arabic"/>
                      </w:rPr>
                      <w:t>i</w:t>
                    </w:r>
                  </w:p>
                </w:txbxContent>
              </v:textbox>
            </v:shape>
            <v:shape id="_x0000_s1038" type="#_x0000_t202" style="position:absolute;left:2793;top:11241;width:1212;height:720">
              <v:textbox style="mso-next-textbox:#_x0000_s1038">
                <w:txbxContent>
                  <w:p w:rsidR="00812073" w:rsidRPr="00F114ED" w:rsidRDefault="00812073" w:rsidP="00274852">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812073" w:rsidRPr="000D3312" w:rsidRDefault="00812073" w:rsidP="00274852"/>
                </w:txbxContent>
              </v:textbox>
            </v:shape>
            <v:shape id="_x0000_s1039" type="#_x0000_t202" style="position:absolute;left:4005;top:11961;width:1414;height:540">
              <v:textbox style="mso-next-textbox:#_x0000_s1039">
                <w:txbxContent>
                  <w:p w:rsidR="00812073" w:rsidRPr="00744A43" w:rsidRDefault="00812073" w:rsidP="00274852">
                    <w:pPr>
                      <w:jc w:val="center"/>
                      <w:rPr>
                        <w:rFonts w:ascii="Times New Arabic" w:hAnsi="Times New Arabic"/>
                        <w:i/>
                        <w:iCs/>
                      </w:rPr>
                    </w:pPr>
                    <w:r w:rsidRPr="00744A43">
                      <w:rPr>
                        <w:rFonts w:ascii="Times New Arabic" w:hAnsi="Times New Arabic"/>
                        <w:i/>
                        <w:iCs/>
                      </w:rPr>
                      <w:t>d}ammah</w:t>
                    </w:r>
                  </w:p>
                  <w:p w:rsidR="00812073" w:rsidRPr="000D3312" w:rsidRDefault="00812073" w:rsidP="00274852"/>
                </w:txbxContent>
              </v:textbox>
            </v:shape>
            <v:shape id="_x0000_s1040" type="#_x0000_t202" style="position:absolute;left:5419;top:11961;width:1515;height:540">
              <v:textbox style="mso-next-textbox:#_x0000_s1040">
                <w:txbxContent>
                  <w:p w:rsidR="00812073" w:rsidRPr="00590789" w:rsidRDefault="00812073" w:rsidP="00274852">
                    <w:pPr>
                      <w:jc w:val="center"/>
                    </w:pPr>
                    <w:r w:rsidRPr="00F114ED">
                      <w:rPr>
                        <w:rFonts w:ascii="Times New Arabic" w:hAnsi="Times New Arabic"/>
                      </w:rPr>
                      <w:t>u</w:t>
                    </w:r>
                  </w:p>
                </w:txbxContent>
              </v:textbox>
            </v:shape>
            <v:shape id="_x0000_s1041" type="#_x0000_t202" style="position:absolute;left:6934;top:11961;width:1198;height:540">
              <v:textbox style="mso-next-textbox:#_x0000_s1041">
                <w:txbxContent>
                  <w:p w:rsidR="00812073" w:rsidRPr="00D17869" w:rsidRDefault="00812073" w:rsidP="00274852">
                    <w:pPr>
                      <w:jc w:val="center"/>
                    </w:pPr>
                    <w:r w:rsidRPr="00F114ED">
                      <w:rPr>
                        <w:rFonts w:ascii="Times New Arabic" w:hAnsi="Times New Arabic"/>
                      </w:rPr>
                      <w:t>u</w:t>
                    </w:r>
                  </w:p>
                </w:txbxContent>
              </v:textbox>
            </v:shape>
            <v:shape id="_x0000_s1042" type="#_x0000_t202" style="position:absolute;left:2793;top:11961;width:1212;height:540">
              <v:textbox style="mso-next-textbox:#_x0000_s1042">
                <w:txbxContent>
                  <w:p w:rsidR="00812073" w:rsidRPr="00F114ED" w:rsidRDefault="00812073" w:rsidP="00274852">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812073" w:rsidRPr="000D3312" w:rsidRDefault="00812073" w:rsidP="00274852"/>
                </w:txbxContent>
              </v:textbox>
            </v:shape>
            <w10:wrap anchorx="page"/>
          </v:group>
        </w:pict>
      </w:r>
      <w:r w:rsidR="00274852" w:rsidRPr="007F5147">
        <w:rPr>
          <w:rFonts w:ascii="Times New Arabic" w:hAnsi="Times New Arabic"/>
          <w:sz w:val="26"/>
          <w:szCs w:val="26"/>
        </w:rPr>
        <w:t>Vokal tunggal bahasa Arab yang lambangnya berupa tanda atau harakat, transliterasinya sebagai berikut:</w:t>
      </w:r>
    </w:p>
    <w:p w:rsidR="00173840" w:rsidRPr="007F5147" w:rsidRDefault="00173840" w:rsidP="003B169F">
      <w:pPr>
        <w:widowControl w:val="0"/>
        <w:spacing w:line="360" w:lineRule="auto"/>
        <w:ind w:firstLine="709"/>
        <w:jc w:val="both"/>
        <w:rPr>
          <w:rFonts w:ascii="Times New Arabic" w:hAnsi="Times New Arabic"/>
          <w:sz w:val="26"/>
          <w:szCs w:val="26"/>
        </w:rPr>
      </w:pPr>
    </w:p>
    <w:p w:rsidR="00173840" w:rsidRPr="007F5147" w:rsidRDefault="00173840" w:rsidP="003B169F">
      <w:pPr>
        <w:widowControl w:val="0"/>
        <w:spacing w:line="360" w:lineRule="auto"/>
        <w:ind w:firstLine="709"/>
        <w:jc w:val="both"/>
        <w:rPr>
          <w:rFonts w:ascii="Times New Arabic" w:hAnsi="Times New Arabic"/>
          <w:sz w:val="26"/>
          <w:szCs w:val="26"/>
        </w:rPr>
      </w:pPr>
    </w:p>
    <w:p w:rsidR="00274852" w:rsidRPr="007F5147" w:rsidRDefault="00274852" w:rsidP="003B169F">
      <w:pPr>
        <w:widowControl w:val="0"/>
        <w:spacing w:line="360" w:lineRule="auto"/>
        <w:ind w:firstLine="709"/>
        <w:jc w:val="both"/>
        <w:rPr>
          <w:rFonts w:ascii="Times New Arabic" w:hAnsi="Times New Arabic"/>
          <w:sz w:val="26"/>
          <w:szCs w:val="26"/>
        </w:rPr>
      </w:pPr>
    </w:p>
    <w:p w:rsidR="00274852" w:rsidRPr="007F5147" w:rsidRDefault="00274852" w:rsidP="003B169F">
      <w:pPr>
        <w:widowControl w:val="0"/>
        <w:spacing w:line="360" w:lineRule="exact"/>
        <w:ind w:firstLine="709"/>
        <w:jc w:val="both"/>
        <w:rPr>
          <w:rFonts w:ascii="Times New Arabic" w:hAnsi="Times New Arabic"/>
          <w:sz w:val="26"/>
          <w:szCs w:val="26"/>
        </w:rPr>
      </w:pPr>
    </w:p>
    <w:p w:rsidR="00374FF8" w:rsidRDefault="00374FF8" w:rsidP="003B169F">
      <w:pPr>
        <w:widowControl w:val="0"/>
        <w:spacing w:line="360" w:lineRule="auto"/>
        <w:ind w:firstLine="709"/>
        <w:jc w:val="both"/>
        <w:rPr>
          <w:rFonts w:ascii="Times New Arabic" w:hAnsi="Times New Arabic"/>
          <w:sz w:val="26"/>
          <w:szCs w:val="26"/>
          <w:lang w:val="en-US"/>
        </w:rPr>
      </w:pPr>
    </w:p>
    <w:p w:rsidR="00A175F6" w:rsidRDefault="00A175F6" w:rsidP="003B169F">
      <w:pPr>
        <w:widowControl w:val="0"/>
        <w:spacing w:line="360" w:lineRule="auto"/>
        <w:ind w:firstLine="709"/>
        <w:jc w:val="both"/>
        <w:rPr>
          <w:rFonts w:ascii="Times New Arabic" w:hAnsi="Times New Arabic"/>
          <w:sz w:val="26"/>
          <w:szCs w:val="26"/>
          <w:lang w:val="en-US"/>
        </w:rPr>
      </w:pPr>
    </w:p>
    <w:p w:rsidR="00A175F6" w:rsidRDefault="00A175F6" w:rsidP="003B169F">
      <w:pPr>
        <w:widowControl w:val="0"/>
        <w:spacing w:line="360" w:lineRule="auto"/>
        <w:ind w:firstLine="709"/>
        <w:jc w:val="both"/>
        <w:rPr>
          <w:rFonts w:ascii="Times New Arabic" w:hAnsi="Times New Arabic"/>
          <w:sz w:val="26"/>
          <w:szCs w:val="26"/>
          <w:lang w:val="en-US"/>
        </w:rPr>
      </w:pPr>
    </w:p>
    <w:p w:rsidR="00A175F6" w:rsidRPr="00A175F6" w:rsidRDefault="00A175F6" w:rsidP="003B169F">
      <w:pPr>
        <w:widowControl w:val="0"/>
        <w:spacing w:line="360" w:lineRule="auto"/>
        <w:ind w:firstLine="709"/>
        <w:jc w:val="both"/>
        <w:rPr>
          <w:rFonts w:ascii="Times New Arabic" w:hAnsi="Times New Arabic"/>
          <w:sz w:val="26"/>
          <w:szCs w:val="26"/>
          <w:lang w:val="en-US"/>
        </w:rPr>
      </w:pPr>
    </w:p>
    <w:p w:rsidR="00274852" w:rsidRDefault="00274852" w:rsidP="003B169F">
      <w:pPr>
        <w:widowControl w:val="0"/>
        <w:spacing w:line="360" w:lineRule="auto"/>
        <w:ind w:firstLine="709"/>
        <w:jc w:val="both"/>
        <w:rPr>
          <w:rFonts w:ascii="Times New Arabic" w:hAnsi="Times New Arabic"/>
          <w:sz w:val="26"/>
          <w:szCs w:val="26"/>
        </w:rPr>
      </w:pPr>
      <w:r w:rsidRPr="007F5147">
        <w:rPr>
          <w:rFonts w:ascii="Times New Arabic" w:hAnsi="Times New Arabic"/>
          <w:sz w:val="26"/>
          <w:szCs w:val="26"/>
        </w:rPr>
        <w:t xml:space="preserve">Vokal rangkap bahasa Arab yang lambangnya berupa gabungan </w:t>
      </w:r>
      <w:r w:rsidR="00B01CDD" w:rsidRPr="007F5147">
        <w:rPr>
          <w:rFonts w:ascii="Times New Arabic" w:hAnsi="Times New Arabic"/>
          <w:sz w:val="26"/>
          <w:szCs w:val="26"/>
        </w:rPr>
        <w:t>a</w:t>
      </w:r>
      <w:r w:rsidRPr="007F5147">
        <w:rPr>
          <w:rFonts w:ascii="Times New Arabic" w:hAnsi="Times New Arabic"/>
          <w:sz w:val="26"/>
          <w:szCs w:val="26"/>
        </w:rPr>
        <w:t>ntara harakat dan huruf, transliterasinya berupa gabungan huruf, yaitu:</w:t>
      </w:r>
    </w:p>
    <w:p w:rsidR="00274852" w:rsidRPr="007F5147" w:rsidRDefault="00812073" w:rsidP="003B169F">
      <w:pPr>
        <w:widowControl w:val="0"/>
        <w:spacing w:line="480" w:lineRule="exact"/>
        <w:ind w:firstLine="709"/>
        <w:jc w:val="both"/>
        <w:rPr>
          <w:rFonts w:ascii="Times New Arabic" w:hAnsi="Times New Arabic"/>
          <w:sz w:val="26"/>
          <w:szCs w:val="26"/>
        </w:rPr>
      </w:pPr>
      <w:r>
        <w:rPr>
          <w:rFonts w:ascii="Times New Arabic" w:hAnsi="Times New Arabic"/>
          <w:noProof/>
          <w:sz w:val="26"/>
          <w:szCs w:val="26"/>
        </w:rPr>
        <w:pict>
          <v:group id="_x0000_s1043" style="position:absolute;left:0;text-align:left;margin-left:0;margin-top:.6pt;width:436.8pt;height:69.1pt;z-index:251661312" coordorigin="3399,1881" coordsize="5844,1620">
            <v:shape id="_x0000_s1044" type="#_x0000_t202" style="position:absolute;left:4611;top:1881;width:1919;height:540">
              <v:textbox style="mso-next-textbox:#_x0000_s1044">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Nama</w:t>
                    </w:r>
                  </w:p>
                  <w:p w:rsidR="00812073" w:rsidRPr="000D3312" w:rsidRDefault="00812073" w:rsidP="00274852"/>
                </w:txbxContent>
              </v:textbox>
            </v:shape>
            <v:shape id="_x0000_s1045" type="#_x0000_t202" style="position:absolute;left:6530;top:1881;width:1515;height:540">
              <v:textbox style="mso-next-textbox:#_x0000_s1045">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Huruf Latin</w:t>
                    </w:r>
                  </w:p>
                  <w:p w:rsidR="00812073" w:rsidRPr="00590789" w:rsidRDefault="00812073" w:rsidP="00274852"/>
                </w:txbxContent>
              </v:textbox>
            </v:shape>
            <v:shape id="_x0000_s1046" type="#_x0000_t202" style="position:absolute;left:8045;top:1881;width:1198;height:540">
              <v:textbox style="mso-next-textbox:#_x0000_s1046">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Nama</w:t>
                    </w:r>
                  </w:p>
                  <w:p w:rsidR="00812073" w:rsidRPr="001D6EC4" w:rsidRDefault="00812073" w:rsidP="00274852">
                    <w:pPr>
                      <w:rPr>
                        <w:lang w:val="de-DE"/>
                      </w:rPr>
                    </w:pPr>
                  </w:p>
                </w:txbxContent>
              </v:textbox>
            </v:shape>
            <v:shape id="_x0000_s1047" type="#_x0000_t202" style="position:absolute;left:3399;top:1881;width:1212;height:540">
              <v:textbox style="mso-next-textbox:#_x0000_s1047">
                <w:txbxContent>
                  <w:p w:rsidR="00812073" w:rsidRPr="00F114ED" w:rsidRDefault="00812073" w:rsidP="00274852">
                    <w:pPr>
                      <w:widowControl w:val="0"/>
                      <w:spacing w:line="240" w:lineRule="exact"/>
                      <w:jc w:val="center"/>
                      <w:rPr>
                        <w:rFonts w:ascii="Times New Arabic" w:hAnsi="Times New Arabic"/>
                      </w:rPr>
                    </w:pPr>
                    <w:r>
                      <w:rPr>
                        <w:rFonts w:ascii="Times New Arabic" w:hAnsi="Times New Arabic"/>
                      </w:rPr>
                      <w:t>Tanda</w:t>
                    </w:r>
                  </w:p>
                  <w:p w:rsidR="00812073" w:rsidRPr="000D3312" w:rsidRDefault="00812073" w:rsidP="00274852"/>
                </w:txbxContent>
              </v:textbox>
            </v:shape>
            <v:shape id="_x0000_s1048" type="#_x0000_t202" style="position:absolute;left:4611;top:2421;width:1919;height:540">
              <v:textbox style="mso-next-textbox:#_x0000_s1048">
                <w:txbxContent>
                  <w:p w:rsidR="00812073" w:rsidRPr="00F114ED" w:rsidRDefault="00812073" w:rsidP="00274852">
                    <w:pPr>
                      <w:spacing w:line="276" w:lineRule="auto"/>
                      <w:rPr>
                        <w:rFonts w:ascii="Times New Arabic" w:hAnsi="Times New Arabic"/>
                      </w:rPr>
                    </w:pPr>
                    <w:r w:rsidRPr="00744A43">
                      <w:rPr>
                        <w:rFonts w:ascii="Times New Arabic" w:hAnsi="Times New Arabic"/>
                      </w:rPr>
                      <w:t>fath}ah</w:t>
                    </w:r>
                    <w:r w:rsidRPr="00F114ED">
                      <w:rPr>
                        <w:rFonts w:ascii="Times New Arabic" w:hAnsi="Times New Arabic"/>
                        <w:rtl/>
                      </w:rPr>
                      <w:t xml:space="preserve"> </w:t>
                    </w:r>
                    <w:r w:rsidRPr="00F114ED">
                      <w:rPr>
                        <w:rFonts w:ascii="Times New Arabic" w:hAnsi="Times New Arabic"/>
                      </w:rPr>
                      <w:t xml:space="preserve"> dan ya</w:t>
                    </w:r>
                  </w:p>
                  <w:p w:rsidR="00812073" w:rsidRPr="000D3312" w:rsidRDefault="00812073" w:rsidP="00274852"/>
                </w:txbxContent>
              </v:textbox>
            </v:shape>
            <v:shape id="_x0000_s1049" type="#_x0000_t202" style="position:absolute;left:6530;top:2421;width:1515;height:540">
              <v:textbox style="mso-next-textbox:#_x0000_s1049">
                <w:txbxContent>
                  <w:p w:rsidR="00812073" w:rsidRPr="00590789" w:rsidRDefault="00812073" w:rsidP="00274852">
                    <w:pPr>
                      <w:jc w:val="center"/>
                    </w:pPr>
                    <w:r w:rsidRPr="00F114ED">
                      <w:rPr>
                        <w:rFonts w:ascii="Times New Arabic" w:hAnsi="Times New Arabic"/>
                      </w:rPr>
                      <w:t>a</w:t>
                    </w:r>
                    <w:r>
                      <w:t>i</w:t>
                    </w:r>
                  </w:p>
                </w:txbxContent>
              </v:textbox>
            </v:shape>
            <v:shape id="_x0000_s1050" type="#_x0000_t202" style="position:absolute;left:8045;top:2421;width:1198;height:540">
              <v:textbox style="mso-next-textbox:#_x0000_s1050">
                <w:txbxContent>
                  <w:p w:rsidR="00812073" w:rsidRPr="001D6EC4" w:rsidRDefault="00812073" w:rsidP="00274852">
                    <w:pPr>
                      <w:jc w:val="center"/>
                      <w:rPr>
                        <w:lang w:val="de-DE"/>
                      </w:rPr>
                    </w:pPr>
                    <w:r>
                      <w:rPr>
                        <w:rFonts w:ascii="Times New Arabic" w:hAnsi="Times New Arabic"/>
                      </w:rPr>
                      <w:t>a</w:t>
                    </w:r>
                    <w:r>
                      <w:rPr>
                        <w:lang w:val="de-DE"/>
                      </w:rPr>
                      <w:t xml:space="preserve"> dan i</w:t>
                    </w:r>
                  </w:p>
                </w:txbxContent>
              </v:textbox>
            </v:shape>
            <v:shape id="_x0000_s1051" type="#_x0000_t202" style="position:absolute;left:3399;top:2421;width:1212;height:540">
              <v:textbox style="mso-next-textbox:#_x0000_s1051">
                <w:txbxContent>
                  <w:p w:rsidR="00812073" w:rsidRPr="00F114ED" w:rsidRDefault="00812073" w:rsidP="00274852">
                    <w:pPr>
                      <w:spacing w:line="360" w:lineRule="auto"/>
                      <w:jc w:val="center"/>
                      <w:rPr>
                        <w:rFonts w:ascii="Times New Arabic" w:hAnsi="Times New Arabic"/>
                      </w:rPr>
                    </w:pPr>
                    <w:r w:rsidRPr="00F114ED">
                      <w:rPr>
                        <w:rFonts w:ascii="Times New Arabic" w:hAnsi="Times New Arabic" w:hint="eastAsia"/>
                        <w:rtl/>
                      </w:rPr>
                      <w:t>ـَىْ</w:t>
                    </w:r>
                  </w:p>
                  <w:p w:rsidR="00812073" w:rsidRPr="00D17869" w:rsidRDefault="00812073" w:rsidP="00274852"/>
                </w:txbxContent>
              </v:textbox>
            </v:shape>
            <v:shape id="_x0000_s1052" type="#_x0000_t202" style="position:absolute;left:4611;top:2961;width:1919;height:540">
              <v:textbox style="mso-next-textbox:#_x0000_s1052">
                <w:txbxContent>
                  <w:p w:rsidR="00812073" w:rsidRPr="00F114ED" w:rsidRDefault="00812073" w:rsidP="00274852">
                    <w:pPr>
                      <w:spacing w:line="360" w:lineRule="auto"/>
                      <w:rPr>
                        <w:rFonts w:ascii="Times New Arabic" w:hAnsi="Times New Arabic"/>
                      </w:rPr>
                    </w:pPr>
                    <w:r w:rsidRPr="00744A43">
                      <w:rPr>
                        <w:rFonts w:ascii="Times New Arabic" w:hAnsi="Times New Arabic"/>
                      </w:rPr>
                      <w:t>fath}ah</w:t>
                    </w:r>
                    <w:r w:rsidRPr="00F114ED">
                      <w:rPr>
                        <w:rFonts w:ascii="Times New Arabic" w:hAnsi="Times New Arabic"/>
                      </w:rPr>
                      <w:t xml:space="preserve"> dan wau</w:t>
                    </w:r>
                  </w:p>
                  <w:p w:rsidR="00812073" w:rsidRPr="000D3312" w:rsidRDefault="00812073" w:rsidP="00274852"/>
                </w:txbxContent>
              </v:textbox>
            </v:shape>
            <v:shape id="_x0000_s1053" type="#_x0000_t202" style="position:absolute;left:6530;top:2961;width:1515;height:540">
              <v:textbox style="mso-next-textbox:#_x0000_s1053">
                <w:txbxContent>
                  <w:p w:rsidR="00812073" w:rsidRPr="00590789" w:rsidRDefault="00812073" w:rsidP="00274852">
                    <w:pPr>
                      <w:jc w:val="center"/>
                    </w:pPr>
                    <w:r>
                      <w:rPr>
                        <w:rFonts w:ascii="Times New Arabic" w:hAnsi="Times New Arabic"/>
                      </w:rPr>
                      <w:t>au</w:t>
                    </w:r>
                  </w:p>
                </w:txbxContent>
              </v:textbox>
            </v:shape>
            <v:shape id="_x0000_s1054" type="#_x0000_t202" style="position:absolute;left:8045;top:2961;width:1198;height:540">
              <v:textbox style="mso-next-textbox:#_x0000_s1054">
                <w:txbxContent>
                  <w:p w:rsidR="00812073" w:rsidRPr="001D6EC4" w:rsidRDefault="00812073" w:rsidP="00274852">
                    <w:pPr>
                      <w:jc w:val="center"/>
                      <w:rPr>
                        <w:lang w:val="de-DE"/>
                      </w:rPr>
                    </w:pPr>
                    <w:r>
                      <w:rPr>
                        <w:rFonts w:ascii="Times New Arabic" w:hAnsi="Times New Arabic"/>
                      </w:rPr>
                      <w:t>a</w:t>
                    </w:r>
                    <w:r>
                      <w:rPr>
                        <w:lang w:val="de-DE"/>
                      </w:rPr>
                      <w:t xml:space="preserve"> dan u</w:t>
                    </w:r>
                  </w:p>
                  <w:p w:rsidR="00812073" w:rsidRPr="00D17869" w:rsidRDefault="00812073" w:rsidP="00274852"/>
                </w:txbxContent>
              </v:textbox>
            </v:shape>
            <v:shape id="_x0000_s1055" type="#_x0000_t202" style="position:absolute;left:3399;top:2961;width:1212;height:540">
              <v:textbox style="mso-next-textbox:#_x0000_s1055">
                <w:txbxContent>
                  <w:p w:rsidR="00812073" w:rsidRPr="00F114ED" w:rsidRDefault="00812073" w:rsidP="00274852">
                    <w:pPr>
                      <w:spacing w:line="360" w:lineRule="auto"/>
                      <w:jc w:val="center"/>
                      <w:rPr>
                        <w:rFonts w:ascii="Times New Arabic" w:hAnsi="Times New Arabic"/>
                      </w:rPr>
                    </w:pPr>
                    <w:r w:rsidRPr="00F114ED">
                      <w:rPr>
                        <w:rFonts w:ascii="Times New Arabic" w:hAnsi="Times New Arabic" w:hint="eastAsia"/>
                        <w:rtl/>
                      </w:rPr>
                      <w:t>ـَوْ</w:t>
                    </w:r>
                  </w:p>
                  <w:p w:rsidR="00812073" w:rsidRPr="000D3312" w:rsidRDefault="00812073" w:rsidP="00274852"/>
                </w:txbxContent>
              </v:textbox>
            </v:shape>
            <w10:wrap anchorx="page"/>
          </v:group>
        </w:pict>
      </w:r>
    </w:p>
    <w:p w:rsidR="00274852" w:rsidRPr="007F5147" w:rsidRDefault="00274852" w:rsidP="003B169F">
      <w:pPr>
        <w:widowControl w:val="0"/>
        <w:spacing w:line="360" w:lineRule="exact"/>
        <w:ind w:firstLine="709"/>
        <w:jc w:val="both"/>
        <w:rPr>
          <w:rFonts w:ascii="Times New Arabic" w:hAnsi="Times New Arabic"/>
          <w:sz w:val="26"/>
          <w:szCs w:val="26"/>
        </w:rPr>
      </w:pPr>
      <w:r w:rsidRPr="007F5147">
        <w:rPr>
          <w:rFonts w:ascii="Times New Arabic" w:hAnsi="Times New Arabic"/>
          <w:sz w:val="26"/>
          <w:szCs w:val="26"/>
        </w:rPr>
        <w:tab/>
        <w:t>Contoh:</w:t>
      </w:r>
    </w:p>
    <w:p w:rsidR="00274852" w:rsidRPr="007F5147" w:rsidRDefault="00274852" w:rsidP="003B169F">
      <w:pPr>
        <w:widowControl w:val="0"/>
        <w:tabs>
          <w:tab w:val="left" w:pos="720"/>
          <w:tab w:val="left" w:pos="1440"/>
          <w:tab w:val="left" w:pos="2160"/>
          <w:tab w:val="right" w:pos="7931"/>
        </w:tabs>
        <w:spacing w:line="360" w:lineRule="exact"/>
        <w:ind w:firstLine="709"/>
        <w:jc w:val="both"/>
        <w:rPr>
          <w:rFonts w:ascii="Times New Arabic" w:hAnsi="Times New Arabic"/>
          <w:i/>
          <w:iCs/>
          <w:sz w:val="26"/>
          <w:szCs w:val="26"/>
        </w:rPr>
      </w:pPr>
      <w:r w:rsidRPr="007F5147">
        <w:rPr>
          <w:rFonts w:ascii="Times New Arabic" w:hAnsi="Times New Arabic"/>
          <w:sz w:val="26"/>
          <w:szCs w:val="26"/>
        </w:rPr>
        <w:tab/>
      </w:r>
      <w:r w:rsidRPr="007F5147">
        <w:rPr>
          <w:rFonts w:ascii="Times New Arabic" w:hAnsi="Times New Arabic"/>
          <w:sz w:val="26"/>
          <w:szCs w:val="26"/>
          <w:rtl/>
        </w:rPr>
        <w:t>كَـيْـفَ</w:t>
      </w:r>
      <w:r w:rsidRPr="007F5147">
        <w:rPr>
          <w:rFonts w:ascii="Times New Arabic" w:hAnsi="Times New Arabic"/>
          <w:sz w:val="26"/>
          <w:szCs w:val="26"/>
        </w:rPr>
        <w:tab/>
        <w:t xml:space="preserve"> : </w:t>
      </w:r>
      <w:r w:rsidRPr="007F5147">
        <w:rPr>
          <w:rFonts w:ascii="Times New Arabic" w:hAnsi="Times New Arabic"/>
          <w:i/>
          <w:iCs/>
          <w:sz w:val="26"/>
          <w:szCs w:val="26"/>
        </w:rPr>
        <w:t>kaifa</w:t>
      </w:r>
      <w:r w:rsidRPr="007F5147">
        <w:rPr>
          <w:rFonts w:ascii="Times New Arabic" w:hAnsi="Times New Arabic"/>
          <w:i/>
          <w:iCs/>
          <w:sz w:val="26"/>
          <w:szCs w:val="26"/>
        </w:rPr>
        <w:tab/>
      </w:r>
    </w:p>
    <w:p w:rsidR="00466277" w:rsidRDefault="00466277" w:rsidP="003B169F">
      <w:pPr>
        <w:widowControl w:val="0"/>
        <w:tabs>
          <w:tab w:val="left" w:pos="720"/>
          <w:tab w:val="left" w:pos="1440"/>
          <w:tab w:val="left" w:pos="2160"/>
          <w:tab w:val="right" w:pos="7931"/>
        </w:tabs>
        <w:spacing w:line="360" w:lineRule="exact"/>
        <w:ind w:firstLine="709"/>
        <w:jc w:val="both"/>
        <w:rPr>
          <w:rFonts w:ascii="Times New Arabic" w:hAnsi="Times New Arabic"/>
          <w:i/>
          <w:iCs/>
          <w:sz w:val="26"/>
          <w:szCs w:val="26"/>
        </w:rPr>
      </w:pPr>
    </w:p>
    <w:p w:rsidR="00274852" w:rsidRPr="007F5147" w:rsidRDefault="00274852" w:rsidP="003B169F">
      <w:pPr>
        <w:widowControl w:val="0"/>
        <w:tabs>
          <w:tab w:val="left" w:pos="720"/>
          <w:tab w:val="left" w:pos="1440"/>
          <w:tab w:val="left" w:pos="2160"/>
          <w:tab w:val="right" w:pos="7931"/>
        </w:tabs>
        <w:spacing w:line="360" w:lineRule="exact"/>
        <w:ind w:firstLine="709"/>
        <w:jc w:val="both"/>
        <w:rPr>
          <w:rFonts w:ascii="Times New Arabic" w:hAnsi="Times New Arabic"/>
          <w:sz w:val="26"/>
          <w:szCs w:val="26"/>
        </w:rPr>
      </w:pPr>
      <w:r w:rsidRPr="007F5147">
        <w:rPr>
          <w:rFonts w:ascii="Times New Arabic" w:hAnsi="Times New Arabic"/>
          <w:i/>
          <w:iCs/>
          <w:sz w:val="26"/>
          <w:szCs w:val="26"/>
        </w:rPr>
        <w:t xml:space="preserve">Contoh: </w:t>
      </w:r>
    </w:p>
    <w:p w:rsidR="00274852" w:rsidRPr="007F5147" w:rsidRDefault="00274852" w:rsidP="003B169F">
      <w:pPr>
        <w:widowControl w:val="0"/>
        <w:spacing w:line="360" w:lineRule="exact"/>
        <w:ind w:firstLine="709"/>
        <w:jc w:val="both"/>
        <w:rPr>
          <w:rFonts w:ascii="Times New Arabic" w:hAnsi="Times New Arabic"/>
          <w:i/>
          <w:iCs/>
          <w:sz w:val="26"/>
          <w:szCs w:val="26"/>
        </w:rPr>
      </w:pPr>
      <w:r w:rsidRPr="007F5147">
        <w:rPr>
          <w:rFonts w:ascii="Times New Arabic" w:hAnsi="Times New Arabic"/>
          <w:sz w:val="26"/>
          <w:szCs w:val="26"/>
        </w:rPr>
        <w:tab/>
      </w:r>
      <w:r w:rsidRPr="007F5147">
        <w:rPr>
          <w:rFonts w:ascii="Times New Arabic" w:hAnsi="Times New Arabic"/>
          <w:sz w:val="26"/>
          <w:szCs w:val="26"/>
          <w:rtl/>
        </w:rPr>
        <w:t>هَـــوْ لَ</w:t>
      </w:r>
      <w:r w:rsidRPr="007F5147">
        <w:rPr>
          <w:rFonts w:ascii="Times New Arabic" w:hAnsi="Times New Arabic"/>
          <w:sz w:val="26"/>
          <w:szCs w:val="26"/>
        </w:rPr>
        <w:tab/>
        <w:t xml:space="preserve"> : </w:t>
      </w:r>
      <w:r w:rsidRPr="007F5147">
        <w:rPr>
          <w:rFonts w:ascii="Times New Arabic" w:hAnsi="Times New Arabic"/>
          <w:i/>
          <w:iCs/>
          <w:sz w:val="26"/>
          <w:szCs w:val="26"/>
        </w:rPr>
        <w:t>Haula</w:t>
      </w:r>
    </w:p>
    <w:p w:rsidR="00274852" w:rsidRPr="007F5147" w:rsidRDefault="00274852" w:rsidP="003B169F">
      <w:pPr>
        <w:widowControl w:val="0"/>
        <w:spacing w:line="360" w:lineRule="exact"/>
        <w:ind w:firstLine="709"/>
        <w:rPr>
          <w:rFonts w:ascii="Times New Arabic" w:hAnsi="Times New Arabic"/>
          <w:i/>
          <w:iCs/>
          <w:sz w:val="26"/>
          <w:szCs w:val="26"/>
          <w:lang w:bidi="ar-EG"/>
        </w:rPr>
      </w:pPr>
      <w:r w:rsidRPr="007F5147">
        <w:rPr>
          <w:rFonts w:ascii="Times New Arabic" w:hAnsi="Times New Arabic"/>
          <w:sz w:val="26"/>
          <w:szCs w:val="26"/>
          <w:rtl/>
          <w:lang w:bidi="ar-EG"/>
        </w:rPr>
        <w:t xml:space="preserve">كـــيف </w:t>
      </w:r>
      <w:r w:rsidRPr="007F5147">
        <w:rPr>
          <w:rFonts w:ascii="Times New Arabic" w:hAnsi="Times New Arabic"/>
          <w:sz w:val="26"/>
          <w:szCs w:val="26"/>
          <w:lang w:bidi="ar-EG"/>
        </w:rPr>
        <w:t xml:space="preserve">   : </w:t>
      </w:r>
      <w:r w:rsidRPr="007F5147">
        <w:rPr>
          <w:rFonts w:ascii="Times New Arabic" w:hAnsi="Times New Arabic"/>
          <w:i/>
          <w:iCs/>
          <w:sz w:val="26"/>
          <w:szCs w:val="26"/>
          <w:lang w:bidi="ar-EG"/>
        </w:rPr>
        <w:t>Kaifa</w:t>
      </w:r>
    </w:p>
    <w:p w:rsidR="00274852" w:rsidRPr="007F5147" w:rsidRDefault="00274852" w:rsidP="003B169F">
      <w:pPr>
        <w:widowControl w:val="0"/>
        <w:spacing w:line="480" w:lineRule="exact"/>
        <w:ind w:left="568" w:hanging="284"/>
        <w:jc w:val="both"/>
        <w:rPr>
          <w:rFonts w:ascii="Times New Arabic" w:hAnsi="Times New Arabic"/>
          <w:b/>
          <w:bCs/>
          <w:sz w:val="26"/>
          <w:szCs w:val="26"/>
        </w:rPr>
      </w:pPr>
      <w:r w:rsidRPr="007F5147">
        <w:rPr>
          <w:rFonts w:ascii="Times New Arabic" w:hAnsi="Times New Arabic"/>
          <w:b/>
          <w:bCs/>
          <w:sz w:val="26"/>
          <w:szCs w:val="26"/>
        </w:rPr>
        <w:t>3.</w:t>
      </w:r>
      <w:r w:rsidRPr="007F5147">
        <w:rPr>
          <w:rFonts w:ascii="Times New Arabic" w:hAnsi="Times New Arabic"/>
          <w:b/>
          <w:bCs/>
          <w:sz w:val="26"/>
          <w:szCs w:val="26"/>
        </w:rPr>
        <w:tab/>
      </w:r>
      <w:r w:rsidRPr="007F5147">
        <w:rPr>
          <w:rFonts w:ascii="Times New Arabic" w:hAnsi="Times New Arabic"/>
          <w:b/>
          <w:bCs/>
          <w:i/>
          <w:iCs/>
          <w:sz w:val="26"/>
          <w:szCs w:val="26"/>
        </w:rPr>
        <w:t>Maddah</w:t>
      </w:r>
    </w:p>
    <w:p w:rsidR="00274852" w:rsidRPr="007F5147" w:rsidRDefault="00274852" w:rsidP="003B169F">
      <w:pPr>
        <w:widowControl w:val="0"/>
        <w:spacing w:line="480" w:lineRule="exact"/>
        <w:ind w:firstLine="709"/>
        <w:jc w:val="both"/>
        <w:rPr>
          <w:rFonts w:ascii="Times New Arabic" w:hAnsi="Times New Arabic"/>
          <w:sz w:val="26"/>
          <w:szCs w:val="26"/>
        </w:rPr>
      </w:pPr>
      <w:r w:rsidRPr="007F5147">
        <w:rPr>
          <w:rFonts w:ascii="Times New Arabic" w:hAnsi="Times New Arabic"/>
          <w:i/>
          <w:iCs/>
          <w:sz w:val="26"/>
          <w:szCs w:val="26"/>
        </w:rPr>
        <w:t>Maddah</w:t>
      </w:r>
      <w:r w:rsidRPr="007F5147">
        <w:rPr>
          <w:rFonts w:ascii="Times New Arabic" w:hAnsi="Times New Arabic"/>
          <w:sz w:val="26"/>
          <w:szCs w:val="26"/>
        </w:rPr>
        <w:t xml:space="preserve"> atau vokal panjang yang lambangnya berupa harkat dan huruf, transliterasinya berupa huruf dan tanda, yaitu:</w:t>
      </w:r>
    </w:p>
    <w:p w:rsidR="00274852" w:rsidRPr="007F5147" w:rsidRDefault="00812073" w:rsidP="003B169F">
      <w:pPr>
        <w:widowControl w:val="0"/>
        <w:spacing w:line="480" w:lineRule="exact"/>
        <w:ind w:firstLine="709"/>
        <w:jc w:val="both"/>
        <w:rPr>
          <w:rFonts w:ascii="Times New Arabic" w:hAnsi="Times New Arabic"/>
          <w:sz w:val="26"/>
          <w:szCs w:val="26"/>
        </w:rPr>
      </w:pPr>
      <w:r>
        <w:rPr>
          <w:rFonts w:ascii="Times New Arabic" w:hAnsi="Times New Arabic"/>
          <w:noProof/>
          <w:sz w:val="26"/>
          <w:szCs w:val="26"/>
        </w:rPr>
        <w:lastRenderedPageBreak/>
        <w:pict>
          <v:group id="_x0000_s1056" style="position:absolute;left:0;text-align:left;margin-left:6pt;margin-top:14.55pt;width:430.8pt;height:101.45pt;z-index:251662336" coordorigin="2490,6921" coordsize="5959,2880">
            <v:shape id="_x0000_s1057" type="#_x0000_t202" style="position:absolute;left:4106;top:6921;width:1414;height:720">
              <v:textbox style="mso-next-textbox:#_x0000_s1057">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Nama</w:t>
                    </w:r>
                  </w:p>
                  <w:p w:rsidR="00812073" w:rsidRPr="000D3312" w:rsidRDefault="00812073" w:rsidP="00274852"/>
                </w:txbxContent>
              </v:textbox>
            </v:shape>
            <v:shape id="_x0000_s1058" type="#_x0000_t202" style="position:absolute;left:2490;top:6921;width:1616;height:720">
              <v:textbox style="mso-next-textbox:#_x0000_s1058">
                <w:txbxContent>
                  <w:p w:rsidR="00812073" w:rsidRPr="00F114ED" w:rsidRDefault="00812073" w:rsidP="00274852">
                    <w:pPr>
                      <w:jc w:val="center"/>
                      <w:rPr>
                        <w:rFonts w:ascii="Times New Arabic" w:hAnsi="Times New Arabic"/>
                      </w:rPr>
                    </w:pPr>
                    <w:r w:rsidRPr="00F114ED">
                      <w:rPr>
                        <w:rFonts w:ascii="Times New Arabic" w:hAnsi="Times New Arabic"/>
                      </w:rPr>
                      <w:t>Harkat dan Huruf</w:t>
                    </w:r>
                  </w:p>
                  <w:p w:rsidR="00812073" w:rsidRPr="000D3312" w:rsidRDefault="00812073" w:rsidP="00274852"/>
                </w:txbxContent>
              </v:textbox>
            </v:shape>
            <v:shape id="_x0000_s1059" type="#_x0000_t202" style="position:absolute;left:4106;top:7641;width:1414;height:720">
              <v:textbox style="mso-next-textbox:#_x0000_s1059">
                <w:txbxContent>
                  <w:p w:rsidR="00812073" w:rsidRPr="00670471" w:rsidRDefault="00812073" w:rsidP="00274852">
                    <w:pPr>
                      <w:tabs>
                        <w:tab w:val="left" w:pos="3333"/>
                      </w:tabs>
                      <w:rPr>
                        <w:rFonts w:ascii="Times New Arabic" w:hAnsi="Times New Arabic"/>
                        <w:lang w:val="es-ES"/>
                      </w:rPr>
                    </w:pPr>
                    <w:r w:rsidRPr="00670471">
                      <w:rPr>
                        <w:rFonts w:ascii="Times New Arabic" w:hAnsi="Times New Arabic"/>
                        <w:i/>
                        <w:iCs/>
                        <w:lang w:val="es-ES"/>
                      </w:rPr>
                      <w:t>fath}ah</w:t>
                    </w:r>
                    <w:r w:rsidRPr="00744A43">
                      <w:rPr>
                        <w:rFonts w:ascii="Times New Arabic" w:hAnsi="Times New Arabic"/>
                        <w:i/>
                        <w:iCs/>
                        <w:rtl/>
                      </w:rPr>
                      <w:t xml:space="preserve"> </w:t>
                    </w:r>
                    <w:r w:rsidRPr="00670471">
                      <w:rPr>
                        <w:rFonts w:ascii="Times New Arabic" w:hAnsi="Times New Arabic"/>
                        <w:lang w:val="es-ES"/>
                      </w:rPr>
                      <w:t>dan</w:t>
                    </w:r>
                    <w:r w:rsidRPr="00670471">
                      <w:rPr>
                        <w:rFonts w:ascii="Times New Arabic" w:hAnsi="Times New Arabic"/>
                        <w:i/>
                        <w:iCs/>
                        <w:lang w:val="es-ES"/>
                      </w:rPr>
                      <w:t xml:space="preserve"> alif </w:t>
                    </w:r>
                    <w:r w:rsidRPr="00670471">
                      <w:rPr>
                        <w:rFonts w:ascii="Times New Arabic" w:hAnsi="Times New Arabic"/>
                        <w:lang w:val="es-ES"/>
                      </w:rPr>
                      <w:t>atau ya</w:t>
                    </w:r>
                  </w:p>
                  <w:p w:rsidR="00812073" w:rsidRPr="00670471" w:rsidRDefault="00812073" w:rsidP="00274852">
                    <w:pPr>
                      <w:rPr>
                        <w:lang w:val="es-ES"/>
                      </w:rPr>
                    </w:pPr>
                  </w:p>
                </w:txbxContent>
              </v:textbox>
            </v:shape>
            <v:shape id="_x0000_s1060" type="#_x0000_t202" style="position:absolute;left:2490;top:7641;width:1616;height:720">
              <v:textbox style="mso-next-textbox:#_x0000_s1060">
                <w:txbxContent>
                  <w:p w:rsidR="00812073" w:rsidRPr="00F114ED" w:rsidRDefault="00812073" w:rsidP="00274852">
                    <w:pPr>
                      <w:tabs>
                        <w:tab w:val="left" w:pos="3333"/>
                      </w:tabs>
                      <w:jc w:val="center"/>
                      <w:rPr>
                        <w:rFonts w:ascii="Times New Arabic" w:hAnsi="Times New Arabic"/>
                      </w:rPr>
                    </w:pPr>
                    <w:r w:rsidRPr="00F114ED">
                      <w:rPr>
                        <w:rFonts w:ascii="Times New Arabic" w:hAnsi="Times New Arabic"/>
                        <w:rtl/>
                      </w:rPr>
                      <w:t xml:space="preserve">... </w:t>
                    </w:r>
                    <w:r w:rsidRPr="00F114ED">
                      <w:rPr>
                        <w:rFonts w:ascii="Times New Arabic" w:hAnsi="Times New Arabic" w:hint="eastAsia"/>
                        <w:rtl/>
                      </w:rPr>
                      <w:t>َ</w:t>
                    </w:r>
                    <w:r w:rsidRPr="00F114ED">
                      <w:rPr>
                        <w:rFonts w:ascii="Times New Arabic" w:hAnsi="Times New Arabic"/>
                        <w:rtl/>
                      </w:rPr>
                      <w:t xml:space="preserve"> </w:t>
                    </w:r>
                    <w:r w:rsidRPr="00893B09">
                      <w:rPr>
                        <w:rFonts w:ascii="Times New Arabic" w:hAnsi="Times New Arabic"/>
                        <w:rtl/>
                      </w:rPr>
                      <w:t>ا |</w:t>
                    </w:r>
                    <w:r w:rsidRPr="00F114ED">
                      <w:rPr>
                        <w:rFonts w:ascii="Times New Arabic" w:hAnsi="Times New Arabic"/>
                        <w:rtl/>
                      </w:rPr>
                      <w:t xml:space="preserve"> ... </w:t>
                    </w:r>
                    <w:r w:rsidRPr="00F114ED">
                      <w:rPr>
                        <w:rFonts w:ascii="Times New Arabic" w:hAnsi="Times New Arabic" w:hint="eastAsia"/>
                        <w:rtl/>
                      </w:rPr>
                      <w:t>َ</w:t>
                    </w:r>
                    <w:r w:rsidRPr="00F114ED">
                      <w:rPr>
                        <w:rFonts w:ascii="Times New Arabic" w:hAnsi="Times New Arabic"/>
                        <w:rtl/>
                      </w:rPr>
                      <w:t xml:space="preserve"> </w:t>
                    </w:r>
                    <w:r w:rsidRPr="00F114ED">
                      <w:rPr>
                        <w:rFonts w:ascii="Times New Arabic" w:hAnsi="Times New Arabic" w:hint="eastAsia"/>
                        <w:rtl/>
                      </w:rPr>
                      <w:t>ى</w:t>
                    </w:r>
                  </w:p>
                  <w:p w:rsidR="00812073" w:rsidRPr="00D17869" w:rsidRDefault="00812073" w:rsidP="00274852"/>
                </w:txbxContent>
              </v:textbox>
            </v:shape>
            <v:shape id="_x0000_s1061" type="#_x0000_t202" style="position:absolute;left:4106;top:8361;width:1414;height:720">
              <v:textbox style="mso-next-textbox:#_x0000_s1061">
                <w:txbxContent>
                  <w:p w:rsidR="00812073" w:rsidRPr="00F114ED" w:rsidRDefault="00812073" w:rsidP="00274852">
                    <w:pPr>
                      <w:tabs>
                        <w:tab w:val="left" w:pos="3333"/>
                      </w:tabs>
                      <w:rPr>
                        <w:rFonts w:ascii="Times New Arabic" w:hAnsi="Times New Arabic"/>
                        <w:i/>
                        <w:iCs/>
                      </w:rPr>
                    </w:pPr>
                    <w:r w:rsidRPr="00F114ED">
                      <w:rPr>
                        <w:rFonts w:ascii="Times New Arabic" w:hAnsi="Times New Arabic"/>
                        <w:i/>
                        <w:iCs/>
                      </w:rPr>
                      <w:t xml:space="preserve">kasrah </w:t>
                    </w:r>
                    <w:r w:rsidRPr="00F114ED">
                      <w:rPr>
                        <w:rFonts w:ascii="Times New Arabic" w:hAnsi="Times New Arabic"/>
                      </w:rPr>
                      <w:t>dan</w:t>
                    </w:r>
                    <w:r w:rsidRPr="00F114ED">
                      <w:rPr>
                        <w:rFonts w:ascii="Times New Arabic" w:hAnsi="Times New Arabic"/>
                        <w:i/>
                        <w:iCs/>
                      </w:rPr>
                      <w:t xml:space="preserve"> ya</w:t>
                    </w:r>
                  </w:p>
                  <w:p w:rsidR="00812073" w:rsidRPr="000D3312" w:rsidRDefault="00812073" w:rsidP="00274852"/>
                </w:txbxContent>
              </v:textbox>
            </v:shape>
            <v:shape id="_x0000_s1062" type="#_x0000_t202" style="position:absolute;left:2490;top:8361;width:1616;height:720">
              <v:textbox style="mso-next-textbox:#_x0000_s1062">
                <w:txbxContent>
                  <w:p w:rsidR="00812073" w:rsidRPr="000D3312" w:rsidRDefault="00812073" w:rsidP="003A5EE3">
                    <w:pPr>
                      <w:tabs>
                        <w:tab w:val="left" w:pos="3333"/>
                      </w:tabs>
                      <w:jc w:val="center"/>
                    </w:pPr>
                    <w:r>
                      <w:rPr>
                        <w:rFonts w:ascii="Times New Arabic" w:hAnsi="Times New Arabic" w:hint="eastAsia"/>
                        <w:rtl/>
                      </w:rPr>
                      <w:t>ــ</w:t>
                    </w:r>
                    <w:r>
                      <w:rPr>
                        <w:rFonts w:ascii="Times New Arabic" w:hAnsi="Times New Arabic" w:hint="cs"/>
                        <w:rtl/>
                      </w:rPr>
                      <w:t>ِ</w:t>
                    </w:r>
                    <w:r w:rsidRPr="00F114ED">
                      <w:rPr>
                        <w:rFonts w:ascii="Times New Arabic" w:hAnsi="Times New Arabic" w:hint="eastAsia"/>
                        <w:rtl/>
                      </w:rPr>
                      <w:t>ى</w:t>
                    </w:r>
                  </w:p>
                </w:txbxContent>
              </v:textbox>
            </v:shape>
            <v:shape id="_x0000_s1063" type="#_x0000_t202" style="position:absolute;left:4106;top:9081;width:1414;height:720">
              <v:textbox style="mso-next-textbox:#_x0000_s1063">
                <w:txbxContent>
                  <w:p w:rsidR="00812073" w:rsidRPr="00F114ED" w:rsidRDefault="00812073" w:rsidP="00274852">
                    <w:pPr>
                      <w:tabs>
                        <w:tab w:val="left" w:pos="3333"/>
                      </w:tabs>
                      <w:rPr>
                        <w:rFonts w:ascii="Times New Arabic" w:hAnsi="Times New Arabic"/>
                        <w:i/>
                        <w:iCs/>
                      </w:rPr>
                    </w:pPr>
                    <w:r w:rsidRPr="00744A43">
                      <w:rPr>
                        <w:rFonts w:ascii="Times New Arabic" w:hAnsi="Times New Arabic"/>
                        <w:i/>
                        <w:iCs/>
                      </w:rPr>
                      <w:t>d}ammah</w:t>
                    </w:r>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wau</w:t>
                    </w:r>
                  </w:p>
                  <w:p w:rsidR="00812073" w:rsidRPr="000D3312" w:rsidRDefault="00812073" w:rsidP="00274852"/>
                </w:txbxContent>
              </v:textbox>
            </v:shape>
            <v:shape id="_x0000_s1064" type="#_x0000_t202" style="position:absolute;left:2490;top:9081;width:1616;height:720">
              <v:textbox style="mso-next-textbox:#_x0000_s1064">
                <w:txbxContent>
                  <w:p w:rsidR="00812073" w:rsidRPr="00F114ED" w:rsidRDefault="00812073" w:rsidP="00274852">
                    <w:pPr>
                      <w:tabs>
                        <w:tab w:val="left" w:pos="3333"/>
                      </w:tabs>
                      <w:jc w:val="center"/>
                      <w:rPr>
                        <w:rFonts w:ascii="Times New Arabic" w:hAnsi="Times New Arabic"/>
                        <w:rtl/>
                      </w:rPr>
                    </w:pPr>
                    <w:r>
                      <w:rPr>
                        <w:rFonts w:ascii="Times New Arabic" w:hAnsi="Times New Arabic" w:hint="eastAsia"/>
                        <w:rtl/>
                      </w:rPr>
                      <w:t>ـُــ</w:t>
                    </w:r>
                    <w:r w:rsidRPr="00F114ED">
                      <w:rPr>
                        <w:rFonts w:ascii="Times New Arabic" w:hAnsi="Times New Arabic" w:hint="eastAsia"/>
                        <w:rtl/>
                      </w:rPr>
                      <w:t>و</w:t>
                    </w:r>
                  </w:p>
                  <w:p w:rsidR="00812073" w:rsidRPr="000D3312" w:rsidRDefault="00812073" w:rsidP="00274852"/>
                </w:txbxContent>
              </v:textbox>
            </v:shape>
            <v:shape id="_x0000_s1065" type="#_x0000_t202" style="position:absolute;left:5520;top:6921;width:1313;height:720">
              <v:textbox style="mso-next-textbox:#_x0000_s1065">
                <w:txbxContent>
                  <w:p w:rsidR="00812073" w:rsidRPr="001703F1" w:rsidRDefault="00812073" w:rsidP="00274852">
                    <w:pPr>
                      <w:jc w:val="center"/>
                      <w:rPr>
                        <w:rFonts w:ascii="Times New Arabic" w:hAnsi="Times New Arabic"/>
                        <w:sz w:val="22"/>
                        <w:szCs w:val="22"/>
                      </w:rPr>
                    </w:pPr>
                    <w:r w:rsidRPr="001703F1">
                      <w:rPr>
                        <w:rFonts w:ascii="Times New Arabic" w:hAnsi="Times New Arabic"/>
                        <w:sz w:val="22"/>
                        <w:szCs w:val="22"/>
                      </w:rPr>
                      <w:t>Huruf dan  Tanda</w:t>
                    </w:r>
                  </w:p>
                  <w:p w:rsidR="00812073" w:rsidRPr="00540037" w:rsidRDefault="00812073" w:rsidP="00274852">
                    <w:pPr>
                      <w:jc w:val="center"/>
                    </w:pPr>
                  </w:p>
                </w:txbxContent>
              </v:textbox>
            </v:shape>
            <v:shape id="_x0000_s1066" type="#_x0000_t202" style="position:absolute;left:5520;top:7641;width:1313;height:720">
              <v:textbox style="mso-next-textbox:#_x0000_s1066">
                <w:txbxContent>
                  <w:p w:rsidR="00812073" w:rsidRPr="000D3312" w:rsidRDefault="00812073" w:rsidP="00274852">
                    <w:pPr>
                      <w:tabs>
                        <w:tab w:val="left" w:pos="3333"/>
                      </w:tabs>
                      <w:jc w:val="center"/>
                    </w:pPr>
                    <w:r w:rsidRPr="00F114ED">
                      <w:rPr>
                        <w:rFonts w:ascii="Times New Arabic" w:hAnsi="Times New Arabic"/>
                      </w:rPr>
                      <w:t>a&gt;</w:t>
                    </w:r>
                  </w:p>
                </w:txbxContent>
              </v:textbox>
            </v:shape>
            <v:shape id="_x0000_s1067" type="#_x0000_t202" style="position:absolute;left:5520;top:8361;width:1313;height:720">
              <v:textbox style="mso-next-textbox:#_x0000_s1067">
                <w:txbxContent>
                  <w:p w:rsidR="00812073" w:rsidRPr="000D3312" w:rsidRDefault="00812073" w:rsidP="00274852">
                    <w:pPr>
                      <w:tabs>
                        <w:tab w:val="left" w:pos="3333"/>
                      </w:tabs>
                      <w:jc w:val="center"/>
                    </w:pPr>
                    <w:r w:rsidRPr="00F114ED">
                      <w:rPr>
                        <w:rFonts w:ascii="Times New Arabic" w:hAnsi="Times New Arabic"/>
                      </w:rPr>
                      <w:t>i&gt;</w:t>
                    </w:r>
                  </w:p>
                </w:txbxContent>
              </v:textbox>
            </v:shape>
            <v:shape id="_x0000_s1068" type="#_x0000_t202" style="position:absolute;left:5520;top:9081;width:1313;height:720">
              <v:textbox style="mso-next-textbox:#_x0000_s1068">
                <w:txbxContent>
                  <w:p w:rsidR="00812073" w:rsidRPr="000D3312" w:rsidRDefault="00812073" w:rsidP="00274852">
                    <w:pPr>
                      <w:tabs>
                        <w:tab w:val="left" w:pos="3333"/>
                      </w:tabs>
                      <w:jc w:val="center"/>
                    </w:pPr>
                    <w:r w:rsidRPr="00F114ED">
                      <w:rPr>
                        <w:rFonts w:ascii="Times New Arabic" w:hAnsi="Times New Arabic"/>
                      </w:rPr>
                      <w:t>u&gt;</w:t>
                    </w:r>
                  </w:p>
                </w:txbxContent>
              </v:textbox>
            </v:shape>
            <v:shape id="_x0000_s1069" type="#_x0000_t202" style="position:absolute;left:6833;top:6921;width:1616;height:720">
              <v:textbox style="mso-next-textbox:#_x0000_s1069">
                <w:txbxContent>
                  <w:p w:rsidR="00812073" w:rsidRPr="00F114ED" w:rsidRDefault="00812073" w:rsidP="00274852">
                    <w:pPr>
                      <w:widowControl w:val="0"/>
                      <w:spacing w:line="240" w:lineRule="exact"/>
                      <w:jc w:val="center"/>
                      <w:rPr>
                        <w:rFonts w:ascii="Times New Arabic" w:hAnsi="Times New Arabic"/>
                      </w:rPr>
                    </w:pPr>
                    <w:r w:rsidRPr="00F114ED">
                      <w:rPr>
                        <w:rFonts w:ascii="Times New Arabic" w:hAnsi="Times New Arabic"/>
                      </w:rPr>
                      <w:t>Nama</w:t>
                    </w:r>
                  </w:p>
                  <w:p w:rsidR="00812073" w:rsidRPr="000D3312" w:rsidRDefault="00812073" w:rsidP="00274852"/>
                </w:txbxContent>
              </v:textbox>
            </v:shape>
            <v:shape id="_x0000_s1070" type="#_x0000_t202" style="position:absolute;left:6833;top:7641;width:1616;height:720">
              <v:textbox style="mso-next-textbox:#_x0000_s1070">
                <w:txbxContent>
                  <w:p w:rsidR="00812073" w:rsidRPr="00F114ED" w:rsidRDefault="00812073" w:rsidP="00274852">
                    <w:pPr>
                      <w:tabs>
                        <w:tab w:val="left" w:pos="3333"/>
                      </w:tabs>
                      <w:rPr>
                        <w:rFonts w:ascii="Times New Arabic" w:hAnsi="Times New Arabic"/>
                        <w:lang w:val="fr-FR"/>
                      </w:rPr>
                    </w:pPr>
                    <w:r w:rsidRPr="00F114ED">
                      <w:rPr>
                        <w:rFonts w:ascii="Times New Arabic" w:hAnsi="Times New Arabic"/>
                        <w:lang w:val="fr-FR"/>
                      </w:rPr>
                      <w:t>a dan garis di atas</w:t>
                    </w:r>
                  </w:p>
                  <w:p w:rsidR="00812073" w:rsidRPr="00540037" w:rsidRDefault="00812073" w:rsidP="00274852"/>
                </w:txbxContent>
              </v:textbox>
            </v:shape>
            <v:shape id="_x0000_s1071" type="#_x0000_t202" style="position:absolute;left:6833;top:8361;width:1616;height:720">
              <v:textbox style="mso-next-textbox:#_x0000_s1071">
                <w:txbxContent>
                  <w:p w:rsidR="00812073" w:rsidRPr="00F114ED" w:rsidRDefault="00812073" w:rsidP="00274852">
                    <w:pPr>
                      <w:tabs>
                        <w:tab w:val="left" w:pos="3333"/>
                      </w:tabs>
                      <w:rPr>
                        <w:rFonts w:ascii="Times New Arabic" w:hAnsi="Times New Arabic"/>
                      </w:rPr>
                    </w:pPr>
                    <w:r w:rsidRPr="00F114ED">
                      <w:rPr>
                        <w:rFonts w:ascii="Times New Arabic" w:hAnsi="Times New Arabic"/>
                      </w:rPr>
                      <w:t>i dan garis di atas</w:t>
                    </w:r>
                  </w:p>
                  <w:p w:rsidR="00812073" w:rsidRPr="000D3312" w:rsidRDefault="00812073" w:rsidP="00274852"/>
                </w:txbxContent>
              </v:textbox>
            </v:shape>
            <v:shape id="_x0000_s1072" type="#_x0000_t202" style="position:absolute;left:6833;top:9081;width:1616;height:720">
              <v:textbox style="mso-next-textbox:#_x0000_s1072">
                <w:txbxContent>
                  <w:p w:rsidR="00812073" w:rsidRPr="00F114ED" w:rsidRDefault="00812073" w:rsidP="00274852">
                    <w:pPr>
                      <w:tabs>
                        <w:tab w:val="left" w:pos="3333"/>
                      </w:tabs>
                      <w:rPr>
                        <w:rFonts w:ascii="Times New Arabic" w:hAnsi="Times New Arabic"/>
                      </w:rPr>
                    </w:pPr>
                    <w:r w:rsidRPr="00F114ED">
                      <w:rPr>
                        <w:rFonts w:ascii="Times New Arabic" w:hAnsi="Times New Arabic"/>
                      </w:rPr>
                      <w:t>u dan garis di atas</w:t>
                    </w:r>
                  </w:p>
                  <w:p w:rsidR="00812073" w:rsidRPr="00540037" w:rsidRDefault="00812073" w:rsidP="00274852"/>
                </w:txbxContent>
              </v:textbox>
            </v:shape>
            <w10:wrap anchorx="page"/>
          </v:group>
        </w:pict>
      </w:r>
    </w:p>
    <w:p w:rsidR="00274852" w:rsidRPr="007F5147" w:rsidRDefault="00274852" w:rsidP="003B169F">
      <w:pPr>
        <w:widowControl w:val="0"/>
        <w:spacing w:line="480" w:lineRule="exact"/>
        <w:ind w:firstLine="709"/>
        <w:jc w:val="both"/>
        <w:rPr>
          <w:rFonts w:ascii="Times New Arabic" w:hAnsi="Times New Arabic"/>
          <w:sz w:val="26"/>
          <w:szCs w:val="26"/>
        </w:rPr>
      </w:pPr>
    </w:p>
    <w:p w:rsidR="00274852" w:rsidRPr="007F5147" w:rsidRDefault="00274852" w:rsidP="003B169F">
      <w:pPr>
        <w:widowControl w:val="0"/>
        <w:spacing w:line="480" w:lineRule="exact"/>
        <w:ind w:firstLine="709"/>
        <w:jc w:val="both"/>
        <w:rPr>
          <w:rFonts w:ascii="Times New Arabic" w:hAnsi="Times New Arabic"/>
          <w:sz w:val="26"/>
          <w:szCs w:val="26"/>
        </w:rPr>
      </w:pPr>
    </w:p>
    <w:p w:rsidR="00274852" w:rsidRPr="007F5147" w:rsidRDefault="00274852" w:rsidP="003B169F">
      <w:pPr>
        <w:widowControl w:val="0"/>
        <w:spacing w:line="480" w:lineRule="exact"/>
        <w:ind w:firstLine="709"/>
        <w:jc w:val="both"/>
        <w:rPr>
          <w:rFonts w:ascii="Times New Arabic" w:hAnsi="Times New Arabic"/>
          <w:sz w:val="26"/>
          <w:szCs w:val="26"/>
        </w:rPr>
      </w:pPr>
    </w:p>
    <w:p w:rsidR="00274852" w:rsidRPr="007F5147" w:rsidRDefault="00274852" w:rsidP="003B169F">
      <w:pPr>
        <w:widowControl w:val="0"/>
        <w:spacing w:line="480" w:lineRule="exact"/>
        <w:ind w:firstLine="709"/>
        <w:jc w:val="both"/>
        <w:rPr>
          <w:rFonts w:ascii="Times New Arabic" w:hAnsi="Times New Arabic"/>
          <w:sz w:val="26"/>
          <w:szCs w:val="26"/>
        </w:rPr>
      </w:pPr>
    </w:p>
    <w:p w:rsidR="00274852" w:rsidRPr="007F5147" w:rsidRDefault="00274852" w:rsidP="003B169F">
      <w:pPr>
        <w:widowControl w:val="0"/>
        <w:spacing w:line="48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Contoh:</w:t>
      </w:r>
    </w:p>
    <w:p w:rsidR="00274852" w:rsidRPr="007F5147" w:rsidRDefault="00274852" w:rsidP="0076311F">
      <w:pPr>
        <w:widowControl w:val="0"/>
        <w:spacing w:line="480" w:lineRule="exact"/>
        <w:ind w:firstLine="709"/>
        <w:jc w:val="both"/>
        <w:rPr>
          <w:rFonts w:ascii="Times New Arabic" w:hAnsi="Times New Arabic"/>
          <w:i/>
          <w:iCs/>
          <w:sz w:val="26"/>
          <w:szCs w:val="26"/>
          <w:lang w:val="en-US"/>
        </w:rPr>
      </w:pPr>
      <w:r w:rsidRPr="007F5147">
        <w:rPr>
          <w:rFonts w:ascii="Times New Arabic" w:hAnsi="Times New Arabic"/>
          <w:sz w:val="26"/>
          <w:szCs w:val="26"/>
          <w:rtl/>
        </w:rPr>
        <w:t>مـَا تَ</w:t>
      </w:r>
      <w:r w:rsidRPr="007F5147">
        <w:rPr>
          <w:rFonts w:ascii="Times New Arabic" w:hAnsi="Times New Arabic"/>
          <w:sz w:val="26"/>
          <w:szCs w:val="26"/>
        </w:rPr>
        <w:tab/>
        <w:t xml:space="preserve">: </w:t>
      </w:r>
      <w:r w:rsidRPr="007F5147">
        <w:rPr>
          <w:rFonts w:ascii="Times New Arabic" w:hAnsi="Times New Arabic"/>
          <w:i/>
          <w:iCs/>
          <w:sz w:val="26"/>
          <w:szCs w:val="26"/>
        </w:rPr>
        <w:t>ma&gt;ta</w:t>
      </w:r>
      <w:r w:rsidR="0076311F" w:rsidRPr="007F5147">
        <w:rPr>
          <w:rFonts w:ascii="Times New Arabic" w:hAnsi="Times New Arabic"/>
          <w:i/>
          <w:iCs/>
          <w:sz w:val="26"/>
          <w:szCs w:val="26"/>
        </w:rPr>
        <w:t xml:space="preserve">nn,    </w:t>
      </w:r>
      <w:r w:rsidRPr="007F5147">
        <w:rPr>
          <w:rFonts w:ascii="Times New Arabic" w:hAnsi="Times New Arabic"/>
          <w:sz w:val="26"/>
          <w:szCs w:val="26"/>
          <w:rtl/>
        </w:rPr>
        <w:t>رَمَـى</w:t>
      </w:r>
      <w:r w:rsidRPr="007F5147">
        <w:rPr>
          <w:rFonts w:ascii="Times New Arabic" w:hAnsi="Times New Arabic"/>
          <w:sz w:val="26"/>
          <w:szCs w:val="26"/>
        </w:rPr>
        <w:tab/>
        <w:t xml:space="preserve">: </w:t>
      </w:r>
      <w:r w:rsidRPr="007F5147">
        <w:rPr>
          <w:rFonts w:ascii="Times New Arabic" w:hAnsi="Times New Arabic"/>
          <w:i/>
          <w:iCs/>
          <w:sz w:val="26"/>
          <w:szCs w:val="26"/>
        </w:rPr>
        <w:t>rama</w:t>
      </w:r>
      <w:r w:rsidRPr="007F5147">
        <w:rPr>
          <w:rFonts w:ascii="Times New Arabic" w:hAnsi="Times New Arabic"/>
          <w:sz w:val="26"/>
          <w:szCs w:val="26"/>
        </w:rPr>
        <w:t>&gt;</w:t>
      </w:r>
      <w:r w:rsidR="0076311F" w:rsidRPr="007F5147">
        <w:rPr>
          <w:rFonts w:ascii="Times New Arabic" w:hAnsi="Times New Arabic"/>
          <w:sz w:val="26"/>
          <w:szCs w:val="26"/>
        </w:rPr>
        <w:t xml:space="preserve">  </w:t>
      </w:r>
      <w:r w:rsidRPr="007F5147">
        <w:rPr>
          <w:rFonts w:ascii="Times New Arabic" w:hAnsi="Times New Arabic"/>
          <w:sz w:val="26"/>
          <w:szCs w:val="26"/>
        </w:rPr>
        <w:tab/>
      </w:r>
      <w:r w:rsidRPr="007F5147">
        <w:rPr>
          <w:rFonts w:ascii="Times New Arabic" w:hAnsi="Times New Arabic"/>
          <w:sz w:val="26"/>
          <w:szCs w:val="26"/>
          <w:rtl/>
        </w:rPr>
        <w:t>قِـيْـلَ</w:t>
      </w:r>
      <w:r w:rsidRPr="007F5147">
        <w:rPr>
          <w:rFonts w:ascii="Times New Arabic" w:hAnsi="Times New Arabic"/>
          <w:sz w:val="26"/>
          <w:szCs w:val="26"/>
        </w:rPr>
        <w:tab/>
        <w:t xml:space="preserve">: </w:t>
      </w:r>
      <w:r w:rsidRPr="007F5147">
        <w:rPr>
          <w:rFonts w:ascii="Times New Arabic" w:hAnsi="Times New Arabic"/>
          <w:i/>
          <w:iCs/>
          <w:sz w:val="26"/>
          <w:szCs w:val="26"/>
        </w:rPr>
        <w:t>qi&gt;la</w:t>
      </w:r>
      <w:r w:rsidR="0076311F" w:rsidRPr="007F5147">
        <w:rPr>
          <w:rFonts w:ascii="Times New Arabic" w:hAnsi="Times New Arabic"/>
          <w:i/>
          <w:iCs/>
          <w:sz w:val="26"/>
          <w:szCs w:val="26"/>
        </w:rPr>
        <w:t xml:space="preserve">   </w:t>
      </w:r>
      <w:r w:rsidRPr="007F5147">
        <w:rPr>
          <w:rFonts w:ascii="Times New Arabic" w:hAnsi="Times New Arabic"/>
          <w:sz w:val="26"/>
          <w:szCs w:val="26"/>
          <w:rtl/>
        </w:rPr>
        <w:t>يَـمـُوْ تُ</w:t>
      </w:r>
      <w:r w:rsidRPr="007F5147">
        <w:rPr>
          <w:rFonts w:ascii="Times New Arabic" w:hAnsi="Times New Arabic"/>
          <w:sz w:val="26"/>
          <w:szCs w:val="26"/>
        </w:rPr>
        <w:tab/>
        <w:t xml:space="preserve">: </w:t>
      </w:r>
      <w:r w:rsidRPr="007F5147">
        <w:rPr>
          <w:rFonts w:ascii="Times New Arabic" w:hAnsi="Times New Arabic"/>
          <w:i/>
          <w:iCs/>
          <w:sz w:val="26"/>
          <w:szCs w:val="26"/>
        </w:rPr>
        <w:t>yamu&gt;tu</w:t>
      </w:r>
    </w:p>
    <w:p w:rsidR="00274852" w:rsidRPr="007F5147" w:rsidRDefault="00274852" w:rsidP="003B169F">
      <w:pPr>
        <w:widowControl w:val="0"/>
        <w:spacing w:line="480" w:lineRule="exact"/>
        <w:ind w:left="568" w:hanging="284"/>
        <w:jc w:val="both"/>
        <w:rPr>
          <w:rFonts w:ascii="Times New Arabic" w:hAnsi="Times New Arabic"/>
          <w:b/>
          <w:bCs/>
          <w:i/>
          <w:iCs/>
          <w:sz w:val="26"/>
          <w:szCs w:val="26"/>
          <w:lang w:val="sv-SE"/>
        </w:rPr>
      </w:pPr>
      <w:r w:rsidRPr="007F5147">
        <w:rPr>
          <w:rFonts w:ascii="Times New Arabic" w:hAnsi="Times New Arabic"/>
          <w:b/>
          <w:bCs/>
          <w:sz w:val="26"/>
          <w:szCs w:val="26"/>
          <w:lang w:val="sv-SE"/>
        </w:rPr>
        <w:t>4.</w:t>
      </w:r>
      <w:r w:rsidRPr="007F5147">
        <w:rPr>
          <w:rFonts w:ascii="Times New Arabic" w:hAnsi="Times New Arabic"/>
          <w:b/>
          <w:bCs/>
          <w:sz w:val="26"/>
          <w:szCs w:val="26"/>
          <w:lang w:val="sv-SE"/>
        </w:rPr>
        <w:tab/>
      </w:r>
      <w:r w:rsidR="00B41DC6" w:rsidRPr="007F5147">
        <w:rPr>
          <w:rFonts w:ascii="Times New Arabic" w:hAnsi="Times New Arabic"/>
          <w:b/>
          <w:bCs/>
          <w:i/>
          <w:iCs/>
          <w:sz w:val="26"/>
          <w:szCs w:val="26"/>
          <w:lang w:val="sv-SE"/>
        </w:rPr>
        <w:t xml:space="preserve">Ta </w:t>
      </w:r>
      <w:r w:rsidR="00B41DC6" w:rsidRPr="007F5147">
        <w:rPr>
          <w:rFonts w:ascii="Times New Arabic" w:hAnsi="Times New Arabic"/>
          <w:b/>
          <w:bCs/>
          <w:i/>
          <w:iCs/>
          <w:sz w:val="26"/>
          <w:szCs w:val="26"/>
        </w:rPr>
        <w:t>M</w:t>
      </w:r>
      <w:r w:rsidRPr="007F5147">
        <w:rPr>
          <w:rFonts w:ascii="Times New Arabic" w:hAnsi="Times New Arabic"/>
          <w:b/>
          <w:bCs/>
          <w:i/>
          <w:iCs/>
          <w:sz w:val="26"/>
          <w:szCs w:val="26"/>
          <w:lang w:val="sv-SE"/>
        </w:rPr>
        <w:t>arbu&gt;t}ah</w:t>
      </w:r>
    </w:p>
    <w:p w:rsidR="00274852" w:rsidRDefault="00274852" w:rsidP="003B169F">
      <w:pPr>
        <w:widowControl w:val="0"/>
        <w:spacing w:line="48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 xml:space="preserve">Transliterasi untuk </w:t>
      </w:r>
      <w:r w:rsidRPr="007F5147">
        <w:rPr>
          <w:rFonts w:ascii="Times New Arabic" w:hAnsi="Times New Arabic"/>
          <w:i/>
          <w:iCs/>
          <w:sz w:val="26"/>
          <w:szCs w:val="26"/>
          <w:lang w:val="sv-SE"/>
        </w:rPr>
        <w:t>ta marbu&gt;t}ah</w:t>
      </w:r>
      <w:r w:rsidRPr="007F5147">
        <w:rPr>
          <w:rFonts w:ascii="Times New Arabic" w:hAnsi="Times New Arabic"/>
          <w:sz w:val="26"/>
          <w:szCs w:val="26"/>
          <w:lang w:val="sv-SE"/>
        </w:rPr>
        <w:t xml:space="preserve"> ada dua, yaitu: </w:t>
      </w:r>
      <w:r w:rsidRPr="007F5147">
        <w:rPr>
          <w:rFonts w:ascii="Times New Arabic" w:hAnsi="Times New Arabic"/>
          <w:i/>
          <w:iCs/>
          <w:sz w:val="26"/>
          <w:szCs w:val="26"/>
          <w:lang w:val="sv-SE"/>
        </w:rPr>
        <w:t xml:space="preserve">ta marbu&gt;t}ah </w:t>
      </w:r>
      <w:r w:rsidRPr="007F5147">
        <w:rPr>
          <w:rFonts w:ascii="Times New Arabic" w:hAnsi="Times New Arabic"/>
          <w:sz w:val="26"/>
          <w:szCs w:val="26"/>
          <w:lang w:val="sv-SE"/>
        </w:rPr>
        <w:t xml:space="preserve">yang hidup atau mendapat harkat </w:t>
      </w:r>
      <w:r w:rsidRPr="007F5147">
        <w:rPr>
          <w:rFonts w:ascii="Times New Arabic" w:hAnsi="Times New Arabic"/>
          <w:i/>
          <w:iCs/>
          <w:sz w:val="26"/>
          <w:szCs w:val="26"/>
          <w:lang w:val="sv-SE"/>
        </w:rPr>
        <w:t>fath}ah, kasrah,</w:t>
      </w:r>
      <w:r w:rsidRPr="007F5147">
        <w:rPr>
          <w:rFonts w:ascii="Times New Arabic" w:hAnsi="Times New Arabic"/>
          <w:sz w:val="26"/>
          <w:szCs w:val="26"/>
          <w:lang w:val="sv-SE"/>
        </w:rPr>
        <w:t xml:space="preserve"> dan </w:t>
      </w:r>
      <w:r w:rsidRPr="007F5147">
        <w:rPr>
          <w:rFonts w:ascii="Times New Arabic" w:hAnsi="Times New Arabic"/>
          <w:i/>
          <w:iCs/>
          <w:sz w:val="26"/>
          <w:szCs w:val="26"/>
          <w:lang w:val="sv-SE"/>
        </w:rPr>
        <w:t>d}ammah</w:t>
      </w:r>
      <w:r w:rsidRPr="007F5147">
        <w:rPr>
          <w:rFonts w:ascii="Times New Arabic" w:hAnsi="Times New Arabic"/>
          <w:sz w:val="26"/>
          <w:szCs w:val="26"/>
          <w:lang w:val="sv-SE"/>
        </w:rPr>
        <w:t xml:space="preserve">, transliterasinya adalah [t]. Sedangkan </w:t>
      </w:r>
      <w:r w:rsidRPr="007F5147">
        <w:rPr>
          <w:rFonts w:ascii="Times New Arabic" w:hAnsi="Times New Arabic"/>
          <w:i/>
          <w:iCs/>
          <w:sz w:val="26"/>
          <w:szCs w:val="26"/>
          <w:lang w:val="sv-SE"/>
        </w:rPr>
        <w:t xml:space="preserve">ta marbu&gt;t}ah </w:t>
      </w:r>
      <w:r w:rsidRPr="007F5147">
        <w:rPr>
          <w:rFonts w:ascii="Times New Arabic" w:hAnsi="Times New Arabic"/>
          <w:sz w:val="26"/>
          <w:szCs w:val="26"/>
          <w:lang w:val="sv-SE"/>
        </w:rPr>
        <w:t>yang mati atau mendapat harkat sukun, transliterasinya adalah [h].</w:t>
      </w:r>
    </w:p>
    <w:p w:rsidR="00A175F6" w:rsidRPr="007F5147" w:rsidRDefault="00A175F6" w:rsidP="003B169F">
      <w:pPr>
        <w:widowControl w:val="0"/>
        <w:spacing w:line="480" w:lineRule="exact"/>
        <w:ind w:firstLine="709"/>
        <w:jc w:val="both"/>
        <w:rPr>
          <w:rFonts w:ascii="Times New Arabic" w:hAnsi="Times New Arabic"/>
          <w:sz w:val="26"/>
          <w:szCs w:val="26"/>
          <w:lang w:val="sv-SE"/>
        </w:rPr>
      </w:pPr>
    </w:p>
    <w:p w:rsidR="00274852" w:rsidRDefault="00274852" w:rsidP="003B169F">
      <w:pPr>
        <w:widowControl w:val="0"/>
        <w:spacing w:line="48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 xml:space="preserve">Kalau pada kata yang berakhir dengan </w:t>
      </w:r>
      <w:r w:rsidRPr="007F5147">
        <w:rPr>
          <w:rFonts w:ascii="Times New Arabic" w:hAnsi="Times New Arabic"/>
          <w:i/>
          <w:iCs/>
          <w:sz w:val="26"/>
          <w:szCs w:val="26"/>
          <w:lang w:val="sv-SE"/>
        </w:rPr>
        <w:t>ta marbu&gt;t}ah</w:t>
      </w:r>
      <w:r w:rsidRPr="007F5147">
        <w:rPr>
          <w:rFonts w:ascii="Times New Arabic" w:hAnsi="Times New Arabic"/>
          <w:sz w:val="26"/>
          <w:szCs w:val="26"/>
          <w:lang w:val="sv-SE"/>
        </w:rPr>
        <w:t xml:space="preserve"> diikuti oleh kata yang menggunakan kata sandang </w:t>
      </w:r>
      <w:r w:rsidRPr="007F5147">
        <w:rPr>
          <w:rFonts w:ascii="Times New Arabic" w:hAnsi="Times New Arabic"/>
          <w:i/>
          <w:iCs/>
          <w:sz w:val="26"/>
          <w:szCs w:val="26"/>
          <w:lang w:val="sv-SE"/>
        </w:rPr>
        <w:t>al-</w:t>
      </w:r>
      <w:r w:rsidRPr="007F5147">
        <w:rPr>
          <w:rFonts w:ascii="Times New Arabic" w:hAnsi="Times New Arabic"/>
          <w:sz w:val="26"/>
          <w:szCs w:val="26"/>
          <w:lang w:val="sv-SE"/>
        </w:rPr>
        <w:t xml:space="preserve"> serta bacaan kedua kata itu terpisah, maka </w:t>
      </w:r>
      <w:r w:rsidRPr="007F5147">
        <w:rPr>
          <w:rFonts w:ascii="Times New Arabic" w:hAnsi="Times New Arabic"/>
          <w:i/>
          <w:iCs/>
          <w:sz w:val="26"/>
          <w:szCs w:val="26"/>
          <w:lang w:val="sv-SE"/>
        </w:rPr>
        <w:t>ta marbu&gt;t}ah</w:t>
      </w:r>
      <w:r w:rsidRPr="007F5147">
        <w:rPr>
          <w:rFonts w:ascii="Times New Arabic" w:hAnsi="Times New Arabic"/>
          <w:sz w:val="26"/>
          <w:szCs w:val="26"/>
          <w:lang w:val="sv-SE"/>
        </w:rPr>
        <w:t xml:space="preserve"> itu ditransliterasikan dengan ha (h).</w:t>
      </w:r>
    </w:p>
    <w:p w:rsidR="00A175F6" w:rsidRPr="007F5147" w:rsidRDefault="00A175F6" w:rsidP="003B169F">
      <w:pPr>
        <w:widowControl w:val="0"/>
        <w:spacing w:line="480" w:lineRule="exact"/>
        <w:ind w:firstLine="709"/>
        <w:jc w:val="both"/>
        <w:rPr>
          <w:rFonts w:ascii="Times New Arabic" w:hAnsi="Times New Arabic"/>
          <w:sz w:val="26"/>
          <w:szCs w:val="26"/>
          <w:lang w:val="sv-SE"/>
        </w:rPr>
      </w:pPr>
    </w:p>
    <w:p w:rsidR="00274852" w:rsidRPr="007F5147" w:rsidRDefault="00274852" w:rsidP="003B169F">
      <w:pPr>
        <w:widowControl w:val="0"/>
        <w:spacing w:line="48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Contoh:</w:t>
      </w:r>
    </w:p>
    <w:p w:rsidR="00274852" w:rsidRPr="007F5147" w:rsidRDefault="00274852" w:rsidP="003B169F">
      <w:pPr>
        <w:widowControl w:val="0"/>
        <w:spacing w:line="480" w:lineRule="exact"/>
        <w:ind w:firstLine="709"/>
        <w:jc w:val="both"/>
        <w:rPr>
          <w:rFonts w:ascii="Times New Arabic" w:hAnsi="Times New Arabic"/>
          <w:i/>
          <w:iCs/>
          <w:sz w:val="26"/>
          <w:szCs w:val="26"/>
        </w:rPr>
      </w:pPr>
      <w:r w:rsidRPr="007F5147">
        <w:rPr>
          <w:rFonts w:ascii="Times New Arabic" w:hAnsi="Times New Arabic"/>
          <w:sz w:val="26"/>
          <w:szCs w:val="26"/>
          <w:rtl/>
        </w:rPr>
        <w:t>رَوْضَـةُ الأ طْفَالِ</w:t>
      </w:r>
      <w:r w:rsidRPr="007F5147">
        <w:rPr>
          <w:rFonts w:ascii="Times New Arabic" w:hAnsi="Times New Arabic"/>
          <w:sz w:val="26"/>
          <w:szCs w:val="26"/>
        </w:rPr>
        <w:tab/>
      </w:r>
      <w:r w:rsidRPr="007F5147">
        <w:rPr>
          <w:rFonts w:ascii="Times New Arabic" w:hAnsi="Times New Arabic"/>
          <w:sz w:val="26"/>
          <w:szCs w:val="26"/>
        </w:rPr>
        <w:tab/>
        <w:t>:</w:t>
      </w:r>
      <w:r w:rsidRPr="007F5147">
        <w:rPr>
          <w:rFonts w:ascii="Times New Arabic" w:hAnsi="Times New Arabic"/>
          <w:i/>
          <w:iCs/>
          <w:sz w:val="26"/>
          <w:szCs w:val="26"/>
        </w:rPr>
        <w:t xml:space="preserve"> raud}ah al-at}fa&gt;l</w:t>
      </w:r>
    </w:p>
    <w:p w:rsidR="00274852" w:rsidRPr="007F5147" w:rsidRDefault="00274852" w:rsidP="003B169F">
      <w:pPr>
        <w:widowControl w:val="0"/>
        <w:spacing w:line="480" w:lineRule="exact"/>
        <w:ind w:firstLine="709"/>
        <w:jc w:val="both"/>
        <w:rPr>
          <w:rFonts w:ascii="Times New Arabic" w:hAnsi="Times New Arabic"/>
          <w:i/>
          <w:iCs/>
          <w:sz w:val="26"/>
          <w:szCs w:val="26"/>
          <w:rtl/>
        </w:rPr>
      </w:pPr>
      <w:r w:rsidRPr="007F5147">
        <w:rPr>
          <w:rFonts w:ascii="Times New Arabic" w:hAnsi="Times New Arabic"/>
          <w:sz w:val="26"/>
          <w:szCs w:val="26"/>
          <w:rtl/>
        </w:rPr>
        <w:t>اَلْـمَـدِيْـنَـةُ اَلْـفـَاضِــلَةُ</w:t>
      </w:r>
      <w:r w:rsidRPr="007F5147">
        <w:rPr>
          <w:rFonts w:ascii="Times New Arabic" w:hAnsi="Times New Arabic"/>
          <w:sz w:val="26"/>
          <w:szCs w:val="26"/>
        </w:rPr>
        <w:tab/>
        <w:t xml:space="preserve">: </w:t>
      </w:r>
      <w:r w:rsidR="00B77DDC" w:rsidRPr="007F5147">
        <w:rPr>
          <w:rFonts w:ascii="Times New Arabic" w:hAnsi="Times New Arabic"/>
          <w:i/>
          <w:iCs/>
          <w:sz w:val="26"/>
          <w:szCs w:val="26"/>
        </w:rPr>
        <w:t>al-</w:t>
      </w:r>
      <w:r w:rsidR="00B77DDC" w:rsidRPr="007F5147">
        <w:rPr>
          <w:rFonts w:ascii="Times New Arabic" w:hAnsi="Times New Arabic"/>
          <w:i/>
          <w:iCs/>
          <w:sz w:val="26"/>
          <w:szCs w:val="26"/>
          <w:lang w:val="en-US"/>
        </w:rPr>
        <w:t>M</w:t>
      </w:r>
      <w:r w:rsidR="00B77DDC" w:rsidRPr="007F5147">
        <w:rPr>
          <w:rFonts w:ascii="Times New Arabic" w:hAnsi="Times New Arabic"/>
          <w:i/>
          <w:iCs/>
          <w:sz w:val="26"/>
          <w:szCs w:val="26"/>
        </w:rPr>
        <w:t>adi&gt;nah al-</w:t>
      </w:r>
      <w:r w:rsidR="00B77DDC" w:rsidRPr="007F5147">
        <w:rPr>
          <w:rFonts w:ascii="Times New Arabic" w:hAnsi="Times New Arabic"/>
          <w:i/>
          <w:iCs/>
          <w:sz w:val="26"/>
          <w:szCs w:val="26"/>
          <w:lang w:val="en-US"/>
        </w:rPr>
        <w:t>F</w:t>
      </w:r>
      <w:r w:rsidRPr="007F5147">
        <w:rPr>
          <w:rFonts w:ascii="Times New Arabic" w:hAnsi="Times New Arabic"/>
          <w:i/>
          <w:iCs/>
          <w:sz w:val="26"/>
          <w:szCs w:val="26"/>
        </w:rPr>
        <w:t>a&gt;d}ilah</w:t>
      </w:r>
    </w:p>
    <w:p w:rsidR="00274852" w:rsidRPr="007F5147" w:rsidRDefault="00274852" w:rsidP="003B169F">
      <w:pPr>
        <w:widowControl w:val="0"/>
        <w:spacing w:line="480" w:lineRule="exact"/>
        <w:ind w:firstLine="709"/>
        <w:jc w:val="both"/>
        <w:rPr>
          <w:rFonts w:ascii="Times New Arabic" w:hAnsi="Times New Arabic"/>
          <w:i/>
          <w:iCs/>
          <w:sz w:val="26"/>
          <w:szCs w:val="26"/>
        </w:rPr>
      </w:pPr>
      <w:r w:rsidRPr="007F5147">
        <w:rPr>
          <w:rFonts w:ascii="Times New Arabic" w:hAnsi="Times New Arabic"/>
          <w:sz w:val="26"/>
          <w:szCs w:val="26"/>
          <w:rtl/>
        </w:rPr>
        <w:t>اَلـْحِـكْـمَــةُ</w:t>
      </w:r>
      <w:r w:rsidRPr="007F5147">
        <w:rPr>
          <w:rFonts w:ascii="Times New Arabic" w:hAnsi="Times New Arabic"/>
          <w:sz w:val="26"/>
          <w:szCs w:val="26"/>
        </w:rPr>
        <w:tab/>
      </w:r>
      <w:r w:rsidRPr="007F5147">
        <w:rPr>
          <w:rFonts w:ascii="Times New Arabic" w:hAnsi="Times New Arabic"/>
          <w:sz w:val="26"/>
          <w:szCs w:val="26"/>
        </w:rPr>
        <w:tab/>
        <w:t xml:space="preserve">: </w:t>
      </w:r>
      <w:r w:rsidR="00B77DDC" w:rsidRPr="007F5147">
        <w:rPr>
          <w:rFonts w:ascii="Times New Arabic" w:hAnsi="Times New Arabic"/>
          <w:i/>
          <w:iCs/>
          <w:sz w:val="26"/>
          <w:szCs w:val="26"/>
        </w:rPr>
        <w:t>al-</w:t>
      </w:r>
      <w:r w:rsidR="00B77DDC" w:rsidRPr="007F5147">
        <w:rPr>
          <w:rFonts w:ascii="Times New Arabic" w:hAnsi="Times New Arabic"/>
          <w:i/>
          <w:iCs/>
          <w:sz w:val="26"/>
          <w:szCs w:val="26"/>
          <w:lang w:val="en-US"/>
        </w:rPr>
        <w:t>H</w:t>
      </w:r>
      <w:r w:rsidRPr="007F5147">
        <w:rPr>
          <w:rFonts w:ascii="Times New Arabic" w:hAnsi="Times New Arabic"/>
          <w:i/>
          <w:iCs/>
          <w:sz w:val="26"/>
          <w:szCs w:val="26"/>
        </w:rPr>
        <w:t>}ikmah</w:t>
      </w:r>
    </w:p>
    <w:p w:rsidR="00274852" w:rsidRPr="007F5147" w:rsidRDefault="00274852" w:rsidP="003B169F">
      <w:pPr>
        <w:widowControl w:val="0"/>
        <w:spacing w:line="480" w:lineRule="exact"/>
        <w:ind w:left="568" w:hanging="284"/>
        <w:jc w:val="both"/>
        <w:rPr>
          <w:rFonts w:ascii="Times New Arabic" w:hAnsi="Times New Arabic"/>
          <w:b/>
          <w:bCs/>
          <w:sz w:val="26"/>
          <w:szCs w:val="26"/>
          <w:lang w:val="sv-SE"/>
        </w:rPr>
      </w:pPr>
      <w:r w:rsidRPr="007F5147">
        <w:rPr>
          <w:rFonts w:ascii="Times New Arabic" w:hAnsi="Times New Arabic"/>
          <w:b/>
          <w:bCs/>
          <w:sz w:val="26"/>
          <w:szCs w:val="26"/>
          <w:lang w:val="sv-SE"/>
        </w:rPr>
        <w:t>5.</w:t>
      </w:r>
      <w:r w:rsidRPr="007F5147">
        <w:rPr>
          <w:rFonts w:ascii="Times New Arabic" w:hAnsi="Times New Arabic"/>
          <w:b/>
          <w:bCs/>
          <w:sz w:val="26"/>
          <w:szCs w:val="26"/>
          <w:lang w:val="sv-SE"/>
        </w:rPr>
        <w:tab/>
      </w:r>
      <w:r w:rsidRPr="007F5147">
        <w:rPr>
          <w:rFonts w:ascii="Times New Arabic" w:hAnsi="Times New Arabic"/>
          <w:b/>
          <w:bCs/>
          <w:i/>
          <w:iCs/>
          <w:sz w:val="26"/>
          <w:szCs w:val="26"/>
          <w:lang w:val="sv-SE"/>
        </w:rPr>
        <w:t xml:space="preserve">Syaddah </w:t>
      </w:r>
      <w:r w:rsidRPr="007F5147">
        <w:rPr>
          <w:rFonts w:ascii="Times New Arabic" w:hAnsi="Times New Arabic"/>
          <w:b/>
          <w:bCs/>
          <w:sz w:val="26"/>
          <w:szCs w:val="26"/>
          <w:lang w:val="sv-SE"/>
        </w:rPr>
        <w:t>(</w:t>
      </w:r>
      <w:r w:rsidRPr="007F5147">
        <w:rPr>
          <w:rFonts w:ascii="Times New Arabic" w:hAnsi="Times New Arabic"/>
          <w:b/>
          <w:bCs/>
          <w:i/>
          <w:iCs/>
          <w:sz w:val="26"/>
          <w:szCs w:val="26"/>
          <w:lang w:val="sv-SE"/>
        </w:rPr>
        <w:t>Tasydi&gt;d</w:t>
      </w:r>
      <w:r w:rsidRPr="007F5147">
        <w:rPr>
          <w:rFonts w:ascii="Times New Arabic" w:hAnsi="Times New Arabic"/>
          <w:b/>
          <w:bCs/>
          <w:sz w:val="26"/>
          <w:szCs w:val="26"/>
          <w:lang w:val="sv-SE"/>
        </w:rPr>
        <w:t>)</w:t>
      </w:r>
    </w:p>
    <w:p w:rsidR="00274852" w:rsidRPr="007F5147" w:rsidRDefault="00274852" w:rsidP="003B169F">
      <w:pPr>
        <w:widowControl w:val="0"/>
        <w:spacing w:line="440" w:lineRule="exact"/>
        <w:ind w:firstLine="709"/>
        <w:jc w:val="both"/>
        <w:rPr>
          <w:rFonts w:ascii="Times New Arabic" w:hAnsi="Times New Arabic"/>
          <w:sz w:val="26"/>
          <w:szCs w:val="26"/>
          <w:lang w:val="sv-SE"/>
        </w:rPr>
      </w:pPr>
      <w:r w:rsidRPr="007F5147">
        <w:rPr>
          <w:rFonts w:ascii="Times New Arabic" w:hAnsi="Times New Arabic"/>
          <w:i/>
          <w:iCs/>
          <w:sz w:val="26"/>
          <w:szCs w:val="26"/>
          <w:lang w:val="sv-SE"/>
        </w:rPr>
        <w:t>Syaddah</w:t>
      </w:r>
      <w:r w:rsidRPr="007F5147">
        <w:rPr>
          <w:rFonts w:ascii="Times New Arabic" w:hAnsi="Times New Arabic"/>
          <w:sz w:val="26"/>
          <w:szCs w:val="26"/>
          <w:lang w:val="sv-SE"/>
        </w:rPr>
        <w:t xml:space="preserve"> atau </w:t>
      </w:r>
      <w:r w:rsidRPr="007F5147">
        <w:rPr>
          <w:rFonts w:ascii="Times New Arabic" w:hAnsi="Times New Arabic"/>
          <w:i/>
          <w:iCs/>
          <w:sz w:val="26"/>
          <w:szCs w:val="26"/>
          <w:lang w:val="sv-SE"/>
        </w:rPr>
        <w:t>tasydi&gt;d</w:t>
      </w:r>
      <w:r w:rsidRPr="007F5147">
        <w:rPr>
          <w:rFonts w:ascii="Times New Arabic" w:hAnsi="Times New Arabic"/>
          <w:sz w:val="26"/>
          <w:szCs w:val="26"/>
          <w:lang w:val="sv-SE"/>
        </w:rPr>
        <w:t xml:space="preserve"> yang dalam sistem tulisan Arab dilambangkan </w:t>
      </w:r>
      <w:r w:rsidRPr="007F5147">
        <w:rPr>
          <w:rFonts w:ascii="Times New Arabic" w:hAnsi="Times New Arabic"/>
          <w:sz w:val="26"/>
          <w:szCs w:val="26"/>
          <w:lang w:val="sv-SE"/>
        </w:rPr>
        <w:lastRenderedPageBreak/>
        <w:t>dengan sebuah tanda</w:t>
      </w:r>
      <w:r w:rsidRPr="007F5147">
        <w:rPr>
          <w:rFonts w:ascii="Times New Arabic" w:hAnsi="Times New Arabic"/>
          <w:i/>
          <w:iCs/>
          <w:sz w:val="26"/>
          <w:szCs w:val="26"/>
          <w:lang w:val="sv-SE"/>
        </w:rPr>
        <w:t xml:space="preserve"> tasydi&gt;d</w:t>
      </w:r>
      <w:r w:rsidRPr="007F5147">
        <w:rPr>
          <w:rFonts w:ascii="Times New Arabic" w:hAnsi="Times New Arabic"/>
          <w:sz w:val="26"/>
          <w:szCs w:val="26"/>
          <w:lang w:val="sv-SE"/>
        </w:rPr>
        <w:t xml:space="preserve"> ( </w:t>
      </w:r>
      <w:r w:rsidRPr="007F5147">
        <w:rPr>
          <w:rFonts w:ascii="Times New Arabic" w:hAnsi="Times New Arabic"/>
          <w:sz w:val="26"/>
          <w:szCs w:val="26"/>
          <w:rtl/>
          <w:lang w:val="sv-SE"/>
        </w:rPr>
        <w:t>ّ</w:t>
      </w:r>
      <w:r w:rsidRPr="007F5147">
        <w:rPr>
          <w:rFonts w:ascii="Times New Arabic" w:hAnsi="Times New Arabic"/>
          <w:sz w:val="26"/>
          <w:szCs w:val="26"/>
          <w:lang w:val="sv-SE"/>
        </w:rPr>
        <w:t xml:space="preserve">  ), dalam transliterasi ini dilambangkan dengan perulangan huruf (konsonan ganda) yang diberi tanda </w:t>
      </w:r>
      <w:r w:rsidRPr="007F5147">
        <w:rPr>
          <w:rFonts w:ascii="Times New Arabic" w:hAnsi="Times New Arabic"/>
          <w:i/>
          <w:iCs/>
          <w:sz w:val="26"/>
          <w:szCs w:val="26"/>
          <w:lang w:val="sv-SE"/>
        </w:rPr>
        <w:t>syaddah</w:t>
      </w:r>
      <w:r w:rsidRPr="007F5147">
        <w:rPr>
          <w:rFonts w:ascii="Times New Arabic" w:hAnsi="Times New Arabic"/>
          <w:sz w:val="26"/>
          <w:szCs w:val="26"/>
          <w:lang w:val="sv-SE"/>
        </w:rPr>
        <w:t>.</w:t>
      </w:r>
    </w:p>
    <w:p w:rsidR="00274852" w:rsidRPr="007F5147" w:rsidRDefault="00274852" w:rsidP="003B169F">
      <w:pPr>
        <w:widowControl w:val="0"/>
        <w:spacing w:line="44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Contoh:</w:t>
      </w:r>
    </w:p>
    <w:p w:rsidR="00274852" w:rsidRPr="007F5147" w:rsidRDefault="00274852" w:rsidP="003B169F">
      <w:pPr>
        <w:widowControl w:val="0"/>
        <w:spacing w:line="440" w:lineRule="exact"/>
        <w:ind w:firstLine="709"/>
        <w:jc w:val="both"/>
        <w:rPr>
          <w:rFonts w:ascii="Times New Arabic" w:hAnsi="Times New Arabic"/>
          <w:sz w:val="26"/>
          <w:szCs w:val="26"/>
        </w:rPr>
      </w:pPr>
      <w:r w:rsidRPr="007F5147">
        <w:rPr>
          <w:rFonts w:ascii="Times New Arabic" w:hAnsi="Times New Arabic"/>
          <w:sz w:val="26"/>
          <w:szCs w:val="26"/>
          <w:rtl/>
        </w:rPr>
        <w:t>رَبّـَـناَ</w:t>
      </w:r>
      <w:r w:rsidRPr="007F5147">
        <w:rPr>
          <w:rFonts w:ascii="Times New Arabic" w:hAnsi="Times New Arabic"/>
          <w:sz w:val="26"/>
          <w:szCs w:val="26"/>
        </w:rPr>
        <w:tab/>
        <w:t xml:space="preserve">: </w:t>
      </w:r>
      <w:r w:rsidRPr="007F5147">
        <w:rPr>
          <w:rFonts w:ascii="Times New Arabic" w:hAnsi="Times New Arabic"/>
          <w:i/>
          <w:iCs/>
          <w:sz w:val="26"/>
          <w:szCs w:val="26"/>
        </w:rPr>
        <w:t>rabbana</w:t>
      </w:r>
      <w:r w:rsidRPr="007F5147">
        <w:rPr>
          <w:rFonts w:ascii="Times New Arabic" w:hAnsi="Times New Arabic"/>
          <w:sz w:val="26"/>
          <w:szCs w:val="26"/>
        </w:rPr>
        <w:t>&gt;</w:t>
      </w:r>
    </w:p>
    <w:p w:rsidR="00274852" w:rsidRPr="007F5147" w:rsidRDefault="00274852" w:rsidP="003B169F">
      <w:pPr>
        <w:widowControl w:val="0"/>
        <w:spacing w:line="440" w:lineRule="exact"/>
        <w:ind w:firstLine="709"/>
        <w:jc w:val="both"/>
        <w:rPr>
          <w:rFonts w:ascii="Times New Arabic" w:hAnsi="Times New Arabic"/>
          <w:sz w:val="26"/>
          <w:szCs w:val="26"/>
          <w:rtl/>
        </w:rPr>
      </w:pPr>
      <w:r w:rsidRPr="007F5147">
        <w:rPr>
          <w:rFonts w:ascii="Times New Arabic" w:hAnsi="Times New Arabic"/>
          <w:sz w:val="26"/>
          <w:szCs w:val="26"/>
          <w:rtl/>
        </w:rPr>
        <w:t>نَـجّـَيْــناَ</w:t>
      </w:r>
      <w:r w:rsidRPr="007F5147">
        <w:rPr>
          <w:rFonts w:ascii="Times New Arabic" w:hAnsi="Times New Arabic"/>
          <w:sz w:val="26"/>
          <w:szCs w:val="26"/>
        </w:rPr>
        <w:tab/>
        <w:t xml:space="preserve">: </w:t>
      </w:r>
      <w:r w:rsidRPr="007F5147">
        <w:rPr>
          <w:rFonts w:ascii="Times New Arabic" w:hAnsi="Times New Arabic"/>
          <w:i/>
          <w:iCs/>
          <w:sz w:val="26"/>
          <w:szCs w:val="26"/>
        </w:rPr>
        <w:t>najjai&gt;na</w:t>
      </w:r>
      <w:r w:rsidRPr="007F5147">
        <w:rPr>
          <w:rFonts w:ascii="Times New Arabic" w:hAnsi="Times New Arabic"/>
          <w:sz w:val="26"/>
          <w:szCs w:val="26"/>
        </w:rPr>
        <w:t>&gt;</w:t>
      </w:r>
    </w:p>
    <w:p w:rsidR="00274852" w:rsidRPr="007F5147" w:rsidRDefault="00B01CDD" w:rsidP="00B01CDD">
      <w:pPr>
        <w:widowControl w:val="0"/>
        <w:spacing w:line="440" w:lineRule="exact"/>
        <w:ind w:firstLine="709"/>
        <w:jc w:val="both"/>
        <w:rPr>
          <w:rFonts w:ascii="Times New Arabic" w:hAnsi="Times New Arabic"/>
          <w:sz w:val="26"/>
          <w:szCs w:val="26"/>
          <w:rtl/>
        </w:rPr>
      </w:pPr>
      <w:r w:rsidRPr="007F5147">
        <w:rPr>
          <w:rFonts w:ascii="Times New Arabic" w:hAnsi="Times New Arabic"/>
          <w:sz w:val="26"/>
          <w:szCs w:val="26"/>
          <w:rtl/>
        </w:rPr>
        <w:t>اَلـْـحَـق</w:t>
      </w:r>
      <w:r w:rsidR="00274852" w:rsidRPr="007F5147">
        <w:rPr>
          <w:rFonts w:ascii="Times New Arabic" w:hAnsi="Times New Arabic"/>
          <w:sz w:val="26"/>
          <w:szCs w:val="26"/>
        </w:rPr>
        <w:tab/>
        <w:t xml:space="preserve">: </w:t>
      </w:r>
      <w:r w:rsidR="006636BC" w:rsidRPr="007F5147">
        <w:rPr>
          <w:rFonts w:ascii="Times New Arabic" w:hAnsi="Times New Arabic"/>
          <w:i/>
          <w:iCs/>
          <w:sz w:val="26"/>
          <w:szCs w:val="26"/>
        </w:rPr>
        <w:t>al-H{</w:t>
      </w:r>
      <w:r w:rsidR="00274852" w:rsidRPr="007F5147">
        <w:rPr>
          <w:rFonts w:ascii="Times New Arabic" w:hAnsi="Times New Arabic"/>
          <w:i/>
          <w:iCs/>
          <w:sz w:val="26"/>
          <w:szCs w:val="26"/>
        </w:rPr>
        <w:t>aqq</w:t>
      </w:r>
    </w:p>
    <w:p w:rsidR="00274852" w:rsidRPr="007F5147" w:rsidRDefault="00274852" w:rsidP="003B169F">
      <w:pPr>
        <w:widowControl w:val="0"/>
        <w:spacing w:line="440" w:lineRule="exact"/>
        <w:ind w:firstLine="709"/>
        <w:jc w:val="both"/>
        <w:rPr>
          <w:rFonts w:ascii="Times New Arabic" w:hAnsi="Times New Arabic"/>
          <w:i/>
          <w:iCs/>
          <w:sz w:val="26"/>
          <w:szCs w:val="26"/>
        </w:rPr>
      </w:pPr>
      <w:r w:rsidRPr="007F5147">
        <w:rPr>
          <w:rFonts w:ascii="Times New Arabic" w:hAnsi="Times New Arabic"/>
          <w:sz w:val="26"/>
          <w:szCs w:val="26"/>
          <w:rtl/>
        </w:rPr>
        <w:t>نُعّـِـمَ</w:t>
      </w:r>
      <w:r w:rsidRPr="007F5147">
        <w:rPr>
          <w:rFonts w:ascii="Times New Arabic" w:hAnsi="Times New Arabic"/>
          <w:sz w:val="26"/>
          <w:szCs w:val="26"/>
        </w:rPr>
        <w:tab/>
        <w:t xml:space="preserve">: </w:t>
      </w:r>
      <w:r w:rsidRPr="007F5147">
        <w:rPr>
          <w:rFonts w:ascii="Times New Arabic" w:hAnsi="Times New Arabic"/>
          <w:i/>
          <w:iCs/>
          <w:sz w:val="26"/>
          <w:szCs w:val="26"/>
        </w:rPr>
        <w:t>nu“ima</w:t>
      </w:r>
    </w:p>
    <w:p w:rsidR="00274852" w:rsidRPr="007F5147" w:rsidRDefault="00274852" w:rsidP="003B169F">
      <w:pPr>
        <w:widowControl w:val="0"/>
        <w:spacing w:line="440" w:lineRule="exact"/>
        <w:ind w:firstLine="709"/>
        <w:jc w:val="both"/>
        <w:rPr>
          <w:rFonts w:ascii="Times New Arabic" w:hAnsi="Times New Arabic"/>
          <w:sz w:val="26"/>
          <w:szCs w:val="26"/>
        </w:rPr>
      </w:pPr>
      <w:r w:rsidRPr="007F5147">
        <w:rPr>
          <w:rFonts w:ascii="Times New Arabic" w:hAnsi="Times New Arabic"/>
          <w:sz w:val="26"/>
          <w:szCs w:val="26"/>
        </w:rPr>
        <w:t xml:space="preserve">Jika huruf </w:t>
      </w:r>
      <w:r w:rsidRPr="007F5147">
        <w:rPr>
          <w:rFonts w:ascii="Times New Arabic" w:hAnsi="Times New Arabic"/>
          <w:sz w:val="26"/>
          <w:szCs w:val="26"/>
          <w:rtl/>
        </w:rPr>
        <w:t>ى</w:t>
      </w:r>
      <w:r w:rsidRPr="007F5147">
        <w:rPr>
          <w:rFonts w:ascii="Times New Arabic" w:hAnsi="Times New Arabic"/>
          <w:sz w:val="26"/>
          <w:szCs w:val="26"/>
        </w:rPr>
        <w:t xml:space="preserve"> ber-</w:t>
      </w:r>
      <w:r w:rsidRPr="007F5147">
        <w:rPr>
          <w:rFonts w:ascii="Times New Arabic" w:hAnsi="Times New Arabic"/>
          <w:i/>
          <w:iCs/>
          <w:sz w:val="26"/>
          <w:szCs w:val="26"/>
        </w:rPr>
        <w:t>tasydid</w:t>
      </w:r>
      <w:r w:rsidRPr="007F5147">
        <w:rPr>
          <w:rFonts w:ascii="Times New Arabic" w:hAnsi="Times New Arabic"/>
          <w:sz w:val="26"/>
          <w:szCs w:val="26"/>
        </w:rPr>
        <w:t xml:space="preserve"> di akhir sebuah kata dan didahului oleh huruf </w:t>
      </w:r>
      <w:r w:rsidRPr="007F5147">
        <w:rPr>
          <w:rFonts w:ascii="Times New Arabic" w:hAnsi="Times New Arabic"/>
          <w:i/>
          <w:iCs/>
          <w:sz w:val="26"/>
          <w:szCs w:val="26"/>
        </w:rPr>
        <w:t>kasrah</w:t>
      </w:r>
      <w:r w:rsidRPr="007F5147">
        <w:rPr>
          <w:rFonts w:ascii="Times New Arabic" w:hAnsi="Times New Arabic"/>
          <w:sz w:val="26"/>
          <w:szCs w:val="26"/>
        </w:rPr>
        <w:t xml:space="preserve"> (</w:t>
      </w:r>
      <w:r w:rsidRPr="007F5147">
        <w:rPr>
          <w:rFonts w:ascii="Times New Arabic" w:hAnsi="Times New Arabic"/>
          <w:sz w:val="26"/>
          <w:szCs w:val="26"/>
          <w:rtl/>
        </w:rPr>
        <w:t>ــــِـىّ</w:t>
      </w:r>
      <w:r w:rsidRPr="007F5147">
        <w:rPr>
          <w:rFonts w:ascii="Times New Arabic" w:hAnsi="Times New Arabic"/>
          <w:sz w:val="26"/>
          <w:szCs w:val="26"/>
        </w:rPr>
        <w:t xml:space="preserve">), maka ia ditransliterasi seperti huruf </w:t>
      </w:r>
      <w:r w:rsidRPr="007F5147">
        <w:rPr>
          <w:rFonts w:ascii="Times New Arabic" w:hAnsi="Times New Arabic"/>
          <w:i/>
          <w:iCs/>
          <w:sz w:val="26"/>
          <w:szCs w:val="26"/>
        </w:rPr>
        <w:t>maddah</w:t>
      </w:r>
      <w:r w:rsidRPr="007F5147">
        <w:rPr>
          <w:rFonts w:ascii="Times New Arabic" w:hAnsi="Times New Arabic"/>
          <w:sz w:val="26"/>
          <w:szCs w:val="26"/>
        </w:rPr>
        <w:t xml:space="preserve"> (i&gt;).</w:t>
      </w:r>
    </w:p>
    <w:p w:rsidR="00274852" w:rsidRPr="007F5147" w:rsidRDefault="00274852" w:rsidP="003B169F">
      <w:pPr>
        <w:widowControl w:val="0"/>
        <w:spacing w:line="440" w:lineRule="exact"/>
        <w:ind w:firstLine="709"/>
        <w:jc w:val="both"/>
        <w:rPr>
          <w:rFonts w:ascii="Times New Arabic" w:hAnsi="Times New Arabic"/>
          <w:sz w:val="26"/>
          <w:szCs w:val="26"/>
        </w:rPr>
      </w:pPr>
      <w:r w:rsidRPr="007F5147">
        <w:rPr>
          <w:rFonts w:ascii="Times New Arabic" w:hAnsi="Times New Arabic"/>
          <w:sz w:val="26"/>
          <w:szCs w:val="26"/>
        </w:rPr>
        <w:t>Contoh:</w:t>
      </w:r>
    </w:p>
    <w:p w:rsidR="00274852" w:rsidRPr="007F5147" w:rsidRDefault="00274852" w:rsidP="003B169F">
      <w:pPr>
        <w:widowControl w:val="0"/>
        <w:spacing w:line="440" w:lineRule="exact"/>
        <w:ind w:firstLine="709"/>
        <w:jc w:val="both"/>
        <w:rPr>
          <w:rFonts w:ascii="Times New Arabic" w:hAnsi="Times New Arabic"/>
          <w:sz w:val="26"/>
          <w:szCs w:val="26"/>
        </w:rPr>
      </w:pPr>
      <w:r w:rsidRPr="007F5147">
        <w:rPr>
          <w:rFonts w:ascii="Times New Arabic" w:hAnsi="Times New Arabic"/>
          <w:sz w:val="26"/>
          <w:szCs w:val="26"/>
          <w:rtl/>
        </w:rPr>
        <w:t>عَـلِـىٌّ</w:t>
      </w:r>
      <w:r w:rsidRPr="007F5147">
        <w:rPr>
          <w:rFonts w:ascii="Times New Arabic" w:hAnsi="Times New Arabic"/>
          <w:sz w:val="26"/>
          <w:szCs w:val="26"/>
          <w:rtl/>
        </w:rPr>
        <w:tab/>
      </w:r>
      <w:r w:rsidRPr="007F5147">
        <w:rPr>
          <w:rFonts w:ascii="Times New Arabic" w:hAnsi="Times New Arabic"/>
          <w:sz w:val="26"/>
          <w:szCs w:val="26"/>
        </w:rPr>
        <w:t xml:space="preserve">: ‘Ali&gt; </w:t>
      </w:r>
    </w:p>
    <w:p w:rsidR="00274852" w:rsidRPr="007F5147" w:rsidRDefault="00274852" w:rsidP="003B169F">
      <w:pPr>
        <w:widowControl w:val="0"/>
        <w:spacing w:line="440" w:lineRule="exact"/>
        <w:ind w:firstLine="709"/>
        <w:jc w:val="both"/>
        <w:rPr>
          <w:rFonts w:ascii="Times New Arabic" w:hAnsi="Times New Arabic"/>
          <w:sz w:val="26"/>
          <w:szCs w:val="26"/>
        </w:rPr>
      </w:pPr>
      <w:r w:rsidRPr="007F5147">
        <w:rPr>
          <w:rFonts w:ascii="Times New Arabic" w:hAnsi="Times New Arabic"/>
          <w:sz w:val="26"/>
          <w:szCs w:val="26"/>
          <w:rtl/>
        </w:rPr>
        <w:t>عَـرَبـِـىُّ</w:t>
      </w:r>
      <w:r w:rsidRPr="007F5147">
        <w:rPr>
          <w:rFonts w:ascii="Times New Arabic" w:hAnsi="Times New Arabic"/>
          <w:sz w:val="26"/>
          <w:szCs w:val="26"/>
        </w:rPr>
        <w:tab/>
        <w:t xml:space="preserve">: ‘Arabi&gt; </w:t>
      </w:r>
    </w:p>
    <w:p w:rsidR="00274852" w:rsidRPr="007F5147" w:rsidRDefault="00274852" w:rsidP="003B169F">
      <w:pPr>
        <w:widowControl w:val="0"/>
        <w:spacing w:line="480" w:lineRule="exact"/>
        <w:ind w:left="568" w:hanging="284"/>
        <w:jc w:val="both"/>
        <w:rPr>
          <w:rFonts w:ascii="Times New Arabic" w:hAnsi="Times New Arabic"/>
          <w:b/>
          <w:bCs/>
          <w:sz w:val="26"/>
          <w:szCs w:val="26"/>
        </w:rPr>
      </w:pPr>
      <w:r w:rsidRPr="007F5147">
        <w:rPr>
          <w:rFonts w:ascii="Times New Arabic" w:hAnsi="Times New Arabic"/>
          <w:b/>
          <w:bCs/>
          <w:sz w:val="26"/>
          <w:szCs w:val="26"/>
          <w:lang w:val="sv-SE"/>
        </w:rPr>
        <w:t>6.</w:t>
      </w:r>
      <w:r w:rsidRPr="007F5147">
        <w:rPr>
          <w:rFonts w:ascii="Times New Arabic" w:hAnsi="Times New Arabic"/>
          <w:b/>
          <w:bCs/>
          <w:sz w:val="26"/>
          <w:szCs w:val="26"/>
          <w:lang w:val="sv-SE"/>
        </w:rPr>
        <w:tab/>
        <w:t>Kata Sandang</w:t>
      </w:r>
    </w:p>
    <w:p w:rsidR="00274852" w:rsidRDefault="00274852" w:rsidP="003B169F">
      <w:pPr>
        <w:widowControl w:val="0"/>
        <w:spacing w:line="480" w:lineRule="exact"/>
        <w:ind w:firstLine="709"/>
        <w:jc w:val="both"/>
        <w:rPr>
          <w:rFonts w:ascii="Times New Arabic" w:hAnsi="Times New Arabic"/>
          <w:sz w:val="26"/>
          <w:szCs w:val="26"/>
          <w:lang w:val="en-US"/>
        </w:rPr>
      </w:pPr>
      <w:r w:rsidRPr="007F5147">
        <w:rPr>
          <w:rFonts w:ascii="Times New Arabic" w:hAnsi="Times New Arabic"/>
          <w:sz w:val="26"/>
          <w:szCs w:val="26"/>
        </w:rPr>
        <w:t xml:space="preserve">Kata sandang dalam sistem tulisan Arab dilambangkan dengan huruf </w:t>
      </w:r>
      <w:r w:rsidRPr="007F5147">
        <w:rPr>
          <w:rFonts w:ascii="Times New Arabic" w:hAnsi="Times New Arabic"/>
          <w:sz w:val="26"/>
          <w:szCs w:val="26"/>
          <w:rtl/>
        </w:rPr>
        <w:t xml:space="preserve">ال </w:t>
      </w:r>
      <w:r w:rsidRPr="007F5147">
        <w:rPr>
          <w:rFonts w:ascii="Times New Arabic" w:hAnsi="Times New Arabic"/>
          <w:i/>
          <w:iCs/>
          <w:sz w:val="26"/>
          <w:szCs w:val="26"/>
          <w:lang w:val="sv-SE"/>
        </w:rPr>
        <w:t xml:space="preserve"> </w:t>
      </w:r>
      <w:r w:rsidRPr="007F5147">
        <w:rPr>
          <w:rFonts w:ascii="Times New Arabic" w:hAnsi="Times New Arabic"/>
          <w:sz w:val="26"/>
          <w:szCs w:val="26"/>
          <w:lang w:val="sv-SE"/>
        </w:rPr>
        <w:t>(</w:t>
      </w:r>
      <w:r w:rsidRPr="007F5147">
        <w:rPr>
          <w:rFonts w:ascii="Times New Arabic" w:hAnsi="Times New Arabic"/>
          <w:i/>
          <w:iCs/>
          <w:sz w:val="26"/>
          <w:szCs w:val="26"/>
          <w:lang w:val="sv-SE"/>
        </w:rPr>
        <w:t>alif lam ma</w:t>
      </w:r>
      <w:r w:rsidRPr="007F5147">
        <w:rPr>
          <w:rFonts w:ascii="Times New Arabic" w:hAnsi="Times New Arabic"/>
          <w:i/>
          <w:iCs/>
          <w:sz w:val="26"/>
          <w:szCs w:val="26"/>
        </w:rPr>
        <w:t>‘</w:t>
      </w:r>
      <w:r w:rsidRPr="007F5147">
        <w:rPr>
          <w:rFonts w:ascii="Times New Arabic" w:hAnsi="Times New Arabic"/>
          <w:i/>
          <w:iCs/>
          <w:sz w:val="26"/>
          <w:szCs w:val="26"/>
          <w:lang w:val="sv-SE"/>
        </w:rPr>
        <w:t>arifah</w:t>
      </w:r>
      <w:r w:rsidRPr="007F5147">
        <w:rPr>
          <w:rFonts w:ascii="Times New Arabic" w:hAnsi="Times New Arabic"/>
          <w:sz w:val="26"/>
          <w:szCs w:val="26"/>
          <w:lang w:val="sv-SE"/>
        </w:rPr>
        <w:t>)</w:t>
      </w:r>
      <w:r w:rsidRPr="007F5147">
        <w:rPr>
          <w:rFonts w:ascii="Times New Arabic" w:hAnsi="Times New Arabic"/>
          <w:i/>
          <w:iCs/>
          <w:sz w:val="26"/>
          <w:szCs w:val="26"/>
        </w:rPr>
        <w:t xml:space="preserve">. </w:t>
      </w:r>
      <w:r w:rsidRPr="007F5147">
        <w:rPr>
          <w:rFonts w:ascii="Times New Arabic" w:hAnsi="Times New Arabic"/>
          <w:sz w:val="26"/>
          <w:szCs w:val="26"/>
        </w:rPr>
        <w:t>Dalam pedoman transliterasi ini, kata sandang ditransliterasi seperti biasa, al-, baik ketika ia diikuti oleh huruf syamsiah maupun huruf qamariah. Kata sandang tidak mengikuti bunyi huruf langsung yang mengikutinya. Kata sandang ditulis terpisah dari kata yang mengikutinya dan dihubungkan dengan garis mendatar (-).</w:t>
      </w:r>
    </w:p>
    <w:p w:rsidR="00A175F6" w:rsidRPr="00A175F6" w:rsidRDefault="00A175F6" w:rsidP="003B169F">
      <w:pPr>
        <w:widowControl w:val="0"/>
        <w:spacing w:line="480" w:lineRule="exact"/>
        <w:ind w:firstLine="709"/>
        <w:jc w:val="both"/>
        <w:rPr>
          <w:rFonts w:ascii="Times New Arabic" w:hAnsi="Times New Arabic"/>
          <w:sz w:val="26"/>
          <w:szCs w:val="26"/>
          <w:lang w:val="en-US"/>
        </w:rPr>
      </w:pPr>
    </w:p>
    <w:p w:rsidR="00274852" w:rsidRPr="007F5147" w:rsidRDefault="00274852" w:rsidP="003B169F">
      <w:pPr>
        <w:widowControl w:val="0"/>
        <w:spacing w:line="480" w:lineRule="exact"/>
        <w:ind w:firstLine="709"/>
        <w:jc w:val="both"/>
        <w:rPr>
          <w:rFonts w:ascii="Times New Arabic" w:hAnsi="Times New Arabic"/>
          <w:sz w:val="26"/>
          <w:szCs w:val="26"/>
          <w:lang w:val="de-DE"/>
        </w:rPr>
      </w:pPr>
      <w:r w:rsidRPr="007F5147">
        <w:rPr>
          <w:rFonts w:ascii="Times New Arabic" w:hAnsi="Times New Arabic"/>
          <w:sz w:val="26"/>
          <w:szCs w:val="26"/>
          <w:lang w:val="de-DE"/>
        </w:rPr>
        <w:t>Contohnya:</w:t>
      </w:r>
    </w:p>
    <w:p w:rsidR="00274852" w:rsidRPr="007F5147" w:rsidRDefault="00B41C1E" w:rsidP="003B169F">
      <w:pPr>
        <w:widowControl w:val="0"/>
        <w:spacing w:line="480" w:lineRule="exact"/>
        <w:ind w:firstLine="709"/>
        <w:jc w:val="both"/>
        <w:rPr>
          <w:rFonts w:ascii="Times New Arabic" w:hAnsi="Times New Arabic"/>
          <w:sz w:val="26"/>
          <w:szCs w:val="26"/>
        </w:rPr>
      </w:pPr>
      <w:r w:rsidRPr="007F5147">
        <w:rPr>
          <w:rFonts w:ascii="Times New Arabic" w:hAnsi="Times New Arabic"/>
          <w:sz w:val="26"/>
          <w:szCs w:val="26"/>
          <w:rtl/>
        </w:rPr>
        <w:t>اَلشّ</w:t>
      </w:r>
      <w:r w:rsidR="00274852" w:rsidRPr="007F5147">
        <w:rPr>
          <w:rFonts w:ascii="Times New Arabic" w:hAnsi="Times New Arabic"/>
          <w:sz w:val="26"/>
          <w:szCs w:val="26"/>
          <w:rtl/>
        </w:rPr>
        <w:t>ـَمْـسُ</w:t>
      </w:r>
      <w:r w:rsidR="00274852" w:rsidRPr="007F5147">
        <w:rPr>
          <w:rFonts w:ascii="Times New Arabic" w:hAnsi="Times New Arabic"/>
          <w:sz w:val="26"/>
          <w:szCs w:val="26"/>
        </w:rPr>
        <w:tab/>
      </w:r>
      <w:r w:rsidR="00274852" w:rsidRPr="007F5147">
        <w:rPr>
          <w:rFonts w:ascii="Times New Arabic" w:hAnsi="Times New Arabic"/>
          <w:sz w:val="26"/>
          <w:szCs w:val="26"/>
        </w:rPr>
        <w:tab/>
        <w:t xml:space="preserve">: </w:t>
      </w:r>
      <w:r w:rsidR="00773DE2">
        <w:rPr>
          <w:rFonts w:ascii="Times New Arabic" w:hAnsi="Times New Arabic"/>
          <w:i/>
          <w:iCs/>
          <w:sz w:val="26"/>
          <w:szCs w:val="26"/>
        </w:rPr>
        <w:t>al-</w:t>
      </w:r>
      <w:r w:rsidR="00773DE2">
        <w:rPr>
          <w:rFonts w:ascii="Times New Arabic" w:hAnsi="Times New Arabic"/>
          <w:i/>
          <w:iCs/>
          <w:sz w:val="26"/>
          <w:szCs w:val="26"/>
          <w:lang w:val="en-US"/>
        </w:rPr>
        <w:t>s</w:t>
      </w:r>
      <w:r w:rsidR="00274852" w:rsidRPr="007F5147">
        <w:rPr>
          <w:rFonts w:ascii="Times New Arabic" w:hAnsi="Times New Arabic"/>
          <w:i/>
          <w:iCs/>
          <w:sz w:val="26"/>
          <w:szCs w:val="26"/>
        </w:rPr>
        <w:t xml:space="preserve">yamsu </w:t>
      </w:r>
      <w:r w:rsidR="00274852" w:rsidRPr="007F5147">
        <w:rPr>
          <w:rFonts w:ascii="Times New Arabic" w:hAnsi="Times New Arabic"/>
          <w:sz w:val="26"/>
          <w:szCs w:val="26"/>
        </w:rPr>
        <w:t xml:space="preserve">(bukan </w:t>
      </w:r>
      <w:r w:rsidR="00274852" w:rsidRPr="007F5147">
        <w:rPr>
          <w:rFonts w:ascii="Times New Arabic" w:hAnsi="Times New Arabic"/>
          <w:i/>
          <w:iCs/>
          <w:sz w:val="26"/>
          <w:szCs w:val="26"/>
        </w:rPr>
        <w:t>asy-syamsu</w:t>
      </w:r>
      <w:r w:rsidR="00274852" w:rsidRPr="007F5147">
        <w:rPr>
          <w:rFonts w:ascii="Times New Arabic" w:hAnsi="Times New Arabic"/>
          <w:sz w:val="26"/>
          <w:szCs w:val="26"/>
        </w:rPr>
        <w:t>)</w:t>
      </w:r>
    </w:p>
    <w:p w:rsidR="00274852" w:rsidRPr="007F5147" w:rsidRDefault="00274852" w:rsidP="003B169F">
      <w:pPr>
        <w:widowControl w:val="0"/>
        <w:spacing w:line="480" w:lineRule="exact"/>
        <w:ind w:firstLine="709"/>
        <w:jc w:val="both"/>
        <w:rPr>
          <w:rFonts w:ascii="Times New Arabic" w:hAnsi="Times New Arabic"/>
          <w:sz w:val="26"/>
          <w:szCs w:val="26"/>
          <w:rtl/>
          <w:lang w:val="sv-SE"/>
        </w:rPr>
      </w:pPr>
      <w:r w:rsidRPr="007F5147">
        <w:rPr>
          <w:rFonts w:ascii="Times New Arabic" w:hAnsi="Times New Arabic"/>
          <w:sz w:val="26"/>
          <w:szCs w:val="26"/>
          <w:rtl/>
          <w:lang w:val="sv-SE"/>
        </w:rPr>
        <w:t xml:space="preserve">اَلزَّلـْـزَلـَـة </w:t>
      </w:r>
      <w:r w:rsidRPr="007F5147">
        <w:rPr>
          <w:rFonts w:ascii="Times New Arabic" w:hAnsi="Times New Arabic"/>
          <w:sz w:val="26"/>
          <w:szCs w:val="26"/>
          <w:lang w:val="sv-SE"/>
        </w:rPr>
        <w:tab/>
        <w:t xml:space="preserve">: </w:t>
      </w:r>
      <w:r w:rsidRPr="007F5147">
        <w:rPr>
          <w:rFonts w:ascii="Times New Arabic" w:hAnsi="Times New Arabic"/>
          <w:i/>
          <w:iCs/>
          <w:sz w:val="26"/>
          <w:szCs w:val="26"/>
          <w:lang w:val="sv-SE"/>
        </w:rPr>
        <w:t xml:space="preserve">al-zalzalah </w:t>
      </w:r>
      <w:r w:rsidRPr="007F5147">
        <w:rPr>
          <w:rFonts w:ascii="Times New Arabic" w:hAnsi="Times New Arabic"/>
          <w:sz w:val="26"/>
          <w:szCs w:val="26"/>
          <w:lang w:val="sv-SE"/>
        </w:rPr>
        <w:t>(</w:t>
      </w:r>
      <w:r w:rsidRPr="007F5147">
        <w:rPr>
          <w:rFonts w:ascii="Times New Arabic" w:hAnsi="Times New Arabic"/>
          <w:i/>
          <w:iCs/>
          <w:sz w:val="26"/>
          <w:szCs w:val="26"/>
          <w:lang w:val="sv-SE"/>
        </w:rPr>
        <w:t>az</w:t>
      </w:r>
      <w:r w:rsidRPr="007F5147">
        <w:rPr>
          <w:rFonts w:ascii="Times New Arabic" w:hAnsi="Times New Arabic"/>
          <w:sz w:val="26"/>
          <w:szCs w:val="26"/>
          <w:lang w:val="sv-SE"/>
        </w:rPr>
        <w:t>-</w:t>
      </w:r>
      <w:r w:rsidRPr="007F5147">
        <w:rPr>
          <w:rFonts w:ascii="Times New Arabic" w:hAnsi="Times New Arabic"/>
          <w:i/>
          <w:iCs/>
          <w:sz w:val="26"/>
          <w:szCs w:val="26"/>
          <w:lang w:val="sv-SE"/>
        </w:rPr>
        <w:t>zalzalah</w:t>
      </w:r>
      <w:r w:rsidRPr="007F5147">
        <w:rPr>
          <w:rFonts w:ascii="Times New Arabic" w:hAnsi="Times New Arabic"/>
          <w:sz w:val="26"/>
          <w:szCs w:val="26"/>
          <w:lang w:val="sv-SE"/>
        </w:rPr>
        <w:t>)</w:t>
      </w:r>
    </w:p>
    <w:p w:rsidR="00274852" w:rsidRPr="007F5147" w:rsidRDefault="00274852" w:rsidP="003B169F">
      <w:pPr>
        <w:widowControl w:val="0"/>
        <w:spacing w:line="480" w:lineRule="exact"/>
        <w:ind w:firstLine="709"/>
        <w:jc w:val="both"/>
        <w:rPr>
          <w:rFonts w:ascii="Times New Arabic" w:hAnsi="Times New Arabic"/>
          <w:sz w:val="26"/>
          <w:szCs w:val="26"/>
          <w:rtl/>
          <w:lang w:val="sv-SE"/>
        </w:rPr>
      </w:pPr>
      <w:r w:rsidRPr="007F5147">
        <w:rPr>
          <w:rFonts w:ascii="Times New Arabic" w:hAnsi="Times New Arabic"/>
          <w:sz w:val="26"/>
          <w:szCs w:val="26"/>
          <w:rtl/>
          <w:lang w:val="sv-SE"/>
        </w:rPr>
        <w:t xml:space="preserve">اَلـْـفَـلْسـفَة </w:t>
      </w:r>
      <w:r w:rsidRPr="007F5147">
        <w:rPr>
          <w:rFonts w:ascii="Times New Arabic" w:hAnsi="Times New Arabic"/>
          <w:sz w:val="26"/>
          <w:szCs w:val="26"/>
          <w:lang w:val="sv-SE"/>
        </w:rPr>
        <w:tab/>
        <w:t xml:space="preserve">: </w:t>
      </w:r>
      <w:r w:rsidRPr="007F5147">
        <w:rPr>
          <w:rFonts w:ascii="Times New Arabic" w:hAnsi="Times New Arabic"/>
          <w:i/>
          <w:iCs/>
          <w:sz w:val="26"/>
          <w:szCs w:val="26"/>
          <w:lang w:val="sv-SE"/>
        </w:rPr>
        <w:t>al-falsafah</w:t>
      </w:r>
    </w:p>
    <w:p w:rsidR="00274852" w:rsidRPr="007F5147" w:rsidRDefault="00274852" w:rsidP="003B169F">
      <w:pPr>
        <w:widowControl w:val="0"/>
        <w:spacing w:line="480" w:lineRule="exact"/>
        <w:ind w:firstLine="709"/>
        <w:jc w:val="both"/>
        <w:rPr>
          <w:rFonts w:ascii="Times New Arabic" w:hAnsi="Times New Arabic"/>
          <w:i/>
          <w:iCs/>
          <w:sz w:val="26"/>
          <w:szCs w:val="26"/>
          <w:lang w:val="sv-SE"/>
        </w:rPr>
      </w:pPr>
      <w:r w:rsidRPr="007F5147">
        <w:rPr>
          <w:rFonts w:ascii="Times New Arabic" w:hAnsi="Times New Arabic"/>
          <w:sz w:val="26"/>
          <w:szCs w:val="26"/>
          <w:rtl/>
          <w:lang w:val="sv-SE"/>
        </w:rPr>
        <w:lastRenderedPageBreak/>
        <w:t>اَلـْـبــِـلاَدُ</w:t>
      </w:r>
      <w:r w:rsidRPr="007F5147">
        <w:rPr>
          <w:rFonts w:ascii="Times New Arabic" w:hAnsi="Times New Arabic"/>
          <w:sz w:val="26"/>
          <w:szCs w:val="26"/>
          <w:lang w:val="sv-SE"/>
        </w:rPr>
        <w:tab/>
      </w:r>
      <w:r w:rsidRPr="007F5147">
        <w:rPr>
          <w:rFonts w:ascii="Times New Arabic" w:hAnsi="Times New Arabic"/>
          <w:sz w:val="26"/>
          <w:szCs w:val="26"/>
          <w:lang w:val="sv-SE"/>
        </w:rPr>
        <w:tab/>
        <w:t xml:space="preserve">: </w:t>
      </w:r>
      <w:r w:rsidRPr="007F5147">
        <w:rPr>
          <w:rFonts w:ascii="Times New Arabic" w:hAnsi="Times New Arabic"/>
          <w:i/>
          <w:iCs/>
          <w:sz w:val="26"/>
          <w:szCs w:val="26"/>
          <w:lang w:val="sv-SE"/>
        </w:rPr>
        <w:t>al-bila&gt;du</w:t>
      </w:r>
    </w:p>
    <w:p w:rsidR="00274852" w:rsidRPr="007F5147" w:rsidRDefault="00274852" w:rsidP="003B169F">
      <w:pPr>
        <w:widowControl w:val="0"/>
        <w:spacing w:line="480" w:lineRule="exact"/>
        <w:ind w:left="568" w:hanging="284"/>
        <w:jc w:val="both"/>
        <w:rPr>
          <w:rFonts w:ascii="Times New Arabic" w:hAnsi="Times New Arabic"/>
          <w:b/>
          <w:bCs/>
          <w:i/>
          <w:iCs/>
          <w:sz w:val="26"/>
          <w:szCs w:val="26"/>
          <w:lang w:val="sv-SE"/>
        </w:rPr>
      </w:pPr>
      <w:r w:rsidRPr="007F5147">
        <w:rPr>
          <w:rFonts w:ascii="Times New Arabic" w:hAnsi="Times New Arabic"/>
          <w:b/>
          <w:bCs/>
          <w:sz w:val="26"/>
          <w:szCs w:val="26"/>
          <w:lang w:val="sv-SE"/>
        </w:rPr>
        <w:t>7.</w:t>
      </w:r>
      <w:r w:rsidRPr="007F5147">
        <w:rPr>
          <w:rFonts w:ascii="Times New Arabic" w:hAnsi="Times New Arabic"/>
          <w:b/>
          <w:bCs/>
          <w:sz w:val="26"/>
          <w:szCs w:val="26"/>
          <w:lang w:val="sv-SE"/>
        </w:rPr>
        <w:tab/>
      </w:r>
      <w:r w:rsidRPr="007F5147">
        <w:rPr>
          <w:rFonts w:ascii="Times New Arabic" w:hAnsi="Times New Arabic"/>
          <w:b/>
          <w:bCs/>
          <w:i/>
          <w:iCs/>
          <w:sz w:val="26"/>
          <w:szCs w:val="26"/>
          <w:lang w:val="sv-SE"/>
        </w:rPr>
        <w:t>Hamzah</w:t>
      </w:r>
    </w:p>
    <w:p w:rsidR="00274852" w:rsidRPr="007F5147" w:rsidRDefault="00274852" w:rsidP="003B169F">
      <w:pPr>
        <w:widowControl w:val="0"/>
        <w:spacing w:line="48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Aturan transliterasi huruf hamzah menjadi apostrof (’) hanya berlaku bagi hamzah yang terletak di tengah dan akhir kata. Namun, bila hamzah terletak di awal kata, ia tidak dilambangkan, karena dalam tulisan Arab ia berupa alif.</w:t>
      </w:r>
    </w:p>
    <w:p w:rsidR="00274852" w:rsidRPr="007F5147" w:rsidRDefault="00274852" w:rsidP="003B169F">
      <w:pPr>
        <w:widowControl w:val="0"/>
        <w:spacing w:line="480" w:lineRule="exact"/>
        <w:ind w:firstLine="709"/>
        <w:jc w:val="both"/>
        <w:rPr>
          <w:rFonts w:ascii="Times New Arabic" w:hAnsi="Times New Arabic"/>
          <w:sz w:val="26"/>
          <w:szCs w:val="26"/>
          <w:lang w:val="sv-SE"/>
        </w:rPr>
      </w:pPr>
      <w:r w:rsidRPr="007F5147">
        <w:rPr>
          <w:rFonts w:ascii="Times New Arabic" w:hAnsi="Times New Arabic"/>
          <w:sz w:val="26"/>
          <w:szCs w:val="26"/>
          <w:lang w:val="sv-SE"/>
        </w:rPr>
        <w:t>Contohnya:</w:t>
      </w:r>
    </w:p>
    <w:p w:rsidR="00274852" w:rsidRPr="007F5147" w:rsidRDefault="00274852" w:rsidP="003B169F">
      <w:pPr>
        <w:widowControl w:val="0"/>
        <w:spacing w:line="480" w:lineRule="exact"/>
        <w:ind w:firstLine="709"/>
        <w:jc w:val="both"/>
        <w:rPr>
          <w:rFonts w:ascii="Times New Arabic" w:hAnsi="Times New Arabic"/>
          <w:sz w:val="26"/>
          <w:szCs w:val="26"/>
        </w:rPr>
      </w:pPr>
      <w:r w:rsidRPr="007F5147">
        <w:rPr>
          <w:rFonts w:ascii="Times New Arabic" w:hAnsi="Times New Arabic"/>
          <w:sz w:val="26"/>
          <w:szCs w:val="26"/>
          <w:rtl/>
        </w:rPr>
        <w:t>تـَأمُـرُوْنَ</w:t>
      </w:r>
      <w:r w:rsidRPr="007F5147">
        <w:rPr>
          <w:rFonts w:ascii="Times New Arabic" w:hAnsi="Times New Arabic"/>
          <w:sz w:val="26"/>
          <w:szCs w:val="26"/>
        </w:rPr>
        <w:tab/>
        <w:t xml:space="preserve">: </w:t>
      </w:r>
      <w:r w:rsidRPr="007F5147">
        <w:rPr>
          <w:rFonts w:ascii="Times New Arabic" w:hAnsi="Times New Arabic"/>
          <w:i/>
          <w:iCs/>
          <w:sz w:val="26"/>
          <w:szCs w:val="26"/>
        </w:rPr>
        <w:t>ta’muru&gt;na</w:t>
      </w:r>
    </w:p>
    <w:p w:rsidR="00274852" w:rsidRPr="007F5147" w:rsidRDefault="00274852" w:rsidP="003B169F">
      <w:pPr>
        <w:widowControl w:val="0"/>
        <w:spacing w:line="480" w:lineRule="exact"/>
        <w:ind w:firstLine="709"/>
        <w:jc w:val="both"/>
        <w:rPr>
          <w:rFonts w:ascii="Times New Arabic" w:hAnsi="Times New Arabic"/>
          <w:i/>
          <w:iCs/>
          <w:sz w:val="26"/>
          <w:szCs w:val="26"/>
          <w:rtl/>
        </w:rPr>
      </w:pPr>
      <w:r w:rsidRPr="007F5147">
        <w:rPr>
          <w:rFonts w:ascii="Times New Arabic" w:hAnsi="Times New Arabic"/>
          <w:sz w:val="26"/>
          <w:szCs w:val="26"/>
          <w:rtl/>
        </w:rPr>
        <w:t>اَلـْـنّـَوْءُ</w:t>
      </w:r>
      <w:r w:rsidRPr="007F5147">
        <w:rPr>
          <w:rFonts w:ascii="Times New Arabic" w:hAnsi="Times New Arabic"/>
          <w:sz w:val="26"/>
          <w:szCs w:val="26"/>
        </w:rPr>
        <w:tab/>
        <w:t xml:space="preserve">: </w:t>
      </w:r>
      <w:r w:rsidRPr="007F5147">
        <w:rPr>
          <w:rFonts w:ascii="Times New Arabic" w:hAnsi="Times New Arabic"/>
          <w:i/>
          <w:iCs/>
          <w:sz w:val="26"/>
          <w:szCs w:val="26"/>
        </w:rPr>
        <w:t>al-nau’</w:t>
      </w:r>
    </w:p>
    <w:p w:rsidR="00274852" w:rsidRPr="007F5147" w:rsidRDefault="00274852" w:rsidP="003B169F">
      <w:pPr>
        <w:widowControl w:val="0"/>
        <w:spacing w:line="480" w:lineRule="exact"/>
        <w:ind w:firstLine="709"/>
        <w:jc w:val="both"/>
        <w:rPr>
          <w:rFonts w:ascii="Times New Arabic" w:hAnsi="Times New Arabic"/>
          <w:sz w:val="26"/>
          <w:szCs w:val="26"/>
          <w:rtl/>
        </w:rPr>
      </w:pPr>
      <w:r w:rsidRPr="007F5147">
        <w:rPr>
          <w:rFonts w:ascii="Times New Arabic" w:hAnsi="Times New Arabic"/>
          <w:sz w:val="26"/>
          <w:szCs w:val="26"/>
          <w:rtl/>
        </w:rPr>
        <w:t>شَـيْءٌ</w:t>
      </w:r>
      <w:r w:rsidRPr="007F5147">
        <w:rPr>
          <w:rFonts w:ascii="Times New Arabic" w:hAnsi="Times New Arabic"/>
          <w:sz w:val="26"/>
          <w:szCs w:val="26"/>
        </w:rPr>
        <w:tab/>
        <w:t xml:space="preserve">: </w:t>
      </w:r>
      <w:r w:rsidRPr="007F5147">
        <w:rPr>
          <w:rFonts w:ascii="Times New Arabic" w:hAnsi="Times New Arabic"/>
          <w:i/>
          <w:iCs/>
          <w:sz w:val="26"/>
          <w:szCs w:val="26"/>
        </w:rPr>
        <w:t>syai’un</w:t>
      </w:r>
    </w:p>
    <w:p w:rsidR="00274852" w:rsidRPr="007F5147" w:rsidRDefault="00274852" w:rsidP="003B169F">
      <w:pPr>
        <w:widowControl w:val="0"/>
        <w:spacing w:line="480" w:lineRule="exact"/>
        <w:ind w:firstLine="709"/>
        <w:jc w:val="both"/>
        <w:rPr>
          <w:rFonts w:ascii="Times New Arabic" w:hAnsi="Times New Arabic"/>
          <w:i/>
          <w:iCs/>
          <w:sz w:val="26"/>
          <w:szCs w:val="26"/>
          <w:lang w:val="en-US"/>
        </w:rPr>
      </w:pPr>
      <w:r w:rsidRPr="007F5147">
        <w:rPr>
          <w:rFonts w:ascii="Times New Arabic" w:hAnsi="Times New Arabic"/>
          <w:sz w:val="26"/>
          <w:szCs w:val="26"/>
          <w:rtl/>
        </w:rPr>
        <w:t>أ مِـرْ تُ</w:t>
      </w:r>
      <w:r w:rsidRPr="007F5147">
        <w:rPr>
          <w:rFonts w:ascii="Times New Arabic" w:hAnsi="Times New Arabic"/>
          <w:sz w:val="26"/>
          <w:szCs w:val="26"/>
        </w:rPr>
        <w:tab/>
        <w:t xml:space="preserve">: </w:t>
      </w:r>
      <w:r w:rsidRPr="007F5147">
        <w:rPr>
          <w:rFonts w:ascii="Times New Arabic" w:hAnsi="Times New Arabic"/>
          <w:i/>
          <w:iCs/>
          <w:sz w:val="26"/>
          <w:szCs w:val="26"/>
        </w:rPr>
        <w:t>umirtu</w:t>
      </w:r>
    </w:p>
    <w:p w:rsidR="00274852" w:rsidRPr="007F5147" w:rsidRDefault="00274852" w:rsidP="003B169F">
      <w:pPr>
        <w:widowControl w:val="0"/>
        <w:spacing w:line="480" w:lineRule="exact"/>
        <w:ind w:left="568" w:hanging="284"/>
        <w:jc w:val="both"/>
        <w:rPr>
          <w:rFonts w:ascii="Times New Arabic" w:hAnsi="Times New Arabic"/>
          <w:b/>
          <w:bCs/>
          <w:sz w:val="26"/>
          <w:szCs w:val="26"/>
          <w:lang w:val="sv-SE"/>
        </w:rPr>
      </w:pPr>
      <w:r w:rsidRPr="007F5147">
        <w:rPr>
          <w:rFonts w:ascii="Times New Arabic" w:hAnsi="Times New Arabic"/>
          <w:b/>
          <w:bCs/>
          <w:sz w:val="26"/>
          <w:szCs w:val="26"/>
          <w:lang w:val="sv-SE"/>
        </w:rPr>
        <w:t>8.</w:t>
      </w:r>
      <w:r w:rsidRPr="007F5147">
        <w:rPr>
          <w:rFonts w:ascii="Times New Arabic" w:hAnsi="Times New Arabic"/>
          <w:b/>
          <w:bCs/>
          <w:sz w:val="26"/>
          <w:szCs w:val="26"/>
          <w:lang w:val="sv-SE"/>
        </w:rPr>
        <w:tab/>
        <w:t>Penulisan Kata Arab yang Lazim digunakan dalam Bahasa Indonesia</w:t>
      </w:r>
    </w:p>
    <w:p w:rsidR="00274852" w:rsidRDefault="00274852" w:rsidP="001F28F4">
      <w:pPr>
        <w:widowControl w:val="0"/>
        <w:spacing w:line="480" w:lineRule="exact"/>
        <w:ind w:firstLine="709"/>
        <w:jc w:val="both"/>
        <w:rPr>
          <w:rFonts w:ascii="Times New Arabic" w:hAnsi="Times New Arabic"/>
          <w:sz w:val="26"/>
          <w:szCs w:val="26"/>
        </w:rPr>
      </w:pPr>
      <w:r w:rsidRPr="007F5147">
        <w:rPr>
          <w:rFonts w:ascii="Times New Arabic" w:hAnsi="Times New Arabic"/>
          <w:sz w:val="26"/>
          <w:szCs w:val="26"/>
          <w:lang w:val="sv-SE"/>
        </w:rPr>
        <w:t xml:space="preserve">Kata, istilah atau kalimat Arab yang ditransliterasi adalah kata, istilah atau kalimat yang belum dibakukan dalam bahasa Indonesia. Kata, istilah atau kalimat yang sudah lazim dan menjadi bagian dari pembendaharaan bahasa Indonesia, atau sudah sering ditulis dalam tulisan bahasa Indonesia, tidak lagi ditulis menurut cara transliterasi di atas. Misalnya kata </w:t>
      </w:r>
      <w:r w:rsidR="001F28F4" w:rsidRPr="007F5147">
        <w:rPr>
          <w:rFonts w:ascii="Times New Arabic" w:hAnsi="Times New Arabic"/>
          <w:sz w:val="26"/>
          <w:szCs w:val="26"/>
        </w:rPr>
        <w:t>a</w:t>
      </w:r>
      <w:r w:rsidRPr="007F5147">
        <w:rPr>
          <w:rFonts w:ascii="Times New Arabic" w:hAnsi="Times New Arabic"/>
          <w:sz w:val="26"/>
          <w:szCs w:val="26"/>
          <w:lang w:val="sv-SE"/>
        </w:rPr>
        <w:t>l-Qur’an</w:t>
      </w:r>
      <w:r w:rsidRPr="007F5147">
        <w:rPr>
          <w:rFonts w:ascii="Times New Arabic" w:hAnsi="Times New Arabic"/>
          <w:i/>
          <w:iCs/>
          <w:sz w:val="26"/>
          <w:szCs w:val="26"/>
          <w:lang w:val="sv-SE"/>
        </w:rPr>
        <w:t xml:space="preserve"> </w:t>
      </w:r>
      <w:r w:rsidRPr="007F5147">
        <w:rPr>
          <w:rFonts w:ascii="Times New Arabic" w:hAnsi="Times New Arabic"/>
          <w:sz w:val="26"/>
          <w:szCs w:val="26"/>
          <w:lang w:val="sv-SE"/>
        </w:rPr>
        <w:t xml:space="preserve">(dari </w:t>
      </w:r>
      <w:r w:rsidRPr="007F5147">
        <w:rPr>
          <w:rFonts w:ascii="Times New Arabic" w:hAnsi="Times New Arabic"/>
          <w:i/>
          <w:iCs/>
          <w:sz w:val="26"/>
          <w:szCs w:val="26"/>
          <w:lang w:val="sv-SE"/>
        </w:rPr>
        <w:t>al-Qur’a&gt;n</w:t>
      </w:r>
      <w:r w:rsidRPr="007F5147">
        <w:rPr>
          <w:rFonts w:ascii="Times New Arabic" w:hAnsi="Times New Arabic"/>
          <w:sz w:val="26"/>
          <w:szCs w:val="26"/>
          <w:lang w:val="sv-SE"/>
        </w:rPr>
        <w:t xml:space="preserve">), </w:t>
      </w:r>
      <w:r w:rsidRPr="007F5147">
        <w:rPr>
          <w:rFonts w:ascii="Times New Arabic" w:hAnsi="Times New Arabic"/>
          <w:i/>
          <w:iCs/>
          <w:sz w:val="26"/>
          <w:szCs w:val="26"/>
          <w:lang w:val="sv-SE"/>
        </w:rPr>
        <w:t xml:space="preserve">Sunnah, khusus </w:t>
      </w:r>
      <w:r w:rsidRPr="007F5147">
        <w:rPr>
          <w:rFonts w:ascii="Times New Arabic" w:hAnsi="Times New Arabic"/>
          <w:sz w:val="26"/>
          <w:szCs w:val="26"/>
          <w:lang w:val="sv-SE"/>
        </w:rPr>
        <w:t xml:space="preserve">dan </w:t>
      </w:r>
      <w:r w:rsidRPr="007F5147">
        <w:rPr>
          <w:rFonts w:ascii="Times New Arabic" w:hAnsi="Times New Arabic"/>
          <w:i/>
          <w:iCs/>
          <w:sz w:val="26"/>
          <w:szCs w:val="26"/>
          <w:lang w:val="sv-SE"/>
        </w:rPr>
        <w:t xml:space="preserve">umum. </w:t>
      </w:r>
      <w:r w:rsidRPr="007F5147">
        <w:rPr>
          <w:rFonts w:ascii="Times New Arabic" w:hAnsi="Times New Arabic"/>
          <w:sz w:val="26"/>
          <w:szCs w:val="26"/>
          <w:lang w:val="sv-SE"/>
        </w:rPr>
        <w:t xml:space="preserve">Namun, bila kata-kata tersebut menjadi bagian dari satu rangkaian teks Arab, maka mereka harus ditransliterasi secara utuh. </w:t>
      </w:r>
    </w:p>
    <w:p w:rsidR="00274852" w:rsidRPr="007F5147" w:rsidRDefault="00274852" w:rsidP="003B169F">
      <w:pPr>
        <w:widowControl w:val="0"/>
        <w:spacing w:line="480" w:lineRule="exact"/>
        <w:ind w:firstLine="709"/>
        <w:jc w:val="both"/>
        <w:rPr>
          <w:rFonts w:ascii="Times New Arabic" w:hAnsi="Times New Arabic"/>
          <w:sz w:val="26"/>
          <w:szCs w:val="26"/>
          <w:lang w:val="it-IT"/>
        </w:rPr>
      </w:pPr>
      <w:r w:rsidRPr="007F5147">
        <w:rPr>
          <w:rFonts w:ascii="Times New Arabic" w:hAnsi="Times New Arabic"/>
          <w:sz w:val="26"/>
          <w:szCs w:val="26"/>
          <w:lang w:val="it-IT"/>
        </w:rPr>
        <w:t>Contoh:</w:t>
      </w:r>
    </w:p>
    <w:p w:rsidR="00274852" w:rsidRPr="007F5147" w:rsidRDefault="00274852" w:rsidP="003B169F">
      <w:pPr>
        <w:widowControl w:val="0"/>
        <w:spacing w:line="480" w:lineRule="exact"/>
        <w:ind w:firstLine="709"/>
        <w:jc w:val="both"/>
        <w:rPr>
          <w:rFonts w:ascii="Times New Arabic" w:hAnsi="Times New Arabic"/>
          <w:i/>
          <w:iCs/>
          <w:sz w:val="26"/>
          <w:szCs w:val="26"/>
          <w:lang w:val="it-IT"/>
        </w:rPr>
      </w:pPr>
      <w:r w:rsidRPr="007F5147">
        <w:rPr>
          <w:rFonts w:ascii="Times New Arabic" w:hAnsi="Times New Arabic"/>
          <w:i/>
          <w:iCs/>
          <w:sz w:val="26"/>
          <w:szCs w:val="26"/>
          <w:lang w:val="it-IT"/>
        </w:rPr>
        <w:t>Fi&gt; Z{ila&gt;l al-Qur’a&gt;n</w:t>
      </w:r>
    </w:p>
    <w:p w:rsidR="00274852" w:rsidRPr="007F5147" w:rsidRDefault="00274852" w:rsidP="003B169F">
      <w:pPr>
        <w:widowControl w:val="0"/>
        <w:spacing w:line="480" w:lineRule="exact"/>
        <w:ind w:firstLine="709"/>
        <w:jc w:val="both"/>
        <w:rPr>
          <w:rFonts w:ascii="Times New Arabic" w:hAnsi="Times New Arabic"/>
          <w:i/>
          <w:iCs/>
          <w:sz w:val="26"/>
          <w:szCs w:val="26"/>
          <w:lang w:val="it-IT"/>
        </w:rPr>
      </w:pPr>
      <w:r w:rsidRPr="007F5147">
        <w:rPr>
          <w:rFonts w:ascii="Times New Arabic" w:hAnsi="Times New Arabic"/>
          <w:i/>
          <w:iCs/>
          <w:sz w:val="26"/>
          <w:szCs w:val="26"/>
          <w:lang w:val="it-IT"/>
        </w:rPr>
        <w:t>Al-Sunnah qabl al-tadwi&gt;n</w:t>
      </w:r>
    </w:p>
    <w:p w:rsidR="00274852" w:rsidRPr="007F5147" w:rsidRDefault="00274852" w:rsidP="003B169F">
      <w:pPr>
        <w:widowControl w:val="0"/>
        <w:spacing w:line="480" w:lineRule="exact"/>
        <w:ind w:firstLine="709"/>
        <w:jc w:val="both"/>
        <w:rPr>
          <w:rFonts w:ascii="Times New Arabic" w:hAnsi="Times New Arabic"/>
          <w:i/>
          <w:iCs/>
          <w:sz w:val="26"/>
          <w:szCs w:val="26"/>
          <w:lang w:val="it-IT"/>
        </w:rPr>
      </w:pPr>
      <w:r w:rsidRPr="007F5147">
        <w:rPr>
          <w:rFonts w:ascii="Times New Arabic" w:hAnsi="Times New Arabic"/>
          <w:i/>
          <w:iCs/>
          <w:sz w:val="26"/>
          <w:szCs w:val="26"/>
          <w:lang w:val="it-IT"/>
        </w:rPr>
        <w:lastRenderedPageBreak/>
        <w:t>Al-‘Iba&gt;ra&gt;t bi ‘umu&gt;m al-lafz} la&gt; bi khus}u&gt;s} al-sabab</w:t>
      </w:r>
    </w:p>
    <w:p w:rsidR="00274852" w:rsidRPr="007F5147" w:rsidRDefault="00274852" w:rsidP="003B169F">
      <w:pPr>
        <w:widowControl w:val="0"/>
        <w:spacing w:line="480" w:lineRule="exact"/>
        <w:ind w:left="568" w:hanging="284"/>
        <w:jc w:val="both"/>
        <w:rPr>
          <w:rFonts w:ascii="Times New Arabic" w:hAnsi="Times New Arabic"/>
          <w:b/>
          <w:bCs/>
          <w:i/>
          <w:iCs/>
          <w:sz w:val="26"/>
          <w:szCs w:val="26"/>
          <w:lang w:val="it-IT"/>
        </w:rPr>
      </w:pPr>
      <w:r w:rsidRPr="007F5147">
        <w:rPr>
          <w:rFonts w:ascii="Times New Arabic" w:hAnsi="Times New Arabic"/>
          <w:b/>
          <w:bCs/>
          <w:sz w:val="26"/>
          <w:szCs w:val="26"/>
          <w:lang w:val="it-IT"/>
        </w:rPr>
        <w:t>9.</w:t>
      </w:r>
      <w:r w:rsidRPr="007F5147">
        <w:rPr>
          <w:rFonts w:ascii="Times New Arabic" w:hAnsi="Times New Arabic"/>
          <w:b/>
          <w:bCs/>
          <w:sz w:val="26"/>
          <w:szCs w:val="26"/>
          <w:lang w:val="it-IT"/>
        </w:rPr>
        <w:tab/>
      </w:r>
      <w:r w:rsidRPr="007F5147">
        <w:rPr>
          <w:rFonts w:ascii="Times New Arabic" w:hAnsi="Times New Arabic"/>
          <w:b/>
          <w:bCs/>
          <w:i/>
          <w:iCs/>
          <w:sz w:val="26"/>
          <w:szCs w:val="26"/>
          <w:lang w:val="it-IT"/>
        </w:rPr>
        <w:t xml:space="preserve">Lafz} al-Jala&gt;lah </w:t>
      </w:r>
      <w:r w:rsidRPr="007F5147">
        <w:rPr>
          <w:rFonts w:ascii="Times New Arabic" w:hAnsi="Times New Arabic"/>
          <w:b/>
          <w:bCs/>
          <w:sz w:val="26"/>
          <w:szCs w:val="26"/>
          <w:lang w:val="it-IT"/>
        </w:rPr>
        <w:t>(</w:t>
      </w:r>
      <w:r w:rsidRPr="007F5147">
        <w:rPr>
          <w:rFonts w:ascii="Times New Arabic" w:hAnsi="Times New Arabic"/>
          <w:b/>
          <w:bCs/>
          <w:sz w:val="26"/>
          <w:szCs w:val="26"/>
          <w:rtl/>
          <w:lang w:val="sv-SE"/>
        </w:rPr>
        <w:t>الله</w:t>
      </w:r>
      <w:r w:rsidRPr="007F5147">
        <w:rPr>
          <w:rFonts w:ascii="Times New Arabic" w:hAnsi="Times New Arabic"/>
          <w:b/>
          <w:bCs/>
          <w:sz w:val="26"/>
          <w:szCs w:val="26"/>
          <w:lang w:val="it-IT"/>
        </w:rPr>
        <w:t>)</w:t>
      </w:r>
    </w:p>
    <w:p w:rsidR="00274852" w:rsidRPr="007F5147" w:rsidRDefault="00274852" w:rsidP="003B169F">
      <w:pPr>
        <w:widowControl w:val="0"/>
        <w:spacing w:line="480" w:lineRule="exact"/>
        <w:ind w:firstLine="709"/>
        <w:jc w:val="both"/>
        <w:rPr>
          <w:rFonts w:ascii="Times New Arabic" w:hAnsi="Times New Arabic"/>
          <w:sz w:val="26"/>
          <w:szCs w:val="26"/>
          <w:lang w:val="it-IT"/>
        </w:rPr>
      </w:pPr>
      <w:r w:rsidRPr="007F5147">
        <w:rPr>
          <w:rFonts w:ascii="Times New Arabic" w:hAnsi="Times New Arabic"/>
          <w:sz w:val="26"/>
          <w:szCs w:val="26"/>
          <w:lang w:val="it-IT"/>
        </w:rPr>
        <w:t>Kata “Allah”</w:t>
      </w:r>
      <w:r w:rsidRPr="007F5147">
        <w:rPr>
          <w:rFonts w:ascii="Times New Arabic" w:hAnsi="Times New Arabic"/>
          <w:i/>
          <w:iCs/>
          <w:sz w:val="26"/>
          <w:szCs w:val="26"/>
          <w:lang w:val="it-IT"/>
        </w:rPr>
        <w:t xml:space="preserve"> </w:t>
      </w:r>
      <w:r w:rsidRPr="007F5147">
        <w:rPr>
          <w:rFonts w:ascii="Times New Arabic" w:hAnsi="Times New Arabic"/>
          <w:sz w:val="26"/>
          <w:szCs w:val="26"/>
          <w:lang w:val="it-IT"/>
        </w:rPr>
        <w:t xml:space="preserve">yang didahului partikel seperti huruf </w:t>
      </w:r>
      <w:r w:rsidRPr="007F5147">
        <w:rPr>
          <w:rFonts w:ascii="Times New Arabic" w:hAnsi="Times New Arabic"/>
          <w:i/>
          <w:iCs/>
          <w:sz w:val="26"/>
          <w:szCs w:val="26"/>
          <w:lang w:val="it-IT"/>
        </w:rPr>
        <w:t xml:space="preserve">jarr </w:t>
      </w:r>
      <w:r w:rsidRPr="007F5147">
        <w:rPr>
          <w:rFonts w:ascii="Times New Arabic" w:hAnsi="Times New Arabic"/>
          <w:sz w:val="26"/>
          <w:szCs w:val="26"/>
          <w:lang w:val="it-IT"/>
        </w:rPr>
        <w:t xml:space="preserve">dan huruf lainnya atau berkedudukan sebagai </w:t>
      </w:r>
      <w:r w:rsidRPr="007F5147">
        <w:rPr>
          <w:rFonts w:ascii="Times New Arabic" w:hAnsi="Times New Arabic"/>
          <w:i/>
          <w:iCs/>
          <w:sz w:val="26"/>
          <w:szCs w:val="26"/>
          <w:lang w:val="it-IT"/>
        </w:rPr>
        <w:t xml:space="preserve">mud}a&gt;f ilaih </w:t>
      </w:r>
      <w:r w:rsidRPr="007F5147">
        <w:rPr>
          <w:rFonts w:ascii="Times New Arabic" w:hAnsi="Times New Arabic"/>
          <w:sz w:val="26"/>
          <w:szCs w:val="26"/>
          <w:lang w:val="it-IT"/>
        </w:rPr>
        <w:t>(frasa nominal), ditransli-terasi tanpa huruf hamzah.</w:t>
      </w:r>
    </w:p>
    <w:p w:rsidR="00274852" w:rsidRPr="007F5147" w:rsidRDefault="00274852" w:rsidP="003B169F">
      <w:pPr>
        <w:widowControl w:val="0"/>
        <w:spacing w:line="480" w:lineRule="exact"/>
        <w:ind w:firstLine="709"/>
        <w:jc w:val="both"/>
        <w:rPr>
          <w:rFonts w:ascii="Times New Arabic" w:hAnsi="Times New Arabic"/>
          <w:sz w:val="26"/>
          <w:szCs w:val="26"/>
          <w:lang w:val="it-IT"/>
        </w:rPr>
      </w:pPr>
      <w:r w:rsidRPr="007F5147">
        <w:rPr>
          <w:rFonts w:ascii="Times New Arabic" w:hAnsi="Times New Arabic"/>
          <w:sz w:val="26"/>
          <w:szCs w:val="26"/>
          <w:lang w:val="it-IT"/>
        </w:rPr>
        <w:t>Contoh:</w:t>
      </w:r>
    </w:p>
    <w:p w:rsidR="00274852" w:rsidRPr="007F5147" w:rsidRDefault="00274852" w:rsidP="003B169F">
      <w:pPr>
        <w:widowControl w:val="0"/>
        <w:spacing w:line="480" w:lineRule="exact"/>
        <w:ind w:firstLine="709"/>
        <w:jc w:val="both"/>
        <w:rPr>
          <w:rFonts w:ascii="Times New Arabic" w:hAnsi="Times New Arabic"/>
          <w:sz w:val="26"/>
          <w:szCs w:val="26"/>
          <w:lang w:val="it-IT"/>
        </w:rPr>
      </w:pPr>
      <w:r w:rsidRPr="007F5147">
        <w:rPr>
          <w:rFonts w:ascii="Times New Arabic" w:hAnsi="Times New Arabic"/>
          <w:sz w:val="26"/>
          <w:szCs w:val="26"/>
          <w:rtl/>
        </w:rPr>
        <w:t>دِيـْنُ اللهِ</w:t>
      </w:r>
      <w:r w:rsidRPr="007F5147">
        <w:rPr>
          <w:rFonts w:ascii="Times New Arabic" w:hAnsi="Times New Arabic"/>
          <w:i/>
          <w:iCs/>
          <w:sz w:val="26"/>
          <w:szCs w:val="26"/>
          <w:lang w:val="it-IT"/>
        </w:rPr>
        <w:t xml:space="preserve">   di&gt;nulla&gt;h</w:t>
      </w:r>
      <w:r w:rsidR="000651B7" w:rsidRPr="007F5147">
        <w:rPr>
          <w:rFonts w:ascii="Times New Arabic" w:hAnsi="Times New Arabic"/>
          <w:i/>
          <w:iCs/>
          <w:sz w:val="26"/>
          <w:szCs w:val="26"/>
        </w:rPr>
        <w:t>  </w:t>
      </w:r>
      <w:r w:rsidR="00C67A86" w:rsidRPr="007F5147">
        <w:rPr>
          <w:rFonts w:ascii="Times New Arabic" w:hAnsi="Times New Arabic"/>
          <w:sz w:val="26"/>
          <w:szCs w:val="26"/>
          <w:rtl/>
        </w:rPr>
        <w:t>بِ</w:t>
      </w:r>
      <w:r w:rsidRPr="007F5147">
        <w:rPr>
          <w:rFonts w:ascii="Times New Arabic" w:hAnsi="Times New Arabic"/>
          <w:sz w:val="26"/>
          <w:szCs w:val="26"/>
          <w:rtl/>
        </w:rPr>
        <w:t>اللهِ</w:t>
      </w:r>
      <w:r w:rsidR="008C4E3C" w:rsidRPr="007F5147">
        <w:rPr>
          <w:rFonts w:ascii="Times New Arabic" w:hAnsi="Times New Arabic"/>
          <w:i/>
          <w:iCs/>
          <w:sz w:val="26"/>
          <w:szCs w:val="26"/>
          <w:lang w:val="it-IT"/>
        </w:rPr>
        <w:t xml:space="preserve"> </w:t>
      </w:r>
      <w:r w:rsidRPr="007F5147">
        <w:rPr>
          <w:rFonts w:ascii="Times New Arabic" w:hAnsi="Times New Arabic"/>
          <w:i/>
          <w:iCs/>
          <w:sz w:val="26"/>
          <w:szCs w:val="26"/>
          <w:lang w:val="it-IT"/>
        </w:rPr>
        <w:t xml:space="preserve">billa&gt;h  </w:t>
      </w:r>
    </w:p>
    <w:p w:rsidR="00274852" w:rsidRPr="007F5147" w:rsidRDefault="00274852" w:rsidP="003B169F">
      <w:pPr>
        <w:widowControl w:val="0"/>
        <w:spacing w:line="480" w:lineRule="exact"/>
        <w:ind w:firstLine="709"/>
        <w:jc w:val="both"/>
        <w:rPr>
          <w:rFonts w:ascii="Times New Arabic" w:hAnsi="Times New Arabic"/>
          <w:sz w:val="26"/>
          <w:szCs w:val="26"/>
        </w:rPr>
      </w:pPr>
      <w:r w:rsidRPr="007F5147">
        <w:rPr>
          <w:rFonts w:ascii="Times New Arabic" w:hAnsi="Times New Arabic"/>
          <w:sz w:val="26"/>
          <w:szCs w:val="26"/>
          <w:lang w:val="it-IT"/>
        </w:rPr>
        <w:t xml:space="preserve">Adapun </w:t>
      </w:r>
      <w:r w:rsidRPr="007F5147">
        <w:rPr>
          <w:rFonts w:ascii="Times New Arabic" w:hAnsi="Times New Arabic"/>
          <w:i/>
          <w:iCs/>
          <w:sz w:val="26"/>
          <w:szCs w:val="26"/>
          <w:lang w:val="it-IT"/>
        </w:rPr>
        <w:t xml:space="preserve">ta marbu&gt;t}ah </w:t>
      </w:r>
      <w:r w:rsidRPr="007F5147">
        <w:rPr>
          <w:rFonts w:ascii="Times New Arabic" w:hAnsi="Times New Arabic"/>
          <w:sz w:val="26"/>
          <w:szCs w:val="26"/>
          <w:lang w:val="it-IT"/>
        </w:rPr>
        <w:t xml:space="preserve">di akhir kata yang disandarkan kepada </w:t>
      </w:r>
      <w:r w:rsidRPr="007F5147">
        <w:rPr>
          <w:rFonts w:ascii="Times New Arabic" w:hAnsi="Times New Arabic"/>
          <w:i/>
          <w:iCs/>
          <w:sz w:val="26"/>
          <w:szCs w:val="26"/>
          <w:lang w:val="it-IT"/>
        </w:rPr>
        <w:t xml:space="preserve">lafz} al-jala&gt;lah, </w:t>
      </w:r>
      <w:r w:rsidRPr="007F5147">
        <w:rPr>
          <w:rFonts w:ascii="Times New Arabic" w:hAnsi="Times New Arabic"/>
          <w:sz w:val="26"/>
          <w:szCs w:val="26"/>
          <w:lang w:val="it-IT"/>
        </w:rPr>
        <w:t>ditransliterasi dengan huruf [</w:t>
      </w:r>
      <w:r w:rsidR="006C7E44">
        <w:rPr>
          <w:rFonts w:ascii="Times New Arabic" w:hAnsi="Times New Arabic"/>
          <w:i/>
          <w:iCs/>
          <w:sz w:val="26"/>
          <w:szCs w:val="26"/>
        </w:rPr>
        <w:t>h</w:t>
      </w:r>
      <w:r w:rsidRPr="007F5147">
        <w:rPr>
          <w:rFonts w:ascii="Times New Arabic" w:hAnsi="Times New Arabic"/>
          <w:sz w:val="26"/>
          <w:szCs w:val="26"/>
          <w:lang w:val="it-IT"/>
        </w:rPr>
        <w:t>]</w:t>
      </w:r>
      <w:r w:rsidRPr="007F5147">
        <w:rPr>
          <w:rFonts w:ascii="Times New Arabic" w:hAnsi="Times New Arabic"/>
          <w:i/>
          <w:iCs/>
          <w:sz w:val="26"/>
          <w:szCs w:val="26"/>
          <w:lang w:val="it-IT"/>
        </w:rPr>
        <w:t xml:space="preserve">. </w:t>
      </w:r>
      <w:r w:rsidRPr="007F5147">
        <w:rPr>
          <w:rFonts w:ascii="Times New Arabic" w:hAnsi="Times New Arabic"/>
          <w:sz w:val="26"/>
          <w:szCs w:val="26"/>
        </w:rPr>
        <w:t>Contoh:</w:t>
      </w:r>
    </w:p>
    <w:p w:rsidR="00274852" w:rsidRPr="007F5147" w:rsidRDefault="00274852" w:rsidP="003B169F">
      <w:pPr>
        <w:widowControl w:val="0"/>
        <w:spacing w:line="480" w:lineRule="exact"/>
        <w:ind w:firstLine="709"/>
        <w:jc w:val="both"/>
        <w:rPr>
          <w:rFonts w:ascii="Times New Arabic" w:hAnsi="Times New Arabic"/>
          <w:i/>
          <w:iCs/>
          <w:sz w:val="26"/>
          <w:szCs w:val="26"/>
          <w:lang w:val="en-US"/>
        </w:rPr>
      </w:pPr>
      <w:r w:rsidRPr="007F5147">
        <w:rPr>
          <w:rFonts w:ascii="Times New Arabic" w:hAnsi="Times New Arabic"/>
          <w:sz w:val="26"/>
          <w:szCs w:val="26"/>
          <w:rtl/>
        </w:rPr>
        <w:t>هُـمْ فِيْ رَحــْـمَةِ اللهِ</w:t>
      </w:r>
      <w:r w:rsidRPr="007F5147">
        <w:rPr>
          <w:rFonts w:ascii="Times New Arabic" w:hAnsi="Times New Arabic"/>
          <w:sz w:val="26"/>
          <w:szCs w:val="26"/>
        </w:rPr>
        <w:t xml:space="preserve">    </w:t>
      </w:r>
      <w:r w:rsidRPr="007F5147">
        <w:rPr>
          <w:rFonts w:ascii="Times New Arabic" w:hAnsi="Times New Arabic"/>
          <w:i/>
          <w:iCs/>
          <w:sz w:val="26"/>
          <w:szCs w:val="26"/>
        </w:rPr>
        <w:t>hum fi&gt; rah}matilla&gt;h</w:t>
      </w:r>
    </w:p>
    <w:p w:rsidR="00274852" w:rsidRPr="007F5147" w:rsidRDefault="00274852" w:rsidP="003B169F">
      <w:pPr>
        <w:widowControl w:val="0"/>
        <w:spacing w:line="480" w:lineRule="exact"/>
        <w:ind w:left="568" w:hanging="284"/>
        <w:jc w:val="both"/>
        <w:rPr>
          <w:rFonts w:ascii="Times New Arabic" w:hAnsi="Times New Arabic"/>
          <w:b/>
          <w:bCs/>
          <w:sz w:val="26"/>
          <w:szCs w:val="26"/>
        </w:rPr>
      </w:pPr>
      <w:r w:rsidRPr="007F5147">
        <w:rPr>
          <w:rFonts w:ascii="Times New Arabic" w:hAnsi="Times New Arabic"/>
          <w:b/>
          <w:bCs/>
          <w:sz w:val="26"/>
          <w:szCs w:val="26"/>
        </w:rPr>
        <w:t>10.</w:t>
      </w:r>
      <w:r w:rsidRPr="007F5147">
        <w:rPr>
          <w:rFonts w:ascii="Times New Arabic" w:hAnsi="Times New Arabic"/>
          <w:b/>
          <w:bCs/>
          <w:sz w:val="26"/>
          <w:szCs w:val="26"/>
        </w:rPr>
        <w:tab/>
        <w:t>Huruf Kapital</w:t>
      </w:r>
    </w:p>
    <w:p w:rsidR="00274852" w:rsidRPr="007F5147" w:rsidRDefault="00274852" w:rsidP="003B169F">
      <w:pPr>
        <w:widowControl w:val="0"/>
        <w:spacing w:line="480" w:lineRule="exact"/>
        <w:ind w:firstLine="709"/>
        <w:jc w:val="both"/>
        <w:rPr>
          <w:rFonts w:ascii="Times New Arabic" w:hAnsi="Times New Arabic"/>
          <w:sz w:val="26"/>
          <w:szCs w:val="26"/>
        </w:rPr>
      </w:pPr>
      <w:r w:rsidRPr="007F5147">
        <w:rPr>
          <w:rFonts w:ascii="Times New Arabic" w:hAnsi="Times New Arabic"/>
          <w:sz w:val="26"/>
          <w:szCs w:val="26"/>
        </w:rPr>
        <w:t>Walau sistem tulisan Arab tidak mengenal huruf kapital (</w:t>
      </w:r>
      <w:r w:rsidRPr="007F5147">
        <w:rPr>
          <w:rFonts w:ascii="Times New Arabic" w:hAnsi="Times New Arabic"/>
          <w:i/>
          <w:iCs/>
          <w:sz w:val="26"/>
          <w:szCs w:val="26"/>
        </w:rPr>
        <w:t>All Caps</w:t>
      </w:r>
      <w:r w:rsidRPr="007F5147">
        <w:rPr>
          <w:rFonts w:ascii="Times New Arabic" w:hAnsi="Times New Arabic"/>
          <w:sz w:val="26"/>
          <w:szCs w:val="26"/>
        </w:rPr>
        <w:t>), dalam transliterasinya huruf-huruf tersebut dikenai ketentuan tentang penggunaan huruf kapital berdasarkan pedoman ejaan Bahasa Indonesia yang berlaku (EYD). Contoh:</w:t>
      </w:r>
    </w:p>
    <w:p w:rsidR="00274852" w:rsidRPr="007F5147" w:rsidRDefault="00274852" w:rsidP="003B169F">
      <w:pPr>
        <w:widowControl w:val="0"/>
        <w:spacing w:line="480" w:lineRule="exact"/>
        <w:ind w:firstLine="202"/>
        <w:jc w:val="both"/>
        <w:rPr>
          <w:rFonts w:ascii="Times New Arabic" w:hAnsi="Times New Arabic"/>
          <w:i/>
          <w:iCs/>
          <w:sz w:val="26"/>
          <w:szCs w:val="26"/>
        </w:rPr>
      </w:pPr>
      <w:r w:rsidRPr="007F5147">
        <w:rPr>
          <w:rFonts w:ascii="Times New Arabic" w:hAnsi="Times New Arabic"/>
          <w:i/>
          <w:iCs/>
          <w:sz w:val="26"/>
          <w:szCs w:val="26"/>
        </w:rPr>
        <w:t>Wa ma&gt; Muh}ammadun illa&gt; rasu&gt;l</w:t>
      </w:r>
    </w:p>
    <w:p w:rsidR="00274852" w:rsidRPr="007F5147" w:rsidRDefault="00274852" w:rsidP="003B169F">
      <w:pPr>
        <w:widowControl w:val="0"/>
        <w:spacing w:line="480" w:lineRule="exact"/>
        <w:ind w:left="202"/>
        <w:jc w:val="both"/>
        <w:rPr>
          <w:rFonts w:ascii="Times New Arabic" w:hAnsi="Times New Arabic"/>
          <w:i/>
          <w:iCs/>
          <w:sz w:val="26"/>
          <w:szCs w:val="26"/>
        </w:rPr>
      </w:pPr>
      <w:r w:rsidRPr="007F5147">
        <w:rPr>
          <w:rFonts w:ascii="Times New Arabic" w:hAnsi="Times New Arabic"/>
          <w:i/>
          <w:iCs/>
          <w:sz w:val="26"/>
          <w:szCs w:val="26"/>
        </w:rPr>
        <w:t>Inna awwala baitin wud}i‘a linna&gt;si lallaz\i&gt; bi Bakkata   muba&gt;rakan</w:t>
      </w:r>
    </w:p>
    <w:p w:rsidR="00274852" w:rsidRPr="007F5147" w:rsidRDefault="00274852" w:rsidP="003B169F">
      <w:pPr>
        <w:widowControl w:val="0"/>
        <w:spacing w:line="480" w:lineRule="exact"/>
        <w:ind w:firstLine="202"/>
        <w:jc w:val="both"/>
        <w:rPr>
          <w:rFonts w:ascii="Times New Arabic" w:hAnsi="Times New Arabic"/>
          <w:i/>
          <w:iCs/>
          <w:sz w:val="26"/>
          <w:szCs w:val="26"/>
        </w:rPr>
      </w:pPr>
      <w:r w:rsidRPr="007F5147">
        <w:rPr>
          <w:rFonts w:ascii="Times New Arabic" w:hAnsi="Times New Arabic"/>
          <w:i/>
          <w:iCs/>
          <w:sz w:val="26"/>
          <w:szCs w:val="26"/>
        </w:rPr>
        <w:t>Syahru Ramad}a&gt;n al-laz\i&gt; unzila fi&gt;h al-Qur’a&gt;n</w:t>
      </w:r>
    </w:p>
    <w:p w:rsidR="00274852" w:rsidRPr="007F5147" w:rsidRDefault="00274852" w:rsidP="00ED332D">
      <w:pPr>
        <w:widowControl w:val="0"/>
        <w:spacing w:line="480" w:lineRule="exact"/>
        <w:ind w:firstLine="202"/>
        <w:jc w:val="both"/>
        <w:rPr>
          <w:rFonts w:ascii="Times New Arabic" w:hAnsi="Times New Arabic"/>
          <w:sz w:val="26"/>
          <w:szCs w:val="26"/>
          <w:lang w:val="it-IT"/>
        </w:rPr>
      </w:pPr>
      <w:r w:rsidRPr="007F5147">
        <w:rPr>
          <w:rFonts w:ascii="Times New Arabic" w:hAnsi="Times New Arabic"/>
          <w:sz w:val="26"/>
          <w:szCs w:val="26"/>
          <w:lang w:val="fr-FR"/>
        </w:rPr>
        <w:t>Nas}i&gt;r al-Di&gt;n al-T{u&gt;si&gt;</w:t>
      </w:r>
      <w:r w:rsidR="00ED332D" w:rsidRPr="007F5147">
        <w:rPr>
          <w:rFonts w:ascii="Times New Arabic" w:hAnsi="Times New Arabic"/>
          <w:sz w:val="26"/>
          <w:szCs w:val="26"/>
        </w:rPr>
        <w:t xml:space="preserve">, </w:t>
      </w:r>
      <w:r w:rsidRPr="007F5147">
        <w:rPr>
          <w:rFonts w:ascii="Times New Arabic" w:hAnsi="Times New Arabic"/>
          <w:sz w:val="26"/>
          <w:szCs w:val="26"/>
          <w:lang w:val="it-IT"/>
        </w:rPr>
        <w:t>Abu&gt;&gt; Nas}r al-Fara&gt;bi&gt;</w:t>
      </w:r>
    </w:p>
    <w:p w:rsidR="00274852" w:rsidRPr="007F5147" w:rsidRDefault="00274852" w:rsidP="00ED332D">
      <w:pPr>
        <w:widowControl w:val="0"/>
        <w:spacing w:line="480" w:lineRule="exact"/>
        <w:ind w:firstLine="202"/>
        <w:jc w:val="both"/>
        <w:rPr>
          <w:rFonts w:ascii="Times New Arabic" w:hAnsi="Times New Arabic"/>
          <w:sz w:val="26"/>
          <w:szCs w:val="26"/>
          <w:lang w:val="it-IT"/>
        </w:rPr>
      </w:pPr>
      <w:r w:rsidRPr="007F5147">
        <w:rPr>
          <w:rFonts w:ascii="Times New Arabic" w:hAnsi="Times New Arabic"/>
          <w:sz w:val="26"/>
          <w:szCs w:val="26"/>
          <w:lang w:val="it-IT"/>
        </w:rPr>
        <w:t>Al-Gaza&gt;li&gt;</w:t>
      </w:r>
      <w:r w:rsidR="00ED332D" w:rsidRPr="007F5147">
        <w:rPr>
          <w:rFonts w:ascii="Times New Arabic" w:hAnsi="Times New Arabic"/>
          <w:sz w:val="26"/>
          <w:szCs w:val="26"/>
        </w:rPr>
        <w:t xml:space="preserve">, </w:t>
      </w:r>
      <w:r w:rsidRPr="007F5147">
        <w:rPr>
          <w:rFonts w:ascii="Times New Arabic" w:hAnsi="Times New Arabic"/>
          <w:sz w:val="26"/>
          <w:szCs w:val="26"/>
          <w:lang w:val="it-IT"/>
        </w:rPr>
        <w:t>Al-Munqiz\ min al-D}ala&gt;l</w:t>
      </w:r>
    </w:p>
    <w:p w:rsidR="00274852" w:rsidRPr="007F5147" w:rsidRDefault="00274852" w:rsidP="0021187B">
      <w:pPr>
        <w:widowControl w:val="0"/>
        <w:spacing w:line="400" w:lineRule="exact"/>
        <w:ind w:firstLine="709"/>
        <w:jc w:val="both"/>
        <w:rPr>
          <w:rFonts w:ascii="Times New Arabic" w:hAnsi="Times New Arabic"/>
          <w:sz w:val="26"/>
          <w:szCs w:val="26"/>
          <w:lang w:val="it-IT"/>
        </w:rPr>
      </w:pPr>
      <w:r w:rsidRPr="007F5147">
        <w:rPr>
          <w:rFonts w:ascii="Times New Arabic" w:hAnsi="Times New Arabic"/>
          <w:sz w:val="26"/>
          <w:szCs w:val="26"/>
          <w:lang w:val="it-IT"/>
        </w:rPr>
        <w:t xml:space="preserve">Jika nama resmi seseorang menggunakan kata Ibnu (anak dari) dan Abu&gt; (bapak dari) sebagai nama kedua terakhirnya, maka kedua nama terakhir itu harus disebutkan sebagai nama akhir dalam daftar pustaka atau daftar referensi. </w:t>
      </w:r>
    </w:p>
    <w:p w:rsidR="00274852" w:rsidRPr="007F5147" w:rsidRDefault="00274852" w:rsidP="0021187B">
      <w:pPr>
        <w:widowControl w:val="0"/>
        <w:spacing w:line="400" w:lineRule="exact"/>
        <w:ind w:firstLine="709"/>
        <w:jc w:val="both"/>
        <w:rPr>
          <w:rFonts w:ascii="Times New Arabic" w:hAnsi="Times New Arabic"/>
          <w:sz w:val="26"/>
          <w:szCs w:val="26"/>
          <w:lang w:val="it-IT"/>
        </w:rPr>
      </w:pPr>
      <w:r w:rsidRPr="007F5147">
        <w:rPr>
          <w:rFonts w:ascii="Times New Arabic" w:hAnsi="Times New Arabic"/>
          <w:sz w:val="26"/>
          <w:szCs w:val="26"/>
          <w:lang w:val="it-IT"/>
        </w:rPr>
        <w:lastRenderedPageBreak/>
        <w:t>Contoh:</w:t>
      </w:r>
    </w:p>
    <w:p w:rsidR="00274852" w:rsidRPr="007F5147" w:rsidRDefault="00274852" w:rsidP="00151581">
      <w:pPr>
        <w:spacing w:before="240" w:line="480" w:lineRule="exact"/>
        <w:ind w:left="709"/>
        <w:jc w:val="both"/>
        <w:rPr>
          <w:rFonts w:ascii="Times New Arabic" w:hAnsi="Times New Arabic" w:cs="Arial"/>
        </w:rPr>
      </w:pPr>
      <w:r w:rsidRPr="007F5147">
        <w:rPr>
          <w:rFonts w:ascii="Times New Arabic" w:hAnsi="Times New Arabic" w:cs="Arial"/>
        </w:rPr>
        <w:t xml:space="preserve">Abu&gt; al-Wali&gt;d Muh}ammad ibnu Rusyd, ditulis menjadi: </w:t>
      </w:r>
    </w:p>
    <w:p w:rsidR="00274852" w:rsidRPr="007F5147" w:rsidRDefault="00274852" w:rsidP="00151581">
      <w:pPr>
        <w:spacing w:before="240" w:line="480" w:lineRule="exact"/>
        <w:ind w:left="709"/>
        <w:jc w:val="both"/>
        <w:rPr>
          <w:rFonts w:ascii="Times New Arabic" w:hAnsi="Times New Arabic" w:cs="Arial"/>
        </w:rPr>
      </w:pPr>
      <w:r w:rsidRPr="007F5147">
        <w:rPr>
          <w:rFonts w:ascii="Times New Arabic" w:hAnsi="Times New Arabic" w:cs="Arial"/>
        </w:rPr>
        <w:t xml:space="preserve">Ibnu Rusyd, Abu&gt; al-Wali&gt;d Muh}ammad </w:t>
      </w:r>
    </w:p>
    <w:p w:rsidR="00274852" w:rsidRPr="007F5147" w:rsidRDefault="00274852" w:rsidP="00151581">
      <w:pPr>
        <w:spacing w:before="240" w:line="480" w:lineRule="exact"/>
        <w:ind w:left="709"/>
        <w:jc w:val="both"/>
        <w:rPr>
          <w:rFonts w:ascii="Times New Arabic" w:hAnsi="Times New Arabic" w:cs="Arial"/>
        </w:rPr>
      </w:pPr>
      <w:r w:rsidRPr="007F5147">
        <w:rPr>
          <w:rFonts w:ascii="Times New Arabic" w:hAnsi="Times New Arabic" w:cs="Arial"/>
        </w:rPr>
        <w:t xml:space="preserve">Nasr Hamid Abu Zaid, ditulis menjadi:  </w:t>
      </w:r>
    </w:p>
    <w:p w:rsidR="00274852" w:rsidRPr="007F5147" w:rsidRDefault="00274852" w:rsidP="00151581">
      <w:pPr>
        <w:spacing w:before="240" w:line="480" w:lineRule="exact"/>
        <w:ind w:left="709"/>
        <w:jc w:val="both"/>
        <w:rPr>
          <w:rFonts w:ascii="Times New Arabic" w:hAnsi="Times New Arabic" w:cs="Arial"/>
          <w:lang w:val="en-US"/>
        </w:rPr>
      </w:pPr>
      <w:r w:rsidRPr="007F5147">
        <w:rPr>
          <w:rFonts w:ascii="Times New Arabic" w:hAnsi="Times New Arabic" w:cs="Arial"/>
        </w:rPr>
        <w:t xml:space="preserve">Abu Zaid, Nasr Hamid </w:t>
      </w:r>
    </w:p>
    <w:p w:rsidR="00274852" w:rsidRPr="007F5147" w:rsidRDefault="00274852" w:rsidP="0021187B">
      <w:pPr>
        <w:widowControl w:val="0"/>
        <w:spacing w:before="240" w:after="240" w:line="400" w:lineRule="exact"/>
        <w:jc w:val="center"/>
        <w:rPr>
          <w:rFonts w:ascii="Times New Arabic" w:hAnsi="Times New Arabic"/>
          <w:b/>
          <w:bCs/>
          <w:sz w:val="26"/>
          <w:szCs w:val="26"/>
          <w:lang w:val="de-DE"/>
        </w:rPr>
      </w:pPr>
      <w:r w:rsidRPr="007F5147">
        <w:rPr>
          <w:rFonts w:ascii="Times New Arabic" w:hAnsi="Times New Arabic"/>
          <w:b/>
          <w:bCs/>
          <w:sz w:val="26"/>
          <w:szCs w:val="26"/>
          <w:lang w:val="de-DE"/>
        </w:rPr>
        <w:t>DAFTAR SINGKATAN</w:t>
      </w:r>
    </w:p>
    <w:p w:rsidR="00274852" w:rsidRPr="007F5147" w:rsidRDefault="00274852" w:rsidP="0021187B">
      <w:pPr>
        <w:widowControl w:val="0"/>
        <w:spacing w:line="400" w:lineRule="exact"/>
        <w:ind w:firstLine="709"/>
        <w:jc w:val="both"/>
        <w:rPr>
          <w:rFonts w:ascii="Times New Arabic" w:hAnsi="Times New Arabic"/>
          <w:sz w:val="26"/>
          <w:szCs w:val="26"/>
          <w:lang w:val="it-IT"/>
        </w:rPr>
      </w:pPr>
      <w:r w:rsidRPr="007F5147">
        <w:rPr>
          <w:rFonts w:ascii="Times New Arabic" w:hAnsi="Times New Arabic"/>
          <w:sz w:val="26"/>
          <w:szCs w:val="26"/>
          <w:lang w:val="it-IT"/>
        </w:rPr>
        <w:t>Beberapa singkatan yang dibakukan adalah:</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fi-FI"/>
        </w:rPr>
      </w:pPr>
      <w:r w:rsidRPr="007F5147">
        <w:rPr>
          <w:rFonts w:ascii="Times New Arabic" w:hAnsi="Times New Arabic"/>
          <w:sz w:val="26"/>
          <w:szCs w:val="26"/>
          <w:lang w:val="fi-FI"/>
        </w:rPr>
        <w:t>swt.</w:t>
      </w:r>
      <w:r w:rsidRPr="007F5147">
        <w:rPr>
          <w:rFonts w:ascii="Times New Arabic" w:hAnsi="Times New Arabic"/>
          <w:sz w:val="26"/>
          <w:szCs w:val="26"/>
          <w:lang w:val="fi-FI"/>
        </w:rPr>
        <w:tab/>
        <w:t>=</w:t>
      </w:r>
      <w:r w:rsidRPr="007F5147">
        <w:rPr>
          <w:rFonts w:ascii="Times New Arabic" w:hAnsi="Times New Arabic"/>
          <w:sz w:val="26"/>
          <w:szCs w:val="26"/>
          <w:lang w:val="fi-FI"/>
        </w:rPr>
        <w:tab/>
      </w:r>
      <w:r w:rsidRPr="007F5147">
        <w:rPr>
          <w:rFonts w:ascii="Times New Arabic" w:hAnsi="Times New Arabic"/>
          <w:i/>
          <w:iCs/>
          <w:sz w:val="26"/>
          <w:szCs w:val="26"/>
          <w:lang w:val="fi-FI"/>
        </w:rPr>
        <w:t>subhanahu wa ta‘ala</w:t>
      </w:r>
      <w:r w:rsidRPr="007F5147">
        <w:rPr>
          <w:rFonts w:ascii="Times New Arabic" w:hAnsi="Times New Arabic"/>
          <w:sz w:val="26"/>
          <w:szCs w:val="26"/>
          <w:lang w:val="fi-FI"/>
        </w:rPr>
        <w:t xml:space="preserve"> </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fi-FI"/>
        </w:rPr>
      </w:pPr>
      <w:r w:rsidRPr="007F5147">
        <w:rPr>
          <w:rFonts w:ascii="Times New Arabic" w:hAnsi="Times New Arabic"/>
          <w:sz w:val="26"/>
          <w:szCs w:val="26"/>
          <w:lang w:val="fi-FI"/>
        </w:rPr>
        <w:t>saw.</w:t>
      </w:r>
      <w:r w:rsidRPr="007F5147">
        <w:rPr>
          <w:rFonts w:ascii="Times New Arabic" w:hAnsi="Times New Arabic"/>
          <w:sz w:val="26"/>
          <w:szCs w:val="26"/>
          <w:lang w:val="fi-FI"/>
        </w:rPr>
        <w:tab/>
        <w:t>=</w:t>
      </w:r>
      <w:r w:rsidRPr="007F5147">
        <w:rPr>
          <w:rFonts w:ascii="Times New Arabic" w:hAnsi="Times New Arabic"/>
          <w:sz w:val="26"/>
          <w:szCs w:val="26"/>
          <w:lang w:val="fi-FI"/>
        </w:rPr>
        <w:tab/>
      </w:r>
      <w:r w:rsidRPr="007F5147">
        <w:rPr>
          <w:rFonts w:ascii="Times New Arabic" w:hAnsi="Times New Arabic"/>
          <w:i/>
          <w:iCs/>
          <w:sz w:val="26"/>
          <w:szCs w:val="26"/>
          <w:lang w:val="fi-FI"/>
        </w:rPr>
        <w:t>sallallahu ‘alaihi wa sallam</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pt-BR"/>
        </w:rPr>
      </w:pPr>
      <w:r w:rsidRPr="007F5147">
        <w:rPr>
          <w:rFonts w:ascii="Times New Arabic" w:hAnsi="Times New Arabic"/>
          <w:sz w:val="26"/>
          <w:szCs w:val="26"/>
          <w:lang w:val="pt-BR"/>
        </w:rPr>
        <w:t>a.s.</w:t>
      </w:r>
      <w:r w:rsidRPr="007F5147">
        <w:rPr>
          <w:rFonts w:ascii="Times New Arabic" w:hAnsi="Times New Arabic"/>
          <w:sz w:val="26"/>
          <w:szCs w:val="26"/>
          <w:lang w:val="pt-BR"/>
        </w:rPr>
        <w:tab/>
        <w:t>=</w:t>
      </w:r>
      <w:r w:rsidRPr="007F5147">
        <w:rPr>
          <w:rFonts w:ascii="Times New Arabic" w:hAnsi="Times New Arabic"/>
          <w:sz w:val="26"/>
          <w:szCs w:val="26"/>
          <w:lang w:val="pt-BR"/>
        </w:rPr>
        <w:tab/>
      </w:r>
      <w:r w:rsidRPr="007F5147">
        <w:rPr>
          <w:rFonts w:ascii="Times New Arabic" w:hAnsi="Times New Arabic"/>
          <w:i/>
          <w:iCs/>
          <w:sz w:val="26"/>
          <w:szCs w:val="26"/>
          <w:lang w:val="pt-BR"/>
        </w:rPr>
        <w:t>‘alaihi al-Salam</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pt-BR"/>
        </w:rPr>
      </w:pPr>
      <w:r w:rsidRPr="007F5147">
        <w:rPr>
          <w:rFonts w:ascii="Times New Arabic" w:hAnsi="Times New Arabic"/>
          <w:sz w:val="26"/>
          <w:szCs w:val="26"/>
          <w:lang w:val="pt-BR"/>
        </w:rPr>
        <w:t>H</w:t>
      </w:r>
      <w:r w:rsidRPr="007F5147">
        <w:rPr>
          <w:rFonts w:ascii="Times New Arabic" w:hAnsi="Times New Arabic"/>
          <w:sz w:val="26"/>
          <w:szCs w:val="26"/>
          <w:lang w:val="fi-FI"/>
        </w:rPr>
        <w:t>.</w:t>
      </w:r>
      <w:r w:rsidRPr="007F5147">
        <w:rPr>
          <w:rFonts w:ascii="Times New Arabic" w:hAnsi="Times New Arabic"/>
          <w:sz w:val="26"/>
          <w:szCs w:val="26"/>
          <w:lang w:val="pt-BR"/>
        </w:rPr>
        <w:tab/>
        <w:t>=</w:t>
      </w:r>
      <w:r w:rsidRPr="007F5147">
        <w:rPr>
          <w:rFonts w:ascii="Times New Arabic" w:hAnsi="Times New Arabic"/>
          <w:sz w:val="26"/>
          <w:szCs w:val="26"/>
          <w:lang w:val="pt-BR"/>
        </w:rPr>
        <w:tab/>
        <w:t>Hijriah</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pt-BR"/>
        </w:rPr>
      </w:pPr>
      <w:r w:rsidRPr="007F5147">
        <w:rPr>
          <w:rFonts w:ascii="Times New Arabic" w:hAnsi="Times New Arabic"/>
          <w:sz w:val="26"/>
          <w:szCs w:val="26"/>
          <w:lang w:val="pt-BR"/>
        </w:rPr>
        <w:t>M.</w:t>
      </w:r>
      <w:r w:rsidRPr="007F5147">
        <w:rPr>
          <w:rFonts w:ascii="Times New Arabic" w:hAnsi="Times New Arabic"/>
          <w:sz w:val="26"/>
          <w:szCs w:val="26"/>
          <w:lang w:val="pt-BR"/>
        </w:rPr>
        <w:tab/>
        <w:t>=</w:t>
      </w:r>
      <w:r w:rsidRPr="007F5147">
        <w:rPr>
          <w:rFonts w:ascii="Times New Arabic" w:hAnsi="Times New Arabic"/>
          <w:sz w:val="26"/>
          <w:szCs w:val="26"/>
          <w:lang w:val="pt-BR"/>
        </w:rPr>
        <w:tab/>
        <w:t>Masehi</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pt-BR"/>
        </w:rPr>
      </w:pPr>
      <w:r w:rsidRPr="007F5147">
        <w:rPr>
          <w:rFonts w:ascii="Times New Arabic" w:hAnsi="Times New Arabic"/>
          <w:sz w:val="26"/>
          <w:szCs w:val="26"/>
          <w:lang w:val="pt-BR"/>
        </w:rPr>
        <w:t>l.</w:t>
      </w:r>
      <w:r w:rsidRPr="007F5147">
        <w:rPr>
          <w:rFonts w:ascii="Times New Arabic" w:hAnsi="Times New Arabic"/>
          <w:sz w:val="26"/>
          <w:szCs w:val="26"/>
          <w:lang w:val="pt-BR"/>
        </w:rPr>
        <w:tab/>
        <w:t>=</w:t>
      </w:r>
      <w:r w:rsidRPr="007F5147">
        <w:rPr>
          <w:rFonts w:ascii="Times New Arabic" w:hAnsi="Times New Arabic"/>
          <w:sz w:val="26"/>
          <w:szCs w:val="26"/>
          <w:lang w:val="pt-BR"/>
        </w:rPr>
        <w:tab/>
        <w:t xml:space="preserve">Lahir tahun </w:t>
      </w:r>
    </w:p>
    <w:p w:rsidR="00274852" w:rsidRPr="007F5147" w:rsidRDefault="00274852" w:rsidP="0021187B">
      <w:pPr>
        <w:widowControl w:val="0"/>
        <w:tabs>
          <w:tab w:val="left" w:pos="1701"/>
        </w:tabs>
        <w:spacing w:line="400" w:lineRule="exact"/>
        <w:ind w:left="1987" w:hanging="1987"/>
        <w:jc w:val="both"/>
        <w:rPr>
          <w:rFonts w:ascii="Times New Arabic" w:hAnsi="Times New Arabic"/>
          <w:sz w:val="26"/>
          <w:szCs w:val="26"/>
          <w:lang w:val="pt-BR"/>
        </w:rPr>
      </w:pPr>
      <w:r w:rsidRPr="007F5147">
        <w:rPr>
          <w:rFonts w:ascii="Times New Arabic" w:hAnsi="Times New Arabic"/>
          <w:sz w:val="26"/>
          <w:szCs w:val="26"/>
          <w:lang w:val="pt-BR"/>
        </w:rPr>
        <w:t xml:space="preserve">w. </w:t>
      </w:r>
      <w:r w:rsidRPr="007F5147">
        <w:rPr>
          <w:rFonts w:ascii="Times New Arabic" w:hAnsi="Times New Arabic"/>
          <w:sz w:val="26"/>
          <w:szCs w:val="26"/>
          <w:lang w:val="pt-BR"/>
        </w:rPr>
        <w:tab/>
        <w:t>=</w:t>
      </w:r>
      <w:r w:rsidRPr="007F5147">
        <w:rPr>
          <w:rFonts w:ascii="Times New Arabic" w:hAnsi="Times New Arabic"/>
          <w:sz w:val="26"/>
          <w:szCs w:val="26"/>
          <w:lang w:val="pt-BR"/>
        </w:rPr>
        <w:tab/>
        <w:t>Wafat tahun</w:t>
      </w:r>
    </w:p>
    <w:p w:rsidR="00274852" w:rsidRPr="007F5147" w:rsidRDefault="00522804" w:rsidP="0021187B">
      <w:pPr>
        <w:widowControl w:val="0"/>
        <w:tabs>
          <w:tab w:val="left" w:pos="1701"/>
        </w:tabs>
        <w:spacing w:line="400" w:lineRule="exact"/>
        <w:ind w:left="1987" w:hanging="1987"/>
        <w:jc w:val="both"/>
        <w:rPr>
          <w:rFonts w:ascii="Times New Arabic" w:hAnsi="Times New Arabic"/>
          <w:sz w:val="26"/>
          <w:szCs w:val="26"/>
          <w:lang w:val="pt-BR"/>
        </w:rPr>
      </w:pPr>
      <w:r w:rsidRPr="007F5147">
        <w:rPr>
          <w:rFonts w:ascii="Times New Arabic" w:hAnsi="Times New Arabic"/>
          <w:sz w:val="26"/>
          <w:szCs w:val="26"/>
          <w:lang w:val="pt-BR"/>
        </w:rPr>
        <w:t>Q</w:t>
      </w:r>
      <w:r w:rsidR="008A5ED7" w:rsidRPr="007F5147">
        <w:rPr>
          <w:rFonts w:ascii="Times New Arabic" w:hAnsi="Times New Arabic"/>
          <w:sz w:val="26"/>
          <w:szCs w:val="26"/>
          <w:lang w:val="pt-BR"/>
        </w:rPr>
        <w:t xml:space="preserve">S </w:t>
      </w:r>
      <w:r w:rsidR="00274852" w:rsidRPr="007F5147">
        <w:rPr>
          <w:rFonts w:ascii="Times New Arabic" w:hAnsi="Times New Arabic"/>
          <w:sz w:val="26"/>
          <w:szCs w:val="26"/>
          <w:lang w:val="pt-BR"/>
        </w:rPr>
        <w:t xml:space="preserve"> …/…:</w:t>
      </w:r>
      <w:r w:rsidR="00A74E5B" w:rsidRPr="007F5147">
        <w:rPr>
          <w:rFonts w:ascii="Times New Arabic" w:hAnsi="Times New Arabic"/>
          <w:sz w:val="26"/>
          <w:szCs w:val="26"/>
          <w:lang w:val="pt-BR"/>
        </w:rPr>
        <w:t xml:space="preserve"> </w:t>
      </w:r>
      <w:r w:rsidR="00274852" w:rsidRPr="007F5147">
        <w:rPr>
          <w:rFonts w:ascii="Times New Arabic" w:hAnsi="Times New Arabic"/>
          <w:sz w:val="26"/>
          <w:szCs w:val="26"/>
          <w:lang w:val="pt-BR"/>
        </w:rPr>
        <w:t xml:space="preserve"> 4</w:t>
      </w:r>
      <w:r w:rsidR="00274852" w:rsidRPr="007F5147">
        <w:rPr>
          <w:rFonts w:ascii="Times New Arabic" w:hAnsi="Times New Arabic"/>
          <w:sz w:val="26"/>
          <w:szCs w:val="26"/>
          <w:lang w:val="pt-BR"/>
        </w:rPr>
        <w:tab/>
        <w:t>=</w:t>
      </w:r>
      <w:r w:rsidR="00274852" w:rsidRPr="007F5147">
        <w:rPr>
          <w:rFonts w:ascii="Times New Arabic" w:hAnsi="Times New Arabic"/>
          <w:sz w:val="26"/>
          <w:szCs w:val="26"/>
          <w:lang w:val="pt-BR"/>
        </w:rPr>
        <w:tab/>
        <w:t>Quran, Surah … ayat : 4</w:t>
      </w:r>
    </w:p>
    <w:p w:rsidR="00466277" w:rsidRDefault="00466277" w:rsidP="003B169F">
      <w:pPr>
        <w:spacing w:line="360" w:lineRule="auto"/>
        <w:ind w:left="120"/>
        <w:jc w:val="center"/>
        <w:rPr>
          <w:rFonts w:ascii="Times New Arabic" w:hAnsi="Times New Arabic"/>
          <w:b/>
          <w:bCs/>
          <w:lang w:val="en-US"/>
        </w:rPr>
      </w:pPr>
    </w:p>
    <w:p w:rsidR="00773DE2" w:rsidRPr="005F4ABE" w:rsidRDefault="00773DE2" w:rsidP="00016A28">
      <w:pPr>
        <w:spacing w:line="200" w:lineRule="exact"/>
        <w:ind w:left="120"/>
        <w:jc w:val="center"/>
        <w:rPr>
          <w:rFonts w:ascii="Times New Arabic" w:hAnsi="Times New Arabic"/>
          <w:b/>
        </w:rPr>
      </w:pPr>
      <w:r w:rsidRPr="005F4ABE">
        <w:rPr>
          <w:rFonts w:ascii="Times New Arabic" w:hAnsi="Times New Arabic"/>
          <w:b/>
        </w:rPr>
        <w:t>ABSTRAK</w:t>
      </w:r>
    </w:p>
    <w:p w:rsidR="00773DE2" w:rsidRPr="005F4ABE" w:rsidRDefault="00773DE2" w:rsidP="00016A28">
      <w:pPr>
        <w:spacing w:line="200" w:lineRule="exact"/>
        <w:ind w:right="11"/>
        <w:jc w:val="thaiDistribute"/>
        <w:rPr>
          <w:rFonts w:ascii="Times New Arabic" w:hAnsi="Times New Arabic"/>
          <w:lang w:val="fr-FR"/>
        </w:rPr>
      </w:pPr>
      <w:r w:rsidRPr="005F4ABE">
        <w:rPr>
          <w:rFonts w:ascii="Times New Arabic" w:hAnsi="Times New Arabic"/>
        </w:rPr>
        <w:t>Nama</w:t>
      </w:r>
      <w:r w:rsidRPr="005F4ABE">
        <w:rPr>
          <w:rFonts w:ascii="Times New Arabic" w:hAnsi="Times New Arabic"/>
        </w:rPr>
        <w:tab/>
      </w:r>
      <w:r w:rsidRPr="005F4ABE">
        <w:rPr>
          <w:rFonts w:ascii="Times New Arabic" w:hAnsi="Times New Arabic"/>
        </w:rPr>
        <w:tab/>
      </w:r>
      <w:r w:rsidRPr="005F4ABE">
        <w:rPr>
          <w:rFonts w:ascii="Times New Arabic" w:hAnsi="Times New Arabic"/>
        </w:rPr>
        <w:tab/>
        <w:t xml:space="preserve">: </w:t>
      </w:r>
      <w:r w:rsidRPr="005F4ABE">
        <w:rPr>
          <w:rFonts w:ascii="Times New Arabic" w:hAnsi="Times New Arabic"/>
          <w:b/>
        </w:rPr>
        <w:t>Taufik Warman Mahfuz</w:t>
      </w:r>
      <w:r w:rsidRPr="005F4ABE">
        <w:rPr>
          <w:rFonts w:ascii="Times New Arabic" w:hAnsi="Times New Arabic"/>
          <w:b/>
          <w:lang w:val="fr-FR"/>
        </w:rPr>
        <w:t>h</w:t>
      </w:r>
    </w:p>
    <w:p w:rsidR="00773DE2" w:rsidRPr="005F4ABE" w:rsidRDefault="00773DE2" w:rsidP="00016A28">
      <w:pPr>
        <w:spacing w:line="200" w:lineRule="exact"/>
        <w:ind w:right="11"/>
        <w:jc w:val="thaiDistribute"/>
        <w:rPr>
          <w:rFonts w:ascii="Times New Arabic" w:hAnsi="Times New Arabic"/>
        </w:rPr>
      </w:pPr>
      <w:r w:rsidRPr="005F4ABE">
        <w:rPr>
          <w:rFonts w:ascii="Times New Arabic" w:hAnsi="Times New Arabic"/>
        </w:rPr>
        <w:t>NIM</w:t>
      </w:r>
      <w:r w:rsidRPr="005F4ABE">
        <w:rPr>
          <w:rFonts w:ascii="Times New Arabic" w:hAnsi="Times New Arabic"/>
        </w:rPr>
        <w:tab/>
      </w:r>
      <w:r w:rsidRPr="005F4ABE">
        <w:rPr>
          <w:rFonts w:ascii="Times New Arabic" w:hAnsi="Times New Arabic"/>
        </w:rPr>
        <w:tab/>
      </w:r>
      <w:r w:rsidRPr="005F4ABE">
        <w:rPr>
          <w:rFonts w:ascii="Times New Arabic" w:hAnsi="Times New Arabic"/>
        </w:rPr>
        <w:tab/>
        <w:t>: 80100313056</w:t>
      </w:r>
    </w:p>
    <w:p w:rsidR="00773DE2" w:rsidRPr="005F4ABE" w:rsidRDefault="00217365" w:rsidP="00016A28">
      <w:pPr>
        <w:spacing w:line="200" w:lineRule="exact"/>
        <w:ind w:right="11"/>
        <w:jc w:val="thaiDistribute"/>
        <w:rPr>
          <w:rFonts w:ascii="Times New Arabic" w:hAnsi="Times New Arabic"/>
        </w:rPr>
      </w:pPr>
      <w:r>
        <w:rPr>
          <w:rFonts w:ascii="Times New Arabic" w:hAnsi="Times New Arabic"/>
        </w:rPr>
        <w:t>Konsentrasi</w:t>
      </w:r>
      <w:r>
        <w:rPr>
          <w:rFonts w:ascii="Times New Arabic" w:hAnsi="Times New Arabic"/>
          <w:lang w:val="en-US"/>
        </w:rPr>
        <w:tab/>
      </w:r>
      <w:r>
        <w:rPr>
          <w:rFonts w:ascii="Times New Arabic" w:hAnsi="Times New Arabic"/>
          <w:lang w:val="en-US"/>
        </w:rPr>
        <w:tab/>
      </w:r>
      <w:r w:rsidR="00773DE2" w:rsidRPr="005F4ABE">
        <w:rPr>
          <w:rFonts w:ascii="Times New Arabic" w:hAnsi="Times New Arabic"/>
        </w:rPr>
        <w:t xml:space="preserve">: Tafsir </w:t>
      </w:r>
    </w:p>
    <w:p w:rsidR="00F66F10" w:rsidRDefault="00773DE2" w:rsidP="00217365">
      <w:pPr>
        <w:widowControl w:val="0"/>
        <w:spacing w:line="200" w:lineRule="exact"/>
        <w:ind w:left="2127" w:hanging="2127"/>
        <w:jc w:val="both"/>
        <w:rPr>
          <w:rFonts w:ascii="Times New Arabic" w:hAnsi="Times New Arabic"/>
          <w:sz w:val="22"/>
          <w:lang w:val="en-US"/>
        </w:rPr>
      </w:pPr>
      <w:r>
        <w:rPr>
          <w:rFonts w:ascii="Times New Arabic" w:hAnsi="Times New Arabic"/>
        </w:rPr>
        <w:t>Judul</w:t>
      </w:r>
      <w:r>
        <w:rPr>
          <w:rFonts w:ascii="Times New Arabic" w:hAnsi="Times New Arabic"/>
          <w:lang w:val="en-US"/>
        </w:rPr>
        <w:t> </w:t>
      </w:r>
      <w:r w:rsidRPr="005F4ABE">
        <w:rPr>
          <w:rFonts w:ascii="Times New Arabic" w:hAnsi="Times New Arabic"/>
        </w:rPr>
        <w:t>Disertasi</w:t>
      </w:r>
      <w:r w:rsidR="00217365">
        <w:rPr>
          <w:rFonts w:ascii="Times New Arabic" w:hAnsi="Times New Arabic"/>
          <w:lang w:val="en-US"/>
        </w:rPr>
        <w:tab/>
      </w:r>
      <w:r w:rsidR="00217365">
        <w:rPr>
          <w:rFonts w:ascii="Times New Arabic" w:hAnsi="Times New Arabic"/>
          <w:lang w:val="en-US"/>
        </w:rPr>
        <w:tab/>
      </w:r>
      <w:r w:rsidRPr="005F4ABE">
        <w:rPr>
          <w:rFonts w:ascii="Times New Arabic" w:hAnsi="Times New Arabic"/>
        </w:rPr>
        <w:t>: </w:t>
      </w:r>
      <w:r w:rsidRPr="005F4ABE">
        <w:rPr>
          <w:rFonts w:ascii="Times New Arabic" w:hAnsi="Times New Arabic"/>
          <w:sz w:val="22"/>
          <w:lang w:val="da-DK"/>
        </w:rPr>
        <w:t>KONSTRUKSI</w:t>
      </w:r>
      <w:r w:rsidRPr="005F4ABE">
        <w:rPr>
          <w:rFonts w:ascii="Times New Arabic" w:hAnsi="Times New Arabic"/>
          <w:sz w:val="22"/>
          <w:lang w:val="en-US"/>
        </w:rPr>
        <w:t> </w:t>
      </w:r>
      <w:r w:rsidRPr="005F4ABE">
        <w:rPr>
          <w:rFonts w:ascii="Times New Arabic" w:hAnsi="Times New Arabic"/>
          <w:sz w:val="22"/>
          <w:lang w:val="da-DK"/>
        </w:rPr>
        <w:t>METODOLOGI PENAFSIRAN AL</w:t>
      </w:r>
      <w:r w:rsidRPr="005F4ABE">
        <w:rPr>
          <w:rFonts w:ascii="Times New Arabic" w:hAnsi="Times New Arabic"/>
          <w:sz w:val="22"/>
        </w:rPr>
        <w:t> </w:t>
      </w:r>
      <w:r w:rsidRPr="005F4ABE">
        <w:rPr>
          <w:rFonts w:ascii="Times New Arabic" w:hAnsi="Times New Arabic"/>
          <w:sz w:val="22"/>
          <w:lang w:val="da-DK"/>
        </w:rPr>
        <w:t>QUR’AN</w:t>
      </w:r>
      <w:r w:rsidRPr="005F4ABE">
        <w:rPr>
          <w:rFonts w:ascii="Times New Arabic" w:hAnsi="Times New Arabic"/>
          <w:sz w:val="22"/>
        </w:rPr>
        <w:t>  </w:t>
      </w:r>
    </w:p>
    <w:p w:rsidR="00773DE2" w:rsidRPr="005F4ABE" w:rsidRDefault="00F66F10" w:rsidP="00016A28">
      <w:pPr>
        <w:widowControl w:val="0"/>
        <w:spacing w:line="200" w:lineRule="exact"/>
        <w:ind w:left="2127" w:hanging="2127"/>
        <w:jc w:val="both"/>
        <w:rPr>
          <w:rFonts w:ascii="Times New Arabic" w:hAnsi="Times New Arabic"/>
          <w:lang w:val="sv-SE"/>
        </w:rPr>
      </w:pPr>
      <w:r>
        <w:rPr>
          <w:rFonts w:ascii="Times New Arabic" w:hAnsi="Times New Arabic"/>
          <w:sz w:val="22"/>
          <w:lang w:val="en-US"/>
        </w:rPr>
        <w:t>                                          </w:t>
      </w:r>
      <w:r w:rsidR="00773DE2" w:rsidRPr="005F4ABE">
        <w:rPr>
          <w:rFonts w:ascii="Times New Arabic" w:hAnsi="Times New Arabic"/>
          <w:sz w:val="22"/>
        </w:rPr>
        <w:t>KA</w:t>
      </w:r>
      <w:r w:rsidR="00773DE2" w:rsidRPr="005F4ABE">
        <w:rPr>
          <w:rFonts w:ascii="Times New Arabic" w:hAnsi="Times New Arabic"/>
          <w:sz w:val="22"/>
          <w:lang w:val="en-US"/>
        </w:rPr>
        <w:t>RYA</w:t>
      </w:r>
      <w:r w:rsidR="00773DE2">
        <w:rPr>
          <w:rFonts w:ascii="Times New Arabic" w:hAnsi="Times New Arabic"/>
          <w:sz w:val="22"/>
          <w:lang w:val="en-US"/>
        </w:rPr>
        <w:t>-   </w:t>
      </w:r>
      <w:r w:rsidR="00773DE2" w:rsidRPr="005F4ABE">
        <w:rPr>
          <w:rFonts w:ascii="Times New Arabic" w:hAnsi="Times New Arabic"/>
          <w:sz w:val="22"/>
        </w:rPr>
        <w:t xml:space="preserve">KARYA </w:t>
      </w:r>
      <w:r w:rsidR="00773DE2" w:rsidRPr="005F4ABE">
        <w:rPr>
          <w:rFonts w:ascii="Times New Arabic" w:hAnsi="Times New Arabic"/>
          <w:sz w:val="22"/>
          <w:lang w:val="da-DK"/>
        </w:rPr>
        <w:t>WAHBAH MUST}AFA&lt; AL-</w:t>
      </w:r>
      <w:r w:rsidR="00773DE2" w:rsidRPr="005F4ABE">
        <w:rPr>
          <w:rFonts w:ascii="Times New Arabic" w:hAnsi="Times New Arabic"/>
          <w:sz w:val="22"/>
        </w:rPr>
        <w:t> </w:t>
      </w:r>
      <w:r w:rsidR="00773DE2" w:rsidRPr="005F4ABE">
        <w:rPr>
          <w:rFonts w:ascii="Times New Arabic" w:hAnsi="Times New Arabic"/>
          <w:sz w:val="22"/>
          <w:lang w:val="da-DK"/>
        </w:rPr>
        <w:t>ZUHAI&lt;LI</w:t>
      </w:r>
      <w:r w:rsidR="00773DE2" w:rsidRPr="005F4ABE">
        <w:rPr>
          <w:rFonts w:ascii="Times New Arabic" w:hAnsi="Times New Arabic"/>
          <w:sz w:val="22"/>
          <w:lang w:val="sv-SE"/>
        </w:rPr>
        <w:t>&lt;</w:t>
      </w:r>
      <w:r w:rsidR="00773DE2" w:rsidRPr="005F4ABE">
        <w:rPr>
          <w:rFonts w:ascii="Times New Arabic" w:hAnsi="Times New Arabic"/>
          <w:sz w:val="22"/>
          <w:szCs w:val="26"/>
          <w:lang w:val="es-ES"/>
        </w:rPr>
        <w:t>&gt;</w:t>
      </w:r>
      <w:r w:rsidR="00773DE2" w:rsidRPr="005F4ABE">
        <w:rPr>
          <w:rFonts w:ascii="Times New Arabic" w:hAnsi="Times New Arabic"/>
          <w:sz w:val="22"/>
        </w:rPr>
        <w:t>&lt;</w:t>
      </w:r>
    </w:p>
    <w:p w:rsidR="00773DE2" w:rsidRPr="005F4ABE" w:rsidRDefault="00773DE2" w:rsidP="00016A28">
      <w:pPr>
        <w:spacing w:before="480" w:line="200" w:lineRule="exact"/>
        <w:ind w:firstLine="720"/>
        <w:contextualSpacing/>
        <w:jc w:val="both"/>
        <w:rPr>
          <w:rFonts w:ascii="Times New Arabic" w:hAnsi="Times New Arabic"/>
          <w:lang w:val="sv-SE"/>
        </w:rPr>
      </w:pPr>
    </w:p>
    <w:p w:rsidR="00773DE2" w:rsidRPr="005F4ABE" w:rsidRDefault="00773DE2" w:rsidP="00016A28">
      <w:pPr>
        <w:widowControl w:val="0"/>
        <w:spacing w:line="200" w:lineRule="exact"/>
        <w:ind w:firstLine="720"/>
        <w:jc w:val="both"/>
        <w:rPr>
          <w:rFonts w:ascii="Times New Arabic" w:hAnsi="Times New Arabic" w:cstheme="majorBidi"/>
          <w:color w:val="FF0000"/>
          <w:lang w:val="sv-SE"/>
        </w:rPr>
      </w:pPr>
      <w:r w:rsidRPr="005F4ABE">
        <w:rPr>
          <w:rFonts w:ascii="Times New Arabic" w:hAnsi="Times New Arabic" w:cstheme="majorBidi"/>
          <w:lang w:val="fi-FI"/>
        </w:rPr>
        <w:t>P</w:t>
      </w:r>
      <w:r w:rsidRPr="005F4ABE">
        <w:rPr>
          <w:rFonts w:ascii="Times New Arabic" w:hAnsi="Times New Arabic" w:cstheme="majorBidi"/>
        </w:rPr>
        <w:t>enelitian ini fokus pada</w:t>
      </w:r>
      <w:r w:rsidRPr="005F4ABE">
        <w:rPr>
          <w:rFonts w:ascii="Times New Arabic" w:hAnsi="Times New Arabic" w:cstheme="majorBidi"/>
          <w:lang w:val="fi-FI"/>
        </w:rPr>
        <w:t xml:space="preserve"> aspek konstruksi metodologi penafsiran</w:t>
      </w:r>
      <w:r w:rsidRPr="005F4ABE">
        <w:rPr>
          <w:rFonts w:ascii="Times New Arabic" w:hAnsi="Times New Arabic" w:cstheme="majorBidi"/>
        </w:rPr>
        <w:t xml:space="preserve"> </w:t>
      </w:r>
      <w:r w:rsidRPr="005F4ABE">
        <w:rPr>
          <w:rFonts w:ascii="Times New Arabic" w:hAnsi="Times New Arabic" w:cstheme="majorBidi"/>
          <w:lang w:val="fi-FI"/>
        </w:rPr>
        <w:t>terhadap karya-karya</w:t>
      </w:r>
      <w:r w:rsidRPr="005F4ABE">
        <w:rPr>
          <w:rFonts w:ascii="Times New Arabic" w:hAnsi="Times New Arabic" w:cstheme="majorBidi"/>
          <w:rtl/>
          <w:lang w:val="fi-FI"/>
        </w:rPr>
        <w:t xml:space="preserve"> </w:t>
      </w:r>
      <w:r w:rsidRPr="005F4ABE">
        <w:rPr>
          <w:rFonts w:ascii="Times New Arabic" w:hAnsi="Times New Arabic" w:cstheme="majorBidi"/>
          <w:lang w:val="fi-FI"/>
        </w:rPr>
        <w:t>Wahbah</w:t>
      </w:r>
      <w:r w:rsidRPr="005F4ABE">
        <w:rPr>
          <w:rFonts w:ascii="Times New Arabic" w:hAnsi="Times New Arabic"/>
          <w:lang w:val="fi-FI"/>
        </w:rPr>
        <w:t xml:space="preserve"> Must}a</w:t>
      </w:r>
      <w:r w:rsidRPr="005F4ABE">
        <w:rPr>
          <w:rFonts w:ascii="Times New Arabic" w:hAnsi="Times New Arabic"/>
        </w:rPr>
        <w:t>fa&gt;</w:t>
      </w:r>
      <w:r w:rsidRPr="005F4ABE">
        <w:rPr>
          <w:rFonts w:ascii="Times New Arabic" w:hAnsi="Times New Arabic"/>
          <w:lang w:val="fi-FI"/>
        </w:rPr>
        <w:t xml:space="preserve"> al-Zuhai&gt;li&gt;</w:t>
      </w:r>
      <w:r w:rsidRPr="005F4ABE">
        <w:rPr>
          <w:rFonts w:ascii="Times New Arabic" w:hAnsi="Times New Arabic"/>
        </w:rPr>
        <w:t>,</w:t>
      </w:r>
      <w:r w:rsidRPr="005F4ABE">
        <w:rPr>
          <w:rFonts w:ascii="Times New Arabic" w:hAnsi="Times New Arabic"/>
          <w:lang w:val="fi-FI"/>
        </w:rPr>
        <w:t xml:space="preserve"> </w:t>
      </w:r>
      <w:r w:rsidRPr="005F4ABE">
        <w:rPr>
          <w:rFonts w:ascii="Times New Arabic" w:hAnsi="Times New Arabic" w:cstheme="majorBidi"/>
        </w:rPr>
        <w:t>T</w:t>
      </w:r>
      <w:r w:rsidRPr="005F4ABE">
        <w:rPr>
          <w:rFonts w:ascii="Times New Arabic" w:hAnsi="Times New Arabic" w:cstheme="majorBidi"/>
          <w:lang w:val="sv-SE"/>
        </w:rPr>
        <w:t xml:space="preserve">ujuannya untuk menemukan bentuk konstruksi metodologinya serta perbandingan penafsiran dalam kitab-kitab tersebut, </w:t>
      </w:r>
      <w:r w:rsidRPr="005F4ABE">
        <w:rPr>
          <w:rFonts w:ascii="Times New Arabic" w:hAnsi="Times New Arabic" w:cstheme="majorBidi"/>
          <w:lang w:val="fi-FI"/>
        </w:rPr>
        <w:t>Masalah pokok yang dibahas adalah kon</w:t>
      </w:r>
      <w:r w:rsidRPr="005F4ABE">
        <w:rPr>
          <w:rFonts w:ascii="Times New Arabic" w:hAnsi="Times New Arabic" w:cstheme="majorBidi"/>
        </w:rPr>
        <w:t>s</w:t>
      </w:r>
      <w:r w:rsidRPr="005F4ABE">
        <w:rPr>
          <w:rFonts w:ascii="Times New Arabic" w:hAnsi="Times New Arabic" w:cstheme="majorBidi"/>
          <w:lang w:val="fi-FI"/>
        </w:rPr>
        <w:t xml:space="preserve">truksi metodologi penafsiran dan perbandinganya, dan rumusan masalahnya </w:t>
      </w:r>
      <w:r w:rsidRPr="005F4ABE">
        <w:rPr>
          <w:rFonts w:ascii="Times New Arabic" w:hAnsi="Times New Arabic" w:cstheme="majorBidi"/>
          <w:i/>
          <w:iCs/>
          <w:lang w:val="fi-FI"/>
        </w:rPr>
        <w:t>pertama</w:t>
      </w:r>
      <w:r w:rsidRPr="005F4ABE">
        <w:rPr>
          <w:rFonts w:ascii="Times New Arabic" w:hAnsi="Times New Arabic" w:cstheme="majorBidi"/>
          <w:lang w:val="fi-FI"/>
        </w:rPr>
        <w:t xml:space="preserve">: </w:t>
      </w:r>
      <w:r w:rsidRPr="005F4ABE">
        <w:rPr>
          <w:rFonts w:ascii="Times New Arabic" w:hAnsi="Times New Arabic" w:cstheme="majorBidi"/>
          <w:lang w:val="da-DK"/>
        </w:rPr>
        <w:t>Bagaimana latar belakang penulisan</w:t>
      </w:r>
      <w:r w:rsidRPr="005F4ABE">
        <w:rPr>
          <w:rFonts w:ascii="Times New Arabic" w:hAnsi="Times New Arabic"/>
          <w:lang w:val="da-DK"/>
        </w:rPr>
        <w:t xml:space="preserve"> </w:t>
      </w:r>
      <w:r w:rsidRPr="005F4ABE">
        <w:rPr>
          <w:rFonts w:ascii="Times New Arabic" w:hAnsi="Times New Arabic"/>
          <w:lang w:val="sv-SE"/>
        </w:rPr>
        <w:t>k</w:t>
      </w:r>
      <w:r w:rsidRPr="005F4ABE">
        <w:rPr>
          <w:rFonts w:ascii="Times New Arabic" w:hAnsi="Times New Arabic"/>
          <w:lang w:val="da-DK"/>
        </w:rPr>
        <w:t>itab</w:t>
      </w:r>
      <w:r w:rsidRPr="005F4ABE">
        <w:rPr>
          <w:rFonts w:ascii="Times New Arabic" w:hAnsi="Times New Arabic"/>
        </w:rPr>
        <w:t xml:space="preserve"> </w:t>
      </w:r>
      <w:r w:rsidRPr="005F4ABE">
        <w:rPr>
          <w:rFonts w:ascii="Times New Arabic" w:hAnsi="Times New Arabic"/>
          <w:i/>
          <w:iCs/>
        </w:rPr>
        <w:t>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Tafsi&gt;</w:t>
      </w:r>
      <w:r w:rsidRPr="005F4ABE">
        <w:rPr>
          <w:rFonts w:ascii="Times New Arabic" w:hAnsi="Times New Arabic"/>
          <w:i/>
          <w:iCs/>
        </w:rPr>
        <w:t>r</w:t>
      </w:r>
      <w:r w:rsidRPr="005F4ABE">
        <w:rPr>
          <w:rFonts w:ascii="Times New Arabic" w:hAnsi="Times New Arabic"/>
          <w:i/>
          <w:iCs/>
          <w:lang w:val="da-DK"/>
        </w:rPr>
        <w:t xml:space="preserve"> </w:t>
      </w:r>
      <w:r w:rsidRPr="005F4ABE">
        <w:rPr>
          <w:rFonts w:ascii="Times New Arabic" w:hAnsi="Times New Arabic"/>
          <w:i/>
          <w:iCs/>
        </w:rPr>
        <w:t>al-Muni&gt;r</w:t>
      </w:r>
      <w:r w:rsidRPr="005F4ABE">
        <w:rPr>
          <w:rFonts w:ascii="Times New Arabic" w:hAnsi="Times New Arabic"/>
          <w:i/>
          <w:iCs/>
          <w:lang w:val="da-DK"/>
        </w:rPr>
        <w:t xml:space="preserve">, </w:t>
      </w:r>
      <w:r w:rsidRPr="005F4ABE">
        <w:rPr>
          <w:rFonts w:ascii="Times New Arabic" w:hAnsi="Times New Arabic"/>
          <w:i/>
          <w:iCs/>
        </w:rPr>
        <w:t>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Tafsi&gt;</w:t>
      </w:r>
      <w:r w:rsidRPr="005F4ABE">
        <w:rPr>
          <w:rFonts w:ascii="Times New Arabic" w:hAnsi="Times New Arabic"/>
          <w:i/>
          <w:iCs/>
        </w:rPr>
        <w:t>r 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Waji&gt;</w:t>
      </w:r>
      <w:r w:rsidRPr="005F4ABE">
        <w:rPr>
          <w:rFonts w:ascii="Times New Arabic" w:hAnsi="Times New Arabic"/>
          <w:i/>
          <w:iCs/>
        </w:rPr>
        <w:t>z</w:t>
      </w:r>
      <w:r w:rsidRPr="005F4ABE">
        <w:rPr>
          <w:rFonts w:ascii="Times New Arabic" w:hAnsi="Times New Arabic"/>
          <w:i/>
          <w:iCs/>
          <w:lang w:val="da-DK"/>
        </w:rPr>
        <w:t>,</w:t>
      </w:r>
      <w:r w:rsidRPr="005F4ABE">
        <w:rPr>
          <w:rFonts w:ascii="Times New Arabic" w:hAnsi="Times New Arabic"/>
          <w:lang w:val="da-DK"/>
        </w:rPr>
        <w:t xml:space="preserve"> </w:t>
      </w:r>
      <w:r w:rsidRPr="005F4ABE">
        <w:rPr>
          <w:rFonts w:ascii="Times New Arabic" w:hAnsi="Times New Arabic"/>
        </w:rPr>
        <w:t>d</w:t>
      </w:r>
      <w:r w:rsidRPr="005F4ABE">
        <w:rPr>
          <w:rFonts w:ascii="Times New Arabic" w:hAnsi="Times New Arabic"/>
          <w:lang w:val="da-DK"/>
        </w:rPr>
        <w:t xml:space="preserve">an </w:t>
      </w:r>
      <w:r w:rsidRPr="005F4ABE">
        <w:rPr>
          <w:rFonts w:ascii="Times New Arabic" w:hAnsi="Times New Arabic"/>
          <w:i/>
          <w:iCs/>
        </w:rPr>
        <w:t>a</w:t>
      </w:r>
      <w:r w:rsidRPr="005F4ABE">
        <w:rPr>
          <w:rFonts w:ascii="Times New Arabic" w:hAnsi="Times New Arabic"/>
          <w:i/>
          <w:iCs/>
          <w:lang w:val="es-ES"/>
        </w:rPr>
        <w:t>l-Tafsi&gt;&gt;</w:t>
      </w:r>
      <w:r w:rsidRPr="005F4ABE">
        <w:rPr>
          <w:rFonts w:ascii="Times New Arabic" w:hAnsi="Times New Arabic"/>
          <w:i/>
          <w:iCs/>
        </w:rPr>
        <w:t>r</w:t>
      </w:r>
      <w:r w:rsidRPr="005F4ABE">
        <w:rPr>
          <w:rFonts w:ascii="Times New Arabic" w:hAnsi="Times New Arabic"/>
          <w:i/>
          <w:iCs/>
          <w:lang w:val="es-ES"/>
        </w:rPr>
        <w:t xml:space="preserve"> </w:t>
      </w:r>
      <w:r w:rsidRPr="005F4ABE">
        <w:rPr>
          <w:rFonts w:ascii="Times New Arabic" w:hAnsi="Times New Arabic"/>
          <w:i/>
          <w:iCs/>
        </w:rPr>
        <w:t>a</w:t>
      </w:r>
      <w:r w:rsidRPr="005F4ABE">
        <w:rPr>
          <w:rFonts w:ascii="Times New Arabic" w:hAnsi="Times New Arabic"/>
          <w:i/>
          <w:iCs/>
          <w:lang w:val="es-ES"/>
        </w:rPr>
        <w:t>l-Wasi&gt;&gt;</w:t>
      </w:r>
      <w:r w:rsidRPr="005F4ABE">
        <w:rPr>
          <w:rFonts w:ascii="Times New Arabic" w:hAnsi="Times New Arabic"/>
          <w:i/>
          <w:iCs/>
        </w:rPr>
        <w:t>t</w:t>
      </w:r>
      <w:r w:rsidRPr="005F4ABE">
        <w:rPr>
          <w:rFonts w:ascii="Times New Arabic" w:hAnsi="Times New Arabic"/>
          <w:i/>
          <w:iCs/>
          <w:lang w:val="es-ES"/>
        </w:rPr>
        <w:t>}</w:t>
      </w:r>
      <w:r w:rsidRPr="005F4ABE">
        <w:rPr>
          <w:rFonts w:ascii="Times New Arabic" w:hAnsi="Times New Arabic"/>
          <w:lang w:val="es-ES"/>
        </w:rPr>
        <w:t>.</w:t>
      </w:r>
      <w:r w:rsidRPr="005F4ABE">
        <w:rPr>
          <w:rFonts w:ascii="Times New Arabic" w:hAnsi="Times New Arabic"/>
        </w:rPr>
        <w:t xml:space="preserve"> </w:t>
      </w:r>
      <w:r w:rsidRPr="005F4ABE">
        <w:rPr>
          <w:rFonts w:ascii="Times New Arabic" w:hAnsi="Times New Arabic"/>
          <w:i/>
          <w:iCs/>
          <w:lang w:val="fi-FI"/>
        </w:rPr>
        <w:t>Kedua</w:t>
      </w:r>
      <w:r w:rsidRPr="005F4ABE">
        <w:rPr>
          <w:rFonts w:ascii="Times New Arabic" w:hAnsi="Times New Arabic"/>
          <w:lang w:val="fi-FI"/>
        </w:rPr>
        <w:t xml:space="preserve">, </w:t>
      </w:r>
      <w:r w:rsidRPr="005F4ABE">
        <w:rPr>
          <w:rFonts w:ascii="Times New Arabic" w:hAnsi="Times New Arabic" w:cstheme="majorBidi"/>
        </w:rPr>
        <w:t xml:space="preserve">Bagaimana </w:t>
      </w:r>
      <w:r w:rsidRPr="005F4ABE">
        <w:rPr>
          <w:rFonts w:ascii="Times New Arabic" w:hAnsi="Times New Arabic" w:cstheme="majorBidi"/>
          <w:lang w:val="en-US"/>
        </w:rPr>
        <w:t>k</w:t>
      </w:r>
      <w:r w:rsidRPr="005F4ABE">
        <w:rPr>
          <w:rFonts w:ascii="Times New Arabic" w:hAnsi="Times New Arabic" w:cstheme="majorBidi"/>
        </w:rPr>
        <w:t xml:space="preserve">onstruksi </w:t>
      </w:r>
      <w:r w:rsidRPr="005F4ABE">
        <w:rPr>
          <w:rFonts w:ascii="Times New Arabic" w:hAnsi="Times New Arabic" w:cstheme="majorBidi"/>
          <w:lang w:val="en-US"/>
        </w:rPr>
        <w:t>m</w:t>
      </w:r>
      <w:r w:rsidRPr="005F4ABE">
        <w:rPr>
          <w:rFonts w:ascii="Times New Arabic" w:hAnsi="Times New Arabic" w:cstheme="majorBidi"/>
        </w:rPr>
        <w:t>etodologi</w:t>
      </w:r>
      <w:r w:rsidRPr="005F4ABE">
        <w:rPr>
          <w:rFonts w:ascii="Times New Arabic" w:hAnsi="Times New Arabic" w:cstheme="majorBidi"/>
          <w:lang w:val="da-DK"/>
        </w:rPr>
        <w:t xml:space="preserve"> interpretasi</w:t>
      </w:r>
      <w:r w:rsidRPr="005F4ABE">
        <w:rPr>
          <w:rFonts w:ascii="Times New Arabic" w:hAnsi="Times New Arabic" w:cstheme="majorBidi"/>
        </w:rPr>
        <w:t xml:space="preserve"> </w:t>
      </w:r>
      <w:r w:rsidRPr="005F4ABE">
        <w:rPr>
          <w:rFonts w:ascii="Times New Arabic" w:hAnsi="Times New Arabic" w:cstheme="majorBidi"/>
          <w:lang w:val="da-DK"/>
        </w:rPr>
        <w:t> kitab</w:t>
      </w:r>
      <w:r w:rsidRPr="005F4ABE">
        <w:rPr>
          <w:rFonts w:ascii="Times New Arabic" w:hAnsi="Times New Arabic"/>
        </w:rPr>
        <w:t xml:space="preserve"> </w:t>
      </w:r>
      <w:r w:rsidRPr="005F4ABE">
        <w:rPr>
          <w:rFonts w:ascii="Times New Arabic" w:hAnsi="Times New Arabic"/>
          <w:i/>
          <w:iCs/>
        </w:rPr>
        <w:t>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Tafsi&gt;</w:t>
      </w:r>
      <w:r w:rsidRPr="005F4ABE">
        <w:rPr>
          <w:rFonts w:ascii="Times New Arabic" w:hAnsi="Times New Arabic"/>
          <w:i/>
          <w:iCs/>
        </w:rPr>
        <w:t>r</w:t>
      </w:r>
      <w:r w:rsidRPr="005F4ABE">
        <w:rPr>
          <w:rFonts w:ascii="Times New Arabic" w:hAnsi="Times New Arabic"/>
          <w:i/>
          <w:iCs/>
          <w:lang w:val="da-DK"/>
        </w:rPr>
        <w:t xml:space="preserve"> </w:t>
      </w:r>
      <w:r w:rsidRPr="005F4ABE">
        <w:rPr>
          <w:rFonts w:ascii="Times New Arabic" w:hAnsi="Times New Arabic"/>
          <w:i/>
          <w:iCs/>
        </w:rPr>
        <w:t>al-Muni&gt;r</w:t>
      </w:r>
      <w:r w:rsidRPr="005F4ABE">
        <w:rPr>
          <w:rFonts w:ascii="Times New Arabic" w:hAnsi="Times New Arabic"/>
          <w:i/>
          <w:iCs/>
          <w:lang w:val="da-DK"/>
        </w:rPr>
        <w:t xml:space="preserve">, </w:t>
      </w:r>
      <w:r w:rsidRPr="005F4ABE">
        <w:rPr>
          <w:rFonts w:ascii="Times New Arabic" w:hAnsi="Times New Arabic"/>
          <w:i/>
          <w:iCs/>
        </w:rPr>
        <w:t>al-Tafsi&gt;r al-Waji&gt;z</w:t>
      </w:r>
      <w:r w:rsidRPr="005F4ABE">
        <w:rPr>
          <w:rFonts w:ascii="Times New Arabic" w:hAnsi="Times New Arabic"/>
          <w:lang w:val="da-DK"/>
        </w:rPr>
        <w:t xml:space="preserve">, </w:t>
      </w:r>
      <w:r w:rsidRPr="005F4ABE">
        <w:rPr>
          <w:rFonts w:ascii="Times New Arabic" w:hAnsi="Times New Arabic"/>
        </w:rPr>
        <w:t>d</w:t>
      </w:r>
      <w:r w:rsidRPr="005F4ABE">
        <w:rPr>
          <w:rFonts w:ascii="Times New Arabic" w:hAnsi="Times New Arabic"/>
          <w:lang w:val="da-DK"/>
        </w:rPr>
        <w:t xml:space="preserve">an </w:t>
      </w:r>
      <w:r w:rsidRPr="005F4ABE">
        <w:rPr>
          <w:rFonts w:ascii="Times New Arabic" w:hAnsi="Times New Arabic"/>
          <w:i/>
          <w:iCs/>
        </w:rPr>
        <w:t>a</w:t>
      </w:r>
      <w:r w:rsidRPr="005F4ABE">
        <w:rPr>
          <w:rFonts w:ascii="Times New Arabic" w:hAnsi="Times New Arabic"/>
          <w:i/>
          <w:iCs/>
          <w:lang w:val="es-ES"/>
        </w:rPr>
        <w:t>l-Tafsi&gt;&gt;</w:t>
      </w:r>
      <w:r w:rsidRPr="005F4ABE">
        <w:rPr>
          <w:rFonts w:ascii="Times New Arabic" w:hAnsi="Times New Arabic"/>
          <w:i/>
          <w:iCs/>
        </w:rPr>
        <w:t>r</w:t>
      </w:r>
      <w:r w:rsidRPr="005F4ABE">
        <w:rPr>
          <w:rFonts w:ascii="Times New Arabic" w:hAnsi="Times New Arabic"/>
          <w:i/>
          <w:iCs/>
          <w:lang w:val="es-ES"/>
        </w:rPr>
        <w:t xml:space="preserve"> </w:t>
      </w:r>
      <w:r w:rsidRPr="005F4ABE">
        <w:rPr>
          <w:rFonts w:ascii="Times New Arabic" w:hAnsi="Times New Arabic"/>
          <w:i/>
          <w:iCs/>
        </w:rPr>
        <w:t>a</w:t>
      </w:r>
      <w:r w:rsidRPr="005F4ABE">
        <w:rPr>
          <w:rFonts w:ascii="Times New Arabic" w:hAnsi="Times New Arabic"/>
          <w:i/>
          <w:iCs/>
          <w:lang w:val="es-ES"/>
        </w:rPr>
        <w:t>l-Wasi&gt;&gt;</w:t>
      </w:r>
      <w:r w:rsidRPr="005F4ABE">
        <w:rPr>
          <w:rFonts w:ascii="Times New Arabic" w:hAnsi="Times New Arabic"/>
          <w:i/>
          <w:iCs/>
        </w:rPr>
        <w:t>t</w:t>
      </w:r>
      <w:r w:rsidRPr="005F4ABE">
        <w:rPr>
          <w:rFonts w:ascii="Times New Arabic" w:hAnsi="Times New Arabic"/>
          <w:lang w:val="es-ES"/>
        </w:rPr>
        <w:t xml:space="preserve">}. </w:t>
      </w:r>
      <w:r w:rsidRPr="005F4ABE">
        <w:rPr>
          <w:rFonts w:ascii="Times New Arabic" w:hAnsi="Times New Arabic" w:cstheme="majorBidi"/>
          <w:i/>
          <w:iCs/>
          <w:lang w:val="es-ES"/>
        </w:rPr>
        <w:t>Ketiga</w:t>
      </w:r>
      <w:r w:rsidRPr="005F4ABE">
        <w:rPr>
          <w:rFonts w:ascii="Times New Arabic" w:hAnsi="Times New Arabic" w:cstheme="majorBidi"/>
          <w:lang w:val="es-ES"/>
        </w:rPr>
        <w:t xml:space="preserve">. </w:t>
      </w:r>
      <w:r w:rsidRPr="005F4ABE">
        <w:rPr>
          <w:rFonts w:ascii="Times New Arabic" w:hAnsi="Times New Arabic" w:cstheme="majorBidi"/>
          <w:lang w:val="da-DK"/>
        </w:rPr>
        <w:t>Bagaimana perbandingan metolodogi dan interpretasi antara</w:t>
      </w:r>
      <w:r w:rsidRPr="005F4ABE">
        <w:rPr>
          <w:rFonts w:ascii="Times New Arabic" w:hAnsi="Times New Arabic" w:cstheme="majorBidi"/>
        </w:rPr>
        <w:t xml:space="preserve"> </w:t>
      </w:r>
      <w:r w:rsidRPr="005F4ABE">
        <w:rPr>
          <w:rFonts w:ascii="Times New Arabic" w:hAnsi="Times New Arabic"/>
          <w:i/>
          <w:iCs/>
        </w:rPr>
        <w:t>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Tafsi&gt;</w:t>
      </w:r>
      <w:r w:rsidRPr="005F4ABE">
        <w:rPr>
          <w:rFonts w:ascii="Times New Arabic" w:hAnsi="Times New Arabic"/>
          <w:i/>
          <w:iCs/>
        </w:rPr>
        <w:t>r</w:t>
      </w:r>
      <w:r w:rsidRPr="005F4ABE">
        <w:rPr>
          <w:rFonts w:ascii="Times New Arabic" w:hAnsi="Times New Arabic"/>
          <w:i/>
          <w:iCs/>
          <w:lang w:val="da-DK"/>
        </w:rPr>
        <w:t xml:space="preserve"> </w:t>
      </w:r>
      <w:r w:rsidRPr="005F4ABE">
        <w:rPr>
          <w:rFonts w:ascii="Times New Arabic" w:hAnsi="Times New Arabic"/>
          <w:i/>
          <w:iCs/>
        </w:rPr>
        <w:t>al-Muni&gt;r</w:t>
      </w:r>
      <w:r w:rsidRPr="005F4ABE">
        <w:rPr>
          <w:rFonts w:ascii="Times New Arabic" w:hAnsi="Times New Arabic"/>
          <w:i/>
          <w:iCs/>
          <w:lang w:val="da-DK"/>
        </w:rPr>
        <w:t xml:space="preserve">, </w:t>
      </w:r>
      <w:r w:rsidRPr="005F4ABE">
        <w:rPr>
          <w:rFonts w:ascii="Times New Arabic" w:hAnsi="Times New Arabic"/>
          <w:i/>
          <w:iCs/>
        </w:rPr>
        <w:t>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Tafsi&gt;</w:t>
      </w:r>
      <w:r w:rsidRPr="005F4ABE">
        <w:rPr>
          <w:rFonts w:ascii="Times New Arabic" w:hAnsi="Times New Arabic"/>
          <w:i/>
          <w:iCs/>
        </w:rPr>
        <w:t>r</w:t>
      </w:r>
      <w:r w:rsidRPr="005F4ABE">
        <w:rPr>
          <w:rFonts w:ascii="Times New Arabic" w:hAnsi="Times New Arabic"/>
          <w:i/>
          <w:iCs/>
          <w:lang w:val="da-DK"/>
        </w:rPr>
        <w:t xml:space="preserve"> </w:t>
      </w:r>
      <w:r w:rsidRPr="005F4ABE">
        <w:rPr>
          <w:rFonts w:ascii="Times New Arabic" w:hAnsi="Times New Arabic"/>
          <w:i/>
          <w:iCs/>
        </w:rPr>
        <w:t xml:space="preserve"> a</w:t>
      </w:r>
      <w:r w:rsidRPr="005F4ABE">
        <w:rPr>
          <w:rFonts w:ascii="Times New Arabic" w:hAnsi="Times New Arabic"/>
          <w:i/>
          <w:iCs/>
          <w:lang w:val="da-DK"/>
        </w:rPr>
        <w:t>l</w:t>
      </w:r>
      <w:r w:rsidRPr="005F4ABE">
        <w:rPr>
          <w:rFonts w:ascii="Times New Arabic" w:hAnsi="Times New Arabic"/>
          <w:i/>
          <w:iCs/>
        </w:rPr>
        <w:t>-</w:t>
      </w:r>
      <w:r w:rsidRPr="005F4ABE">
        <w:rPr>
          <w:rFonts w:ascii="Times New Arabic" w:hAnsi="Times New Arabic"/>
          <w:i/>
          <w:iCs/>
          <w:lang w:val="da-DK"/>
        </w:rPr>
        <w:t>Waji&gt;</w:t>
      </w:r>
      <w:r w:rsidRPr="005F4ABE">
        <w:rPr>
          <w:rFonts w:ascii="Times New Arabic" w:hAnsi="Times New Arabic"/>
          <w:i/>
          <w:iCs/>
        </w:rPr>
        <w:t xml:space="preserve">z </w:t>
      </w:r>
      <w:r w:rsidRPr="005F4ABE">
        <w:rPr>
          <w:rFonts w:ascii="Times New Arabic" w:hAnsi="Times New Arabic"/>
          <w:lang w:val="da-DK"/>
        </w:rPr>
        <w:t xml:space="preserve"> </w:t>
      </w:r>
      <w:r w:rsidRPr="005F4ABE">
        <w:rPr>
          <w:rFonts w:ascii="Times New Arabic" w:hAnsi="Times New Arabic"/>
        </w:rPr>
        <w:t>d</w:t>
      </w:r>
      <w:r w:rsidRPr="005F4ABE">
        <w:rPr>
          <w:rFonts w:ascii="Times New Arabic" w:hAnsi="Times New Arabic"/>
          <w:lang w:val="da-DK"/>
        </w:rPr>
        <w:t xml:space="preserve">an </w:t>
      </w:r>
      <w:r w:rsidRPr="005F4ABE">
        <w:rPr>
          <w:rFonts w:ascii="Times New Arabic" w:hAnsi="Times New Arabic"/>
          <w:i/>
          <w:iCs/>
        </w:rPr>
        <w:t>a</w:t>
      </w:r>
      <w:r w:rsidRPr="005F4ABE">
        <w:rPr>
          <w:rFonts w:ascii="Times New Arabic" w:hAnsi="Times New Arabic"/>
          <w:i/>
          <w:iCs/>
          <w:lang w:val="es-ES"/>
        </w:rPr>
        <w:t>l-</w:t>
      </w:r>
      <w:r w:rsidRPr="005F4ABE">
        <w:rPr>
          <w:rFonts w:ascii="Times New Arabic" w:hAnsi="Times New Arabic"/>
          <w:i/>
          <w:iCs/>
          <w:lang w:val="es-ES"/>
        </w:rPr>
        <w:lastRenderedPageBreak/>
        <w:t>Tafsi&gt;&gt;</w:t>
      </w:r>
      <w:r w:rsidRPr="005F4ABE">
        <w:rPr>
          <w:rFonts w:ascii="Times New Arabic" w:hAnsi="Times New Arabic"/>
          <w:i/>
          <w:iCs/>
        </w:rPr>
        <w:t>r</w:t>
      </w:r>
      <w:r w:rsidRPr="005F4ABE">
        <w:rPr>
          <w:rFonts w:ascii="Times New Arabic" w:hAnsi="Times New Arabic"/>
          <w:i/>
          <w:iCs/>
          <w:lang w:val="es-ES"/>
        </w:rPr>
        <w:t xml:space="preserve"> </w:t>
      </w:r>
      <w:r w:rsidRPr="005F4ABE">
        <w:rPr>
          <w:rFonts w:ascii="Times New Arabic" w:hAnsi="Times New Arabic"/>
          <w:i/>
          <w:iCs/>
        </w:rPr>
        <w:t>a</w:t>
      </w:r>
      <w:r w:rsidRPr="005F4ABE">
        <w:rPr>
          <w:rFonts w:ascii="Times New Arabic" w:hAnsi="Times New Arabic"/>
          <w:i/>
          <w:iCs/>
          <w:lang w:val="es-ES"/>
        </w:rPr>
        <w:t>l-Wasi&gt;&gt;</w:t>
      </w:r>
      <w:r w:rsidRPr="005F4ABE">
        <w:rPr>
          <w:rFonts w:ascii="Times New Arabic" w:hAnsi="Times New Arabic"/>
          <w:i/>
          <w:iCs/>
        </w:rPr>
        <w:t>t</w:t>
      </w:r>
      <w:r w:rsidRPr="005F4ABE">
        <w:rPr>
          <w:rFonts w:ascii="Times New Arabic" w:hAnsi="Times New Arabic"/>
          <w:i/>
          <w:iCs/>
          <w:lang w:val="es-ES"/>
        </w:rPr>
        <w:t>}.</w:t>
      </w:r>
      <w:r w:rsidRPr="005F4ABE">
        <w:rPr>
          <w:rFonts w:ascii="Times New Arabic" w:hAnsi="Times New Arabic" w:cstheme="majorBidi"/>
          <w:lang w:val="sv-SE"/>
        </w:rPr>
        <w:t xml:space="preserve"> </w:t>
      </w:r>
    </w:p>
    <w:p w:rsidR="00773DE2" w:rsidRPr="00016A28" w:rsidRDefault="00773DE2" w:rsidP="00016A28">
      <w:pPr>
        <w:spacing w:before="480" w:line="200" w:lineRule="exact"/>
        <w:ind w:firstLine="720"/>
        <w:contextualSpacing/>
        <w:jc w:val="both"/>
        <w:rPr>
          <w:rFonts w:ascii="Times New Arabic" w:hAnsi="Times New Arabic"/>
        </w:rPr>
      </w:pPr>
      <w:r w:rsidRPr="005F4ABE">
        <w:rPr>
          <w:rFonts w:ascii="Times New Arabic" w:hAnsi="Times New Arabic"/>
          <w:lang w:val="fi-FI"/>
        </w:rPr>
        <w:t>Penelitian ini adalah penelitian kepustakaan (</w:t>
      </w:r>
      <w:r w:rsidRPr="005F4ABE">
        <w:rPr>
          <w:rFonts w:ascii="Times New Arabic" w:hAnsi="Times New Arabic"/>
          <w:i/>
          <w:iCs/>
          <w:lang w:val="fi-FI"/>
        </w:rPr>
        <w:t>library research</w:t>
      </w:r>
      <w:r w:rsidRPr="005F4ABE">
        <w:rPr>
          <w:rFonts w:ascii="Times New Arabic" w:hAnsi="Times New Arabic"/>
          <w:lang w:val="fi-FI"/>
        </w:rPr>
        <w:t>)</w:t>
      </w:r>
      <w:r w:rsidRPr="005F4ABE">
        <w:rPr>
          <w:rFonts w:ascii="Times New Arabic" w:hAnsi="Times New Arabic"/>
        </w:rPr>
        <w:t xml:space="preserve">, </w:t>
      </w:r>
      <w:r w:rsidRPr="005F4ABE">
        <w:rPr>
          <w:rFonts w:ascii="Times New Arabic" w:hAnsi="Times New Arabic"/>
          <w:color w:val="000000" w:themeColor="text1"/>
        </w:rPr>
        <w:t>metode yang digunakan adalah metode</w:t>
      </w:r>
      <w:r w:rsidRPr="005F4ABE">
        <w:rPr>
          <w:rFonts w:ascii="Times New Arabic" w:hAnsi="Times New Arabic"/>
          <w:i/>
          <w:iCs/>
          <w:color w:val="000000" w:themeColor="text1"/>
        </w:rPr>
        <w:t xml:space="preserve"> Muqa&gt;ran</w:t>
      </w:r>
      <w:r w:rsidRPr="005F4ABE">
        <w:rPr>
          <w:rFonts w:ascii="Times New Arabic" w:hAnsi="Times New Arabic"/>
          <w:color w:val="000000" w:themeColor="text1"/>
        </w:rPr>
        <w:t>/perbandingan</w:t>
      </w:r>
      <w:r w:rsidRPr="005F4ABE">
        <w:rPr>
          <w:rFonts w:ascii="Times New Arabic" w:hAnsi="Times New Arabic"/>
          <w:color w:val="000000" w:themeColor="text1"/>
          <w:lang w:val="sv-SE"/>
        </w:rPr>
        <w:t xml:space="preserve"> terhadap </w:t>
      </w:r>
      <w:r w:rsidRPr="005F4ABE">
        <w:rPr>
          <w:rFonts w:ascii="Times New Arabic" w:hAnsi="Times New Arabic"/>
          <w:i/>
          <w:iCs/>
          <w:color w:val="000000" w:themeColor="text1"/>
        </w:rPr>
        <w:t>a</w:t>
      </w:r>
      <w:r w:rsidRPr="005F4ABE">
        <w:rPr>
          <w:rFonts w:ascii="Times New Arabic" w:hAnsi="Times New Arabic"/>
          <w:i/>
          <w:iCs/>
          <w:color w:val="000000" w:themeColor="text1"/>
          <w:lang w:val="da-DK"/>
        </w:rPr>
        <w:t>l</w:t>
      </w:r>
      <w:r w:rsidRPr="005F4ABE">
        <w:rPr>
          <w:rFonts w:ascii="Times New Arabic" w:hAnsi="Times New Arabic"/>
          <w:i/>
          <w:iCs/>
          <w:color w:val="000000" w:themeColor="text1"/>
        </w:rPr>
        <w:t>-</w:t>
      </w:r>
      <w:r w:rsidRPr="005F4ABE">
        <w:rPr>
          <w:rFonts w:ascii="Times New Arabic" w:hAnsi="Times New Arabic"/>
          <w:i/>
          <w:iCs/>
          <w:color w:val="000000" w:themeColor="text1"/>
          <w:lang w:val="da-DK"/>
        </w:rPr>
        <w:t>Tafsi&gt;</w:t>
      </w:r>
      <w:r w:rsidRPr="005F4ABE">
        <w:rPr>
          <w:rFonts w:ascii="Times New Arabic" w:hAnsi="Times New Arabic"/>
          <w:i/>
          <w:iCs/>
          <w:color w:val="000000" w:themeColor="text1"/>
        </w:rPr>
        <w:t>r</w:t>
      </w:r>
      <w:r w:rsidRPr="005F4ABE">
        <w:rPr>
          <w:rFonts w:ascii="Times New Arabic" w:hAnsi="Times New Arabic"/>
          <w:i/>
          <w:iCs/>
          <w:color w:val="000000" w:themeColor="text1"/>
          <w:lang w:val="da-DK"/>
        </w:rPr>
        <w:t xml:space="preserve"> </w:t>
      </w:r>
      <w:r w:rsidRPr="005F4ABE">
        <w:rPr>
          <w:rFonts w:ascii="Times New Arabic" w:hAnsi="Times New Arabic"/>
          <w:i/>
          <w:iCs/>
          <w:color w:val="000000" w:themeColor="text1"/>
        </w:rPr>
        <w:t>al-Muni&gt;r</w:t>
      </w:r>
      <w:r w:rsidRPr="005F4ABE">
        <w:rPr>
          <w:rFonts w:ascii="Times New Arabic" w:hAnsi="Times New Arabic"/>
          <w:i/>
          <w:iCs/>
          <w:color w:val="000000" w:themeColor="text1"/>
          <w:lang w:val="da-DK"/>
        </w:rPr>
        <w:t xml:space="preserve">, </w:t>
      </w:r>
      <w:r w:rsidRPr="005F4ABE">
        <w:rPr>
          <w:rFonts w:ascii="Times New Arabic" w:hAnsi="Times New Arabic"/>
          <w:i/>
          <w:iCs/>
          <w:color w:val="000000" w:themeColor="text1"/>
        </w:rPr>
        <w:t>a</w:t>
      </w:r>
      <w:r w:rsidRPr="005F4ABE">
        <w:rPr>
          <w:rFonts w:ascii="Times New Arabic" w:hAnsi="Times New Arabic"/>
          <w:i/>
          <w:iCs/>
          <w:color w:val="000000" w:themeColor="text1"/>
          <w:lang w:val="da-DK"/>
        </w:rPr>
        <w:t>l</w:t>
      </w:r>
      <w:r w:rsidRPr="005F4ABE">
        <w:rPr>
          <w:rFonts w:ascii="Times New Arabic" w:hAnsi="Times New Arabic"/>
          <w:i/>
          <w:iCs/>
          <w:color w:val="000000" w:themeColor="text1"/>
        </w:rPr>
        <w:t>-</w:t>
      </w:r>
      <w:r w:rsidRPr="005F4ABE">
        <w:rPr>
          <w:rFonts w:ascii="Times New Arabic" w:hAnsi="Times New Arabic"/>
          <w:i/>
          <w:iCs/>
          <w:color w:val="000000" w:themeColor="text1"/>
          <w:lang w:val="da-DK"/>
        </w:rPr>
        <w:t>Tafsi&gt;</w:t>
      </w:r>
      <w:r w:rsidRPr="005F4ABE">
        <w:rPr>
          <w:rFonts w:ascii="Times New Arabic" w:hAnsi="Times New Arabic"/>
          <w:i/>
          <w:iCs/>
          <w:color w:val="000000" w:themeColor="text1"/>
        </w:rPr>
        <w:t>r</w:t>
      </w:r>
      <w:r w:rsidRPr="005F4ABE">
        <w:rPr>
          <w:rFonts w:ascii="Times New Arabic" w:hAnsi="Times New Arabic"/>
          <w:i/>
          <w:iCs/>
          <w:color w:val="000000" w:themeColor="text1"/>
          <w:lang w:val="da-DK"/>
        </w:rPr>
        <w:t xml:space="preserve"> </w:t>
      </w:r>
      <w:r w:rsidRPr="005F4ABE">
        <w:rPr>
          <w:rFonts w:ascii="Times New Arabic" w:hAnsi="Times New Arabic"/>
          <w:i/>
          <w:iCs/>
          <w:color w:val="000000" w:themeColor="text1"/>
        </w:rPr>
        <w:t>a</w:t>
      </w:r>
      <w:r w:rsidRPr="005F4ABE">
        <w:rPr>
          <w:rFonts w:ascii="Times New Arabic" w:hAnsi="Times New Arabic"/>
          <w:i/>
          <w:iCs/>
          <w:color w:val="000000" w:themeColor="text1"/>
          <w:lang w:val="da-DK"/>
        </w:rPr>
        <w:t>l</w:t>
      </w:r>
      <w:r w:rsidRPr="005F4ABE">
        <w:rPr>
          <w:rFonts w:ascii="Times New Arabic" w:hAnsi="Times New Arabic"/>
          <w:i/>
          <w:iCs/>
          <w:color w:val="000000" w:themeColor="text1"/>
        </w:rPr>
        <w:t>-</w:t>
      </w:r>
      <w:r w:rsidRPr="005F4ABE">
        <w:rPr>
          <w:rFonts w:ascii="Times New Arabic" w:hAnsi="Times New Arabic"/>
          <w:i/>
          <w:iCs/>
          <w:color w:val="000000" w:themeColor="text1"/>
          <w:lang w:val="da-DK"/>
        </w:rPr>
        <w:t>Waji&gt;</w:t>
      </w:r>
      <w:r w:rsidRPr="005F4ABE">
        <w:rPr>
          <w:rFonts w:ascii="Times New Arabic" w:hAnsi="Times New Arabic"/>
          <w:i/>
          <w:iCs/>
          <w:color w:val="000000" w:themeColor="text1"/>
        </w:rPr>
        <w:t>z</w:t>
      </w:r>
      <w:r w:rsidRPr="005F4ABE">
        <w:rPr>
          <w:rFonts w:ascii="Times New Arabic" w:hAnsi="Times New Arabic"/>
          <w:i/>
          <w:iCs/>
          <w:color w:val="000000" w:themeColor="text1"/>
          <w:lang w:val="da-DK"/>
        </w:rPr>
        <w:t xml:space="preserve">, </w:t>
      </w:r>
      <w:r w:rsidRPr="005F4ABE">
        <w:rPr>
          <w:rFonts w:ascii="Times New Arabic" w:hAnsi="Times New Arabic"/>
          <w:color w:val="000000" w:themeColor="text1"/>
        </w:rPr>
        <w:t>d</w:t>
      </w:r>
      <w:r w:rsidRPr="005F4ABE">
        <w:rPr>
          <w:rFonts w:ascii="Times New Arabic" w:hAnsi="Times New Arabic"/>
          <w:color w:val="000000" w:themeColor="text1"/>
          <w:lang w:val="da-DK"/>
        </w:rPr>
        <w:t>an</w:t>
      </w:r>
      <w:r w:rsidRPr="005F4ABE">
        <w:rPr>
          <w:rFonts w:ascii="Times New Arabic" w:hAnsi="Times New Arabic"/>
          <w:i/>
          <w:iCs/>
          <w:color w:val="000000" w:themeColor="text1"/>
          <w:lang w:val="da-DK"/>
        </w:rPr>
        <w:t xml:space="preserve"> </w:t>
      </w:r>
      <w:r w:rsidRPr="005F4ABE">
        <w:rPr>
          <w:rFonts w:ascii="Times New Arabic" w:hAnsi="Times New Arabic"/>
          <w:i/>
          <w:iCs/>
          <w:color w:val="000000" w:themeColor="text1"/>
        </w:rPr>
        <w:t>a</w:t>
      </w:r>
      <w:r w:rsidRPr="005F4ABE">
        <w:rPr>
          <w:rFonts w:ascii="Times New Arabic" w:hAnsi="Times New Arabic"/>
          <w:i/>
          <w:iCs/>
          <w:color w:val="000000" w:themeColor="text1"/>
          <w:lang w:val="es-ES"/>
        </w:rPr>
        <w:t>l-Tafsi&gt;&gt;</w:t>
      </w:r>
      <w:r w:rsidRPr="005F4ABE">
        <w:rPr>
          <w:rFonts w:ascii="Times New Arabic" w:hAnsi="Times New Arabic"/>
          <w:i/>
          <w:iCs/>
          <w:color w:val="000000" w:themeColor="text1"/>
        </w:rPr>
        <w:t>r</w:t>
      </w:r>
      <w:r w:rsidRPr="005F4ABE">
        <w:rPr>
          <w:rFonts w:ascii="Times New Arabic" w:hAnsi="Times New Arabic"/>
          <w:i/>
          <w:iCs/>
          <w:color w:val="000000" w:themeColor="text1"/>
          <w:lang w:val="es-ES"/>
        </w:rPr>
        <w:t xml:space="preserve"> </w:t>
      </w:r>
      <w:r w:rsidRPr="005F4ABE">
        <w:rPr>
          <w:rFonts w:ascii="Times New Arabic" w:hAnsi="Times New Arabic"/>
          <w:i/>
          <w:iCs/>
          <w:color w:val="000000" w:themeColor="text1"/>
        </w:rPr>
        <w:t>a</w:t>
      </w:r>
      <w:r w:rsidRPr="005F4ABE">
        <w:rPr>
          <w:rFonts w:ascii="Times New Arabic" w:hAnsi="Times New Arabic"/>
          <w:i/>
          <w:iCs/>
          <w:color w:val="000000" w:themeColor="text1"/>
          <w:lang w:val="es-ES"/>
        </w:rPr>
        <w:t>l-Wasi&gt;&gt;</w:t>
      </w:r>
      <w:r w:rsidRPr="005F4ABE">
        <w:rPr>
          <w:rFonts w:ascii="Times New Arabic" w:hAnsi="Times New Arabic"/>
          <w:i/>
          <w:iCs/>
          <w:color w:val="000000" w:themeColor="text1"/>
        </w:rPr>
        <w:t>t</w:t>
      </w:r>
      <w:r w:rsidRPr="005F4ABE">
        <w:rPr>
          <w:rFonts w:ascii="Times New Arabic" w:hAnsi="Times New Arabic"/>
          <w:color w:val="000000" w:themeColor="text1"/>
          <w:lang w:val="sv-SE"/>
        </w:rPr>
        <w:t xml:space="preserve"> melalui konstruksi metodologi dan</w:t>
      </w:r>
      <w:r w:rsidRPr="005F4ABE">
        <w:rPr>
          <w:rFonts w:ascii="Times New Arabic" w:hAnsi="Times New Arabic"/>
          <w:color w:val="000000" w:themeColor="text1"/>
        </w:rPr>
        <w:t xml:space="preserve"> penafsiran-penafsiran </w:t>
      </w:r>
      <w:r w:rsidRPr="005F4ABE">
        <w:rPr>
          <w:rFonts w:ascii="Times New Arabic" w:hAnsi="Times New Arabic"/>
          <w:color w:val="000000" w:themeColor="text1"/>
          <w:lang w:val="fi-FI"/>
        </w:rPr>
        <w:t>ketiga karya Wahbah tersebut. P</w:t>
      </w:r>
      <w:r w:rsidRPr="005F4ABE">
        <w:rPr>
          <w:rFonts w:ascii="Times New Arabic" w:hAnsi="Times New Arabic"/>
          <w:lang w:val="fi-FI"/>
        </w:rPr>
        <w:t>endekatannya ilmu tafsir, dengan tipologi pendekatan langsung (</w:t>
      </w:r>
      <w:r w:rsidRPr="005F4ABE">
        <w:rPr>
          <w:rFonts w:ascii="Times New Arabic" w:hAnsi="Times New Arabic"/>
          <w:i/>
          <w:iCs/>
          <w:lang w:val="fi-FI"/>
        </w:rPr>
        <w:t>Qur’anic approach)</w:t>
      </w:r>
      <w:r w:rsidRPr="005F4ABE">
        <w:rPr>
          <w:rFonts w:ascii="Times New Arabic" w:hAnsi="Times New Arabic"/>
          <w:lang w:val="fi-FI"/>
        </w:rPr>
        <w:t xml:space="preserve"> dan tidak langsung </w:t>
      </w:r>
      <w:r w:rsidRPr="005F4ABE">
        <w:rPr>
          <w:rFonts w:ascii="Times New Arabic" w:hAnsi="Times New Arabic"/>
          <w:i/>
          <w:iCs/>
          <w:lang w:val="fi-FI"/>
        </w:rPr>
        <w:t>(exeg</w:t>
      </w:r>
      <w:r w:rsidRPr="005F4ABE">
        <w:rPr>
          <w:rFonts w:ascii="Times New Arabic" w:hAnsi="Times New Arabic"/>
          <w:i/>
          <w:iCs/>
        </w:rPr>
        <w:t>e</w:t>
      </w:r>
      <w:r w:rsidRPr="005F4ABE">
        <w:rPr>
          <w:rFonts w:ascii="Times New Arabic" w:hAnsi="Times New Arabic"/>
          <w:i/>
          <w:iCs/>
          <w:lang w:val="fi-FI"/>
        </w:rPr>
        <w:t xml:space="preserve">tical approach). </w:t>
      </w:r>
      <w:r w:rsidR="00016A28">
        <w:rPr>
          <w:rFonts w:ascii="Times New Arabic" w:hAnsi="Times New Arabic"/>
          <w:lang w:val="en-US"/>
        </w:rPr>
        <w:t xml:space="preserve"> </w:t>
      </w:r>
      <w:r w:rsidRPr="005F4ABE">
        <w:rPr>
          <w:rFonts w:ascii="Times New Arabic" w:hAnsi="Times New Arabic"/>
          <w:lang w:val="fi-FI"/>
        </w:rPr>
        <w:t xml:space="preserve">Sumber </w:t>
      </w:r>
      <w:r w:rsidRPr="005F4ABE">
        <w:rPr>
          <w:rFonts w:ascii="Times New Arabic" w:hAnsi="Times New Arabic"/>
        </w:rPr>
        <w:t xml:space="preserve"> data, p</w:t>
      </w:r>
      <w:r w:rsidRPr="005F4ABE">
        <w:rPr>
          <w:rFonts w:ascii="Times New Arabic" w:hAnsi="Times New Arabic"/>
          <w:lang w:val="fi-FI"/>
        </w:rPr>
        <w:t xml:space="preserve">rimer </w:t>
      </w:r>
      <w:r w:rsidRPr="005F4ABE">
        <w:rPr>
          <w:rFonts w:ascii="Times New Arabic" w:hAnsi="Times New Arabic"/>
        </w:rPr>
        <w:t>dan</w:t>
      </w:r>
      <w:r w:rsidRPr="005F4ABE">
        <w:rPr>
          <w:rFonts w:ascii="Times New Arabic" w:hAnsi="Times New Arabic"/>
          <w:lang w:val="fi-FI"/>
        </w:rPr>
        <w:t xml:space="preserve"> sekunder</w:t>
      </w:r>
      <w:r w:rsidRPr="005F4ABE">
        <w:rPr>
          <w:rFonts w:ascii="Times New Arabic" w:hAnsi="Times New Arabic"/>
        </w:rPr>
        <w:t>, data primer</w:t>
      </w:r>
      <w:r w:rsidRPr="005F4ABE">
        <w:rPr>
          <w:rFonts w:ascii="Times New Arabic" w:hAnsi="Times New Arabic"/>
          <w:lang w:val="fi-FI"/>
        </w:rPr>
        <w:t xml:space="preserve"> </w:t>
      </w:r>
      <w:r w:rsidRPr="005F4ABE">
        <w:rPr>
          <w:rFonts w:ascii="Times New Arabic" w:hAnsi="Times New Arabic"/>
        </w:rPr>
        <w:t xml:space="preserve">yaitu kitab karya-karya Wahbah seperti </w:t>
      </w:r>
      <w:r w:rsidRPr="005F4ABE">
        <w:rPr>
          <w:rFonts w:ascii="Times New Arabic" w:hAnsi="Times New Arabic"/>
          <w:i/>
          <w:iCs/>
        </w:rPr>
        <w:t>al-Tafsi&gt;r al-Muni&gt;r fi&gt; al-Aqi&gt;dah wa al-Syari’a&gt;h wa al-Manhaj</w:t>
      </w:r>
      <w:r w:rsidRPr="005F4ABE">
        <w:rPr>
          <w:rFonts w:ascii="Times New Arabic" w:hAnsi="Times New Arabic"/>
          <w:i/>
          <w:iCs/>
          <w:lang w:val="sv-SE"/>
        </w:rPr>
        <w:t xml:space="preserve">, </w:t>
      </w:r>
      <w:r w:rsidRPr="005F4ABE">
        <w:rPr>
          <w:rFonts w:ascii="Times New Arabic" w:hAnsi="Times New Arabic" w:cs="Traditional Arabic"/>
          <w:i/>
          <w:iCs/>
          <w:lang w:val="es-ES"/>
        </w:rPr>
        <w:t>al-Tafsi&gt;r al-Waji&gt;z ala&gt; Ha&gt;msy al-Qur’a&gt;n al-Azi&gt;m wa Maahu Asba&gt;b al-Nuzul wa Qawa&gt;id al-Tarti&gt;l</w:t>
      </w:r>
      <w:r w:rsidRPr="005F4ABE">
        <w:rPr>
          <w:rFonts w:ascii="Times New Arabic" w:hAnsi="Times New Arabic"/>
          <w:i/>
          <w:iCs/>
          <w:lang w:val="sv-SE"/>
        </w:rPr>
        <w:t xml:space="preserve">, </w:t>
      </w:r>
      <w:r w:rsidRPr="005F4ABE">
        <w:rPr>
          <w:rFonts w:ascii="Times New Arabic" w:hAnsi="Times New Arabic"/>
        </w:rPr>
        <w:t>d</w:t>
      </w:r>
      <w:r w:rsidRPr="005F4ABE">
        <w:rPr>
          <w:rFonts w:ascii="Times New Arabic" w:hAnsi="Times New Arabic"/>
          <w:lang w:val="sv-SE"/>
        </w:rPr>
        <w:t>an</w:t>
      </w:r>
      <w:r w:rsidRPr="005F4ABE">
        <w:rPr>
          <w:rFonts w:ascii="Times New Arabic" w:hAnsi="Times New Arabic"/>
          <w:i/>
          <w:iCs/>
          <w:lang w:val="sv-SE"/>
        </w:rPr>
        <w:t xml:space="preserve"> </w:t>
      </w:r>
      <w:r w:rsidRPr="005F4ABE">
        <w:rPr>
          <w:rFonts w:ascii="Times New Arabic" w:hAnsi="Times New Arabic"/>
          <w:i/>
          <w:iCs/>
        </w:rPr>
        <w:t>a</w:t>
      </w:r>
      <w:r w:rsidRPr="005F4ABE">
        <w:rPr>
          <w:rFonts w:ascii="Times New Arabic" w:hAnsi="Times New Arabic"/>
          <w:i/>
          <w:iCs/>
          <w:lang w:val="es-ES"/>
        </w:rPr>
        <w:t>l-Tafsi&gt;&gt;</w:t>
      </w:r>
      <w:r w:rsidRPr="005F4ABE">
        <w:rPr>
          <w:rFonts w:ascii="Times New Arabic" w:hAnsi="Times New Arabic"/>
          <w:i/>
          <w:iCs/>
        </w:rPr>
        <w:t>r</w:t>
      </w:r>
      <w:r w:rsidRPr="005F4ABE">
        <w:rPr>
          <w:rFonts w:ascii="Times New Arabic" w:hAnsi="Times New Arabic"/>
          <w:i/>
          <w:iCs/>
          <w:lang w:val="es-ES"/>
        </w:rPr>
        <w:t xml:space="preserve"> </w:t>
      </w:r>
      <w:r w:rsidRPr="005F4ABE">
        <w:rPr>
          <w:rFonts w:ascii="Times New Arabic" w:hAnsi="Times New Arabic"/>
          <w:i/>
          <w:iCs/>
        </w:rPr>
        <w:t>a</w:t>
      </w:r>
      <w:r w:rsidRPr="005F4ABE">
        <w:rPr>
          <w:rFonts w:ascii="Times New Arabic" w:hAnsi="Times New Arabic"/>
          <w:i/>
          <w:iCs/>
          <w:lang w:val="es-ES"/>
        </w:rPr>
        <w:t>l-Wasi&gt;&gt;</w:t>
      </w:r>
      <w:r w:rsidRPr="005F4ABE">
        <w:rPr>
          <w:rFonts w:ascii="Times New Arabic" w:hAnsi="Times New Arabic"/>
          <w:i/>
          <w:iCs/>
        </w:rPr>
        <w:t>t.</w:t>
      </w:r>
      <w:r w:rsidRPr="005F4ABE">
        <w:rPr>
          <w:rFonts w:ascii="Times New Arabic" w:hAnsi="Times New Arabic"/>
          <w:i/>
          <w:iCs/>
          <w:lang w:val="fi-FI"/>
        </w:rPr>
        <w:t xml:space="preserve"> </w:t>
      </w:r>
      <w:r w:rsidRPr="005F4ABE">
        <w:rPr>
          <w:rFonts w:ascii="Times New Arabic" w:hAnsi="Times New Arabic"/>
          <w:lang w:val="fi-FI"/>
        </w:rPr>
        <w:t>yang ditulis oleh Wahbah Must</w:t>
      </w:r>
      <w:r w:rsidRPr="005F4ABE">
        <w:rPr>
          <w:rFonts w:ascii="Times New Arabic" w:hAnsi="Times New Arabic"/>
        </w:rPr>
        <w:t>}</w:t>
      </w:r>
      <w:r w:rsidRPr="005F4ABE">
        <w:rPr>
          <w:rFonts w:ascii="Times New Arabic" w:hAnsi="Times New Arabic"/>
          <w:lang w:val="fi-FI"/>
        </w:rPr>
        <w:t>afa</w:t>
      </w:r>
      <w:r w:rsidRPr="005F4ABE">
        <w:rPr>
          <w:rFonts w:ascii="Times New Arabic" w:hAnsi="Times New Arabic"/>
        </w:rPr>
        <w:t>&gt;</w:t>
      </w:r>
      <w:r w:rsidRPr="005F4ABE">
        <w:rPr>
          <w:rFonts w:ascii="Times New Arabic" w:hAnsi="Times New Arabic"/>
          <w:lang w:val="fi-FI"/>
        </w:rPr>
        <w:t xml:space="preserve"> al-Zuhai&gt;li&gt;. </w:t>
      </w:r>
      <w:r w:rsidRPr="005F4ABE">
        <w:rPr>
          <w:rFonts w:ascii="Times New Arabic" w:hAnsi="Times New Arabic"/>
        </w:rPr>
        <w:t>sementara</w:t>
      </w:r>
      <w:r w:rsidRPr="005F4ABE">
        <w:rPr>
          <w:rFonts w:ascii="Times New Arabic" w:hAnsi="Times New Arabic"/>
          <w:lang w:val="fi-FI"/>
        </w:rPr>
        <w:t xml:space="preserve"> data sekunder, yaitu kitab-kitab yang berkaitan dengan tafsir, ilmu tafsir dan metodologi tafsi&gt;r</w:t>
      </w:r>
      <w:r w:rsidRPr="005F4ABE">
        <w:rPr>
          <w:rFonts w:ascii="Times New Arabic" w:hAnsi="Times New Arabic"/>
        </w:rPr>
        <w:t xml:space="preserve"> dan lain-lain</w:t>
      </w:r>
      <w:r w:rsidRPr="005F4ABE">
        <w:rPr>
          <w:rFonts w:ascii="Times New Arabic" w:hAnsi="Times New Arabic"/>
          <w:lang w:val="fi-FI"/>
        </w:rPr>
        <w:t xml:space="preserve">. </w:t>
      </w:r>
    </w:p>
    <w:p w:rsidR="00773DE2" w:rsidRPr="005F4ABE" w:rsidRDefault="00773DE2" w:rsidP="00D806F6">
      <w:pPr>
        <w:spacing w:before="480" w:line="200" w:lineRule="exact"/>
        <w:ind w:firstLine="720"/>
        <w:contextualSpacing/>
        <w:jc w:val="both"/>
        <w:rPr>
          <w:rFonts w:ascii="Times New Arabic" w:hAnsi="Times New Arabic"/>
          <w:lang w:val="fi-FI"/>
        </w:rPr>
      </w:pPr>
      <w:r w:rsidRPr="005F4ABE">
        <w:rPr>
          <w:rFonts w:ascii="Times New Arabic" w:hAnsi="Times New Arabic"/>
        </w:rPr>
        <w:t>H</w:t>
      </w:r>
      <w:r w:rsidRPr="005F4ABE">
        <w:rPr>
          <w:rFonts w:ascii="Times New Arabic" w:hAnsi="Times New Arabic"/>
          <w:lang w:val="fi-FI"/>
        </w:rPr>
        <w:t xml:space="preserve">asil penelitian, </w:t>
      </w:r>
      <w:r w:rsidRPr="005F4ABE">
        <w:rPr>
          <w:rFonts w:ascii="Times New Arabic" w:hAnsi="Times New Arabic"/>
          <w:i/>
          <w:iCs/>
          <w:lang w:val="fi-FI"/>
        </w:rPr>
        <w:t>pertama</w:t>
      </w:r>
      <w:r w:rsidRPr="005F4ABE">
        <w:rPr>
          <w:rFonts w:ascii="Times New Arabic" w:hAnsi="Times New Arabic"/>
          <w:lang w:val="fi-FI"/>
        </w:rPr>
        <w:t xml:space="preserve"> </w:t>
      </w:r>
      <w:r w:rsidRPr="005F4ABE">
        <w:rPr>
          <w:rFonts w:ascii="Times New Arabic" w:hAnsi="Times New Arabic"/>
        </w:rPr>
        <w:t xml:space="preserve">ketiga karya tafsir Wahbah untuk memenuhi kebutuhan pembacanya sesuai objek </w:t>
      </w:r>
      <w:r w:rsidRPr="005F4ABE">
        <w:rPr>
          <w:rFonts w:ascii="Times New Arabic" w:hAnsi="Times New Arabic"/>
          <w:lang w:val="fi-FI"/>
        </w:rPr>
        <w:t xml:space="preserve">kemampuan intelektaul </w:t>
      </w:r>
      <w:r w:rsidRPr="005F4ABE">
        <w:rPr>
          <w:rFonts w:ascii="Times New Arabic" w:hAnsi="Times New Arabic"/>
        </w:rPr>
        <w:t xml:space="preserve">masyarakatnya, </w:t>
      </w:r>
      <w:r w:rsidRPr="005F4ABE">
        <w:rPr>
          <w:rFonts w:ascii="Times New Arabic" w:hAnsi="Times New Arabic"/>
          <w:lang w:val="fi-FI"/>
        </w:rPr>
        <w:t xml:space="preserve">misalnya </w:t>
      </w:r>
      <w:r w:rsidRPr="005F4ABE">
        <w:rPr>
          <w:rFonts w:ascii="Times New Arabic" w:hAnsi="Times New Arabic" w:cstheme="majorBidi"/>
          <w:lang w:val="sv-SE"/>
        </w:rPr>
        <w:t>k</w:t>
      </w:r>
      <w:r w:rsidRPr="005F4ABE">
        <w:rPr>
          <w:rFonts w:ascii="Times New Arabic" w:hAnsi="Times New Arabic"/>
          <w:lang w:val="sv-SE"/>
        </w:rPr>
        <w:t>itab</w:t>
      </w:r>
      <w:r w:rsidRPr="005F4ABE">
        <w:rPr>
          <w:rFonts w:ascii="Times New Arabic" w:hAnsi="Times New Arabic"/>
        </w:rPr>
        <w:t xml:space="preserve"> </w:t>
      </w:r>
      <w:r w:rsidRPr="005F4ABE">
        <w:rPr>
          <w:rFonts w:ascii="Times New Arabic" w:hAnsi="Times New Arabic"/>
          <w:i/>
          <w:iCs/>
        </w:rPr>
        <w:t>al-Tafsi&gt;r al-Muni&gt;r</w:t>
      </w:r>
      <w:r w:rsidRPr="005F4ABE">
        <w:rPr>
          <w:rFonts w:ascii="Times New Arabic" w:hAnsi="Times New Arabic"/>
          <w:i/>
          <w:iCs/>
          <w:lang w:val="sv-SE"/>
        </w:rPr>
        <w:t>,</w:t>
      </w:r>
      <w:r w:rsidRPr="005F4ABE">
        <w:rPr>
          <w:rFonts w:ascii="Times New Arabic" w:hAnsi="Times New Arabic"/>
        </w:rPr>
        <w:t xml:space="preserve"> dikhususkan kepada yang ingin menjadi ahli di bidang tafsir, sementara </w:t>
      </w:r>
      <w:r w:rsidRPr="005F4ABE">
        <w:rPr>
          <w:rFonts w:ascii="Times New Arabic" w:hAnsi="Times New Arabic"/>
          <w:i/>
          <w:iCs/>
        </w:rPr>
        <w:t>al-Tafsi&gt;r al-Waji&gt;z</w:t>
      </w:r>
      <w:r w:rsidRPr="005F4ABE">
        <w:rPr>
          <w:rFonts w:ascii="Times New Arabic" w:hAnsi="Times New Arabic"/>
        </w:rPr>
        <w:t xml:space="preserve"> segmennya masyarakat umum sehingga sangat singkat</w:t>
      </w:r>
      <w:r w:rsidRPr="005F4ABE">
        <w:rPr>
          <w:rFonts w:ascii="Times New Arabic" w:hAnsi="Times New Arabic"/>
          <w:lang w:val="es-ES"/>
        </w:rPr>
        <w:t xml:space="preserve"> dan</w:t>
      </w:r>
      <w:r w:rsidRPr="005F4ABE">
        <w:rPr>
          <w:rFonts w:ascii="Times New Arabic" w:hAnsi="Times New Arabic"/>
        </w:rPr>
        <w:t xml:space="preserve"> </w:t>
      </w:r>
      <w:r w:rsidRPr="005F4ABE">
        <w:rPr>
          <w:rFonts w:ascii="Times New Arabic" w:hAnsi="Times New Arabic"/>
          <w:i/>
          <w:iCs/>
        </w:rPr>
        <w:t>al-Tafsi&gt;r al-Wasi&gt;t</w:t>
      </w:r>
      <w:r w:rsidRPr="005F4ABE">
        <w:rPr>
          <w:rFonts w:ascii="Times New Arabic" w:hAnsi="Times New Arabic"/>
        </w:rPr>
        <w:t xml:space="preserve"> dikhususkan bagi yang memiliki cakrawala</w:t>
      </w:r>
      <w:r w:rsidRPr="005F4ABE">
        <w:rPr>
          <w:rFonts w:ascii="Times New Arabic" w:hAnsi="Times New Arabic"/>
          <w:rtl/>
        </w:rPr>
        <w:t xml:space="preserve"> </w:t>
      </w:r>
      <w:r w:rsidRPr="005F4ABE">
        <w:rPr>
          <w:rFonts w:ascii="Times New Arabic" w:hAnsi="Times New Arabic"/>
        </w:rPr>
        <w:t xml:space="preserve">pemikiran menengah. </w:t>
      </w:r>
      <w:r w:rsidRPr="005F4ABE">
        <w:rPr>
          <w:rFonts w:ascii="Times New Arabic" w:hAnsi="Times New Arabic"/>
          <w:lang w:val="fi-FI"/>
        </w:rPr>
        <w:t>k</w:t>
      </w:r>
      <w:r w:rsidRPr="005F4ABE">
        <w:rPr>
          <w:rFonts w:ascii="Times New Arabic" w:hAnsi="Times New Arabic"/>
        </w:rPr>
        <w:t>etiga tafsir</w:t>
      </w:r>
      <w:r w:rsidRPr="005F4ABE">
        <w:rPr>
          <w:rFonts w:ascii="Times New Arabic" w:hAnsi="Times New Arabic"/>
          <w:rtl/>
        </w:rPr>
        <w:t xml:space="preserve"> </w:t>
      </w:r>
      <w:r w:rsidRPr="005F4ABE">
        <w:rPr>
          <w:rFonts w:ascii="Times New Arabic" w:hAnsi="Times New Arabic"/>
          <w:lang w:val="fi-FI"/>
        </w:rPr>
        <w:t xml:space="preserve">tersebut </w:t>
      </w:r>
      <w:r w:rsidRPr="005F4ABE">
        <w:rPr>
          <w:rFonts w:ascii="Times New Arabic" w:hAnsi="Times New Arabic"/>
        </w:rPr>
        <w:t xml:space="preserve">menepis </w:t>
      </w:r>
      <w:r w:rsidRPr="005F4ABE">
        <w:rPr>
          <w:rFonts w:ascii="Times New Arabic" w:hAnsi="Times New Arabic"/>
          <w:lang w:val="fi-FI"/>
        </w:rPr>
        <w:t>slogam</w:t>
      </w:r>
      <w:r w:rsidRPr="005F4ABE">
        <w:rPr>
          <w:rFonts w:ascii="Times New Arabic" w:hAnsi="Times New Arabic"/>
        </w:rPr>
        <w:t xml:space="preserve"> bahwa tafsir klasi</w:t>
      </w:r>
      <w:r w:rsidR="00D806F6">
        <w:rPr>
          <w:rFonts w:ascii="Times New Arabic" w:hAnsi="Times New Arabic"/>
        </w:rPr>
        <w:t>k tidak</w:t>
      </w:r>
      <w:r w:rsidR="00D806F6" w:rsidRPr="00D806F6">
        <w:rPr>
          <w:rFonts w:ascii="Times New Arabic" w:hAnsi="Times New Arabic"/>
        </w:rPr>
        <w:t> </w:t>
      </w:r>
      <w:r w:rsidR="00D806F6">
        <w:rPr>
          <w:rFonts w:ascii="Times New Arabic" w:hAnsi="Times New Arabic"/>
        </w:rPr>
        <w:t>dapat</w:t>
      </w:r>
      <w:r w:rsidR="00D806F6" w:rsidRPr="00D806F6">
        <w:rPr>
          <w:rFonts w:ascii="Times New Arabic" w:hAnsi="Times New Arabic"/>
        </w:rPr>
        <w:t> </w:t>
      </w:r>
      <w:r w:rsidR="00D806F6">
        <w:rPr>
          <w:rFonts w:ascii="Times New Arabic" w:hAnsi="Times New Arabic"/>
        </w:rPr>
        <w:t>memberikan</w:t>
      </w:r>
      <w:r w:rsidR="00D806F6" w:rsidRPr="00D806F6">
        <w:rPr>
          <w:rFonts w:ascii="Times New Arabic" w:hAnsi="Times New Arabic"/>
        </w:rPr>
        <w:t> </w:t>
      </w:r>
      <w:r w:rsidR="00D806F6">
        <w:rPr>
          <w:rFonts w:ascii="Times New Arabic" w:hAnsi="Times New Arabic"/>
        </w:rPr>
        <w:t>solusi</w:t>
      </w:r>
      <w:r w:rsidR="00D806F6" w:rsidRPr="00D806F6">
        <w:rPr>
          <w:rFonts w:ascii="Times New Arabic" w:hAnsi="Times New Arabic"/>
        </w:rPr>
        <w:t> </w:t>
      </w:r>
      <w:r w:rsidRPr="005F4ABE">
        <w:rPr>
          <w:rFonts w:ascii="Times New Arabic" w:hAnsi="Times New Arabic"/>
        </w:rPr>
        <w:t>m</w:t>
      </w:r>
      <w:r w:rsidR="00D806F6">
        <w:rPr>
          <w:rFonts w:ascii="Times New Arabic" w:hAnsi="Times New Arabic"/>
        </w:rPr>
        <w:t>asalah</w:t>
      </w:r>
      <w:r w:rsidR="00D806F6" w:rsidRPr="00D806F6">
        <w:rPr>
          <w:rFonts w:ascii="Times New Arabic" w:hAnsi="Times New Arabic"/>
        </w:rPr>
        <w:t> m</w:t>
      </w:r>
      <w:r w:rsidR="00D806F6">
        <w:rPr>
          <w:rFonts w:ascii="Times New Arabic" w:hAnsi="Times New Arabic"/>
        </w:rPr>
        <w:t>asalah</w:t>
      </w:r>
      <w:r w:rsidR="00D806F6" w:rsidRPr="00D806F6">
        <w:rPr>
          <w:rFonts w:ascii="Times New Arabic" w:hAnsi="Times New Arabic"/>
        </w:rPr>
        <w:t> </w:t>
      </w:r>
      <w:r w:rsidR="00D806F6">
        <w:rPr>
          <w:rFonts w:ascii="Times New Arabic" w:hAnsi="Times New Arabic"/>
        </w:rPr>
        <w:t>kontempore</w:t>
      </w:r>
      <w:r w:rsidR="00D806F6" w:rsidRPr="00D806F6">
        <w:rPr>
          <w:rFonts w:ascii="Times New Arabic" w:hAnsi="Times New Arabic"/>
        </w:rPr>
        <w:t>r padahal </w:t>
      </w:r>
      <w:r w:rsidR="00D806F6">
        <w:rPr>
          <w:rFonts w:ascii="Times New Arabic" w:hAnsi="Times New Arabic"/>
          <w:lang w:val="fi-FI"/>
        </w:rPr>
        <w:t>dengan </w:t>
      </w:r>
      <w:r w:rsidRPr="005F4ABE">
        <w:rPr>
          <w:rFonts w:ascii="Times New Arabic" w:hAnsi="Times New Arabic"/>
        </w:rPr>
        <w:t>sinergi</w:t>
      </w:r>
      <w:r w:rsidR="00D806F6" w:rsidRPr="00D806F6">
        <w:rPr>
          <w:rFonts w:ascii="Times New Arabic" w:hAnsi="Times New Arabic"/>
        </w:rPr>
        <w:t> </w:t>
      </w:r>
      <w:r w:rsidRPr="005F4ABE">
        <w:rPr>
          <w:rFonts w:ascii="Times New Arabic" w:hAnsi="Times New Arabic"/>
        </w:rPr>
        <w:t>antar</w:t>
      </w:r>
      <w:r w:rsidR="00D806F6" w:rsidRPr="00D806F6">
        <w:rPr>
          <w:rFonts w:ascii="Times New Arabic" w:hAnsi="Times New Arabic"/>
        </w:rPr>
        <w:t xml:space="preserve"> </w:t>
      </w:r>
      <w:r w:rsidRPr="005F4ABE">
        <w:rPr>
          <w:rFonts w:ascii="Times New Arabic" w:hAnsi="Times New Arabic"/>
        </w:rPr>
        <w:t xml:space="preserve"> </w:t>
      </w:r>
      <w:r w:rsidRPr="005F4ABE">
        <w:rPr>
          <w:rFonts w:ascii="Times New Arabic" w:hAnsi="Times New Arabic"/>
          <w:lang w:val="fi-FI"/>
        </w:rPr>
        <w:t>penafsiran</w:t>
      </w:r>
      <w:r w:rsidRPr="005F4ABE">
        <w:rPr>
          <w:rFonts w:ascii="Times New Arabic" w:hAnsi="Times New Arabic"/>
        </w:rPr>
        <w:t xml:space="preserve"> klasik </w:t>
      </w:r>
      <w:r w:rsidRPr="005F4ABE">
        <w:rPr>
          <w:rFonts w:ascii="Times New Arabic" w:hAnsi="Times New Arabic"/>
          <w:lang w:val="fi-FI"/>
        </w:rPr>
        <w:t xml:space="preserve">berdasarkan penafsiran </w:t>
      </w:r>
      <w:r w:rsidRPr="005F4ABE">
        <w:rPr>
          <w:rFonts w:ascii="Times New Arabic" w:hAnsi="Times New Arabic"/>
          <w:i/>
          <w:iCs/>
          <w:lang w:val="fi-FI"/>
        </w:rPr>
        <w:t>al-Ma’sur</w:t>
      </w:r>
      <w:r w:rsidRPr="005F4ABE">
        <w:rPr>
          <w:rFonts w:ascii="Times New Arabic" w:hAnsi="Times New Arabic"/>
          <w:lang w:val="fi-FI"/>
        </w:rPr>
        <w:t xml:space="preserve"> dalam sunnah Nabi dan perkataan-perkataan </w:t>
      </w:r>
      <w:r w:rsidRPr="005F4ABE">
        <w:rPr>
          <w:rFonts w:ascii="Times New Arabic" w:hAnsi="Times New Arabic"/>
          <w:i/>
          <w:iCs/>
          <w:lang w:val="fi-FI"/>
        </w:rPr>
        <w:t>al-Salaf al-Sa&gt;leh</w:t>
      </w:r>
      <w:r w:rsidRPr="005F4ABE">
        <w:rPr>
          <w:rFonts w:ascii="Times New Arabic" w:hAnsi="Times New Arabic"/>
          <w:lang w:val="fi-FI"/>
        </w:rPr>
        <w:t xml:space="preserve"> </w:t>
      </w:r>
      <w:r w:rsidRPr="005F4ABE">
        <w:rPr>
          <w:rFonts w:ascii="Times New Arabic" w:hAnsi="Times New Arabic"/>
        </w:rPr>
        <w:t xml:space="preserve">dan </w:t>
      </w:r>
      <w:r w:rsidR="00D806F6" w:rsidRPr="00152F0D">
        <w:rPr>
          <w:rFonts w:ascii="Times New Arabic" w:hAnsi="Times New Arabic"/>
        </w:rPr>
        <w:t xml:space="preserve">penafsiran </w:t>
      </w:r>
      <w:r w:rsidRPr="005F4ABE">
        <w:rPr>
          <w:rFonts w:ascii="Times New Arabic" w:hAnsi="Times New Arabic"/>
        </w:rPr>
        <w:t xml:space="preserve">kontemporer </w:t>
      </w:r>
      <w:r w:rsidRPr="005F4ABE">
        <w:rPr>
          <w:rFonts w:ascii="Times New Arabic" w:hAnsi="Times New Arabic"/>
          <w:lang w:val="fi-FI"/>
        </w:rPr>
        <w:t xml:space="preserve">melalui </w:t>
      </w:r>
      <w:r w:rsidRPr="005F4ABE">
        <w:rPr>
          <w:rFonts w:ascii="Times New Arabic" w:hAnsi="Times New Arabic"/>
        </w:rPr>
        <w:t xml:space="preserve">pendapat ulama yang </w:t>
      </w:r>
      <w:r w:rsidRPr="005F4ABE">
        <w:rPr>
          <w:rFonts w:ascii="Times New Arabic" w:hAnsi="Times New Arabic"/>
          <w:i/>
          <w:iCs/>
        </w:rPr>
        <w:t>mu’tabar</w:t>
      </w:r>
      <w:r w:rsidRPr="005F4ABE">
        <w:rPr>
          <w:rFonts w:ascii="Times New Arabic" w:hAnsi="Times New Arabic"/>
        </w:rPr>
        <w:t xml:space="preserve">  rasional</w:t>
      </w:r>
      <w:r w:rsidR="008C5367" w:rsidRPr="008C5367">
        <w:rPr>
          <w:rFonts w:ascii="Times New Arabic" w:hAnsi="Times New Arabic"/>
        </w:rPr>
        <w:t>/</w:t>
      </w:r>
      <w:r w:rsidRPr="005F4ABE">
        <w:rPr>
          <w:rFonts w:ascii="Times New Arabic" w:hAnsi="Times New Arabic"/>
          <w:i/>
          <w:iCs/>
        </w:rPr>
        <w:t>al-Ma’qul.</w:t>
      </w:r>
      <w:r w:rsidRPr="005F4ABE">
        <w:rPr>
          <w:rFonts w:ascii="Times New Arabic" w:hAnsi="Times New Arabic"/>
          <w:lang w:val="fi-FI"/>
        </w:rPr>
        <w:t xml:space="preserve"> </w:t>
      </w:r>
    </w:p>
    <w:p w:rsidR="00773DE2" w:rsidRPr="005F4ABE" w:rsidRDefault="00773DE2" w:rsidP="00016A28">
      <w:pPr>
        <w:spacing w:before="480" w:line="200" w:lineRule="exact"/>
        <w:ind w:firstLine="720"/>
        <w:contextualSpacing/>
        <w:jc w:val="both"/>
        <w:rPr>
          <w:rFonts w:ascii="Times New Arabic" w:hAnsi="Times New Arabic"/>
          <w:rtl/>
          <w:lang w:val="fi-FI"/>
        </w:rPr>
      </w:pPr>
      <w:r w:rsidRPr="005F4ABE">
        <w:rPr>
          <w:rFonts w:ascii="Times New Arabic" w:hAnsi="Times New Arabic"/>
          <w:i/>
          <w:iCs/>
          <w:lang w:val="fi-FI"/>
        </w:rPr>
        <w:t>Kedua</w:t>
      </w:r>
      <w:r w:rsidRPr="005F4ABE">
        <w:rPr>
          <w:rFonts w:ascii="Times New Arabic" w:hAnsi="Times New Arabic"/>
          <w:lang w:val="fi-FI"/>
        </w:rPr>
        <w:t xml:space="preserve">, </w:t>
      </w:r>
      <w:r w:rsidRPr="005F4ABE">
        <w:rPr>
          <w:rFonts w:ascii="Times New Arabic" w:hAnsi="Times New Arabic"/>
        </w:rPr>
        <w:t>konstruksi metodologi penafsira</w:t>
      </w:r>
      <w:r w:rsidRPr="005F4ABE">
        <w:rPr>
          <w:rFonts w:ascii="Times New Arabic" w:hAnsi="Times New Arabic"/>
          <w:lang w:val="fi-FI"/>
        </w:rPr>
        <w:t>n Wahbah</w:t>
      </w:r>
      <w:r w:rsidRPr="005F4ABE">
        <w:rPr>
          <w:rFonts w:ascii="Times New Arabic" w:hAnsi="Times New Arabic"/>
        </w:rPr>
        <w:t>, bentuk</w:t>
      </w:r>
      <w:r w:rsidRPr="005F4ABE">
        <w:rPr>
          <w:rFonts w:ascii="Times New Arabic" w:hAnsi="Times New Arabic"/>
          <w:lang w:val="fi-FI"/>
        </w:rPr>
        <w:t>nya adalah</w:t>
      </w:r>
      <w:r w:rsidRPr="005F4ABE">
        <w:rPr>
          <w:rFonts w:ascii="Times New Arabic" w:hAnsi="Times New Arabic"/>
        </w:rPr>
        <w:t xml:space="preserve"> tafsir </w:t>
      </w:r>
      <w:r w:rsidRPr="005F4ABE">
        <w:rPr>
          <w:rFonts w:ascii="Times New Arabic" w:hAnsi="Times New Arabic"/>
          <w:i/>
          <w:iCs/>
        </w:rPr>
        <w:t>al-Ma’su</w:t>
      </w:r>
      <w:r w:rsidRPr="005F4ABE">
        <w:rPr>
          <w:rFonts w:ascii="Times New Arabic" w:hAnsi="Times New Arabic"/>
          <w:i/>
          <w:iCs/>
          <w:lang w:val="fi-FI"/>
        </w:rPr>
        <w:t>&gt;</w:t>
      </w:r>
      <w:r w:rsidRPr="005F4ABE">
        <w:rPr>
          <w:rFonts w:ascii="Times New Arabic" w:hAnsi="Times New Arabic"/>
          <w:i/>
          <w:iCs/>
        </w:rPr>
        <w:t>r</w:t>
      </w:r>
      <w:r w:rsidRPr="005F4ABE">
        <w:rPr>
          <w:rFonts w:ascii="Times New Arabic" w:hAnsi="Times New Arabic"/>
          <w:i/>
          <w:iCs/>
          <w:lang w:val="fi-FI"/>
        </w:rPr>
        <w:t xml:space="preserve"> </w:t>
      </w:r>
      <w:r w:rsidRPr="005F4ABE">
        <w:rPr>
          <w:rFonts w:ascii="Times New Arabic" w:hAnsi="Times New Arabic"/>
        </w:rPr>
        <w:t xml:space="preserve">dan </w:t>
      </w:r>
      <w:r w:rsidRPr="005F4ABE">
        <w:rPr>
          <w:rFonts w:ascii="Times New Arabic" w:hAnsi="Times New Arabic"/>
          <w:i/>
          <w:iCs/>
        </w:rPr>
        <w:t>al-Ma’qu</w:t>
      </w:r>
      <w:r w:rsidRPr="005F4ABE">
        <w:rPr>
          <w:rFonts w:ascii="Times New Arabic" w:hAnsi="Times New Arabic"/>
          <w:i/>
          <w:iCs/>
          <w:lang w:val="fi-FI"/>
        </w:rPr>
        <w:t>&gt;</w:t>
      </w:r>
      <w:r w:rsidRPr="005F4ABE">
        <w:rPr>
          <w:rFonts w:ascii="Times New Arabic" w:hAnsi="Times New Arabic"/>
          <w:i/>
          <w:iCs/>
        </w:rPr>
        <w:t>l</w:t>
      </w:r>
      <w:r w:rsidRPr="005F4ABE">
        <w:rPr>
          <w:rFonts w:ascii="Times New Arabic" w:hAnsi="Times New Arabic"/>
        </w:rPr>
        <w:t xml:space="preserve">, kecenderungannya pada aliran </w:t>
      </w:r>
      <w:r w:rsidRPr="005F4ABE">
        <w:rPr>
          <w:rFonts w:ascii="Times New Arabic" w:hAnsi="Times New Arabic"/>
          <w:i/>
          <w:iCs/>
        </w:rPr>
        <w:t xml:space="preserve">ahl </w:t>
      </w:r>
      <w:r w:rsidRPr="005F4ABE">
        <w:rPr>
          <w:rFonts w:ascii="Times New Arabic" w:hAnsi="Times New Arabic"/>
          <w:i/>
          <w:iCs/>
          <w:lang w:val="fi-FI"/>
        </w:rPr>
        <w:t>al-S</w:t>
      </w:r>
      <w:r w:rsidRPr="005F4ABE">
        <w:rPr>
          <w:rFonts w:ascii="Times New Arabic" w:hAnsi="Times New Arabic"/>
          <w:i/>
          <w:iCs/>
        </w:rPr>
        <w:t>unnah.</w:t>
      </w:r>
      <w:r w:rsidRPr="005F4ABE">
        <w:rPr>
          <w:rFonts w:ascii="Times New Arabic" w:hAnsi="Times New Arabic"/>
        </w:rPr>
        <w:t xml:space="preserve"> Kemudian metode </w:t>
      </w:r>
      <w:r w:rsidRPr="005F4ABE">
        <w:rPr>
          <w:rFonts w:ascii="Times New Arabic" w:hAnsi="Times New Arabic"/>
          <w:i/>
          <w:iCs/>
        </w:rPr>
        <w:t>al-Tafsi&gt;r al-Muni&gt;r</w:t>
      </w:r>
      <w:r w:rsidRPr="005F4ABE">
        <w:rPr>
          <w:rFonts w:ascii="Times New Arabic" w:hAnsi="Times New Arabic"/>
        </w:rPr>
        <w:t xml:space="preserve">  adalah </w:t>
      </w:r>
      <w:r w:rsidRPr="005F4ABE">
        <w:rPr>
          <w:rFonts w:ascii="Times New Arabic" w:hAnsi="Times New Arabic"/>
          <w:i/>
          <w:iCs/>
        </w:rPr>
        <w:t>tahlili</w:t>
      </w:r>
      <w:r w:rsidRPr="005F4ABE">
        <w:rPr>
          <w:rFonts w:ascii="Times New Arabic" w:hAnsi="Times New Arabic"/>
        </w:rPr>
        <w:t xml:space="preserve">/analisis dan </w:t>
      </w:r>
      <w:r w:rsidRPr="005F4ABE">
        <w:rPr>
          <w:rFonts w:ascii="Times New Arabic" w:hAnsi="Times New Arabic"/>
          <w:i/>
          <w:iCs/>
        </w:rPr>
        <w:t>al-Tafsi&gt;r al-Waji&gt;z</w:t>
      </w:r>
      <w:r w:rsidRPr="005F4ABE">
        <w:rPr>
          <w:rFonts w:ascii="Times New Arabic" w:hAnsi="Times New Arabic"/>
        </w:rPr>
        <w:t xml:space="preserve">  dan </w:t>
      </w:r>
      <w:r w:rsidRPr="005F4ABE">
        <w:rPr>
          <w:rFonts w:ascii="Times New Arabic" w:hAnsi="Times New Arabic"/>
          <w:i/>
          <w:iCs/>
        </w:rPr>
        <w:t>al-Tafsi&gt;r al-Wasi&gt;t</w:t>
      </w:r>
      <w:r w:rsidRPr="005F4ABE">
        <w:rPr>
          <w:rFonts w:ascii="Times New Arabic" w:hAnsi="Times New Arabic"/>
        </w:rPr>
        <w:t xml:space="preserve"> keduanya menggunakan metode </w:t>
      </w:r>
      <w:r w:rsidRPr="005F4ABE">
        <w:rPr>
          <w:rFonts w:ascii="Times New Arabic" w:hAnsi="Times New Arabic"/>
          <w:i/>
          <w:iCs/>
        </w:rPr>
        <w:t>Ijmali</w:t>
      </w:r>
      <w:r w:rsidRPr="005F4ABE">
        <w:rPr>
          <w:rFonts w:ascii="Times New Arabic" w:hAnsi="Times New Arabic"/>
        </w:rPr>
        <w:t xml:space="preserve">/global dan corak </w:t>
      </w:r>
      <w:r w:rsidRPr="005F4ABE">
        <w:rPr>
          <w:rFonts w:ascii="Times New Arabic" w:hAnsi="Times New Arabic"/>
          <w:i/>
          <w:iCs/>
        </w:rPr>
        <w:t>al-Tafsi&gt;r al-Muni&gt;r</w:t>
      </w:r>
      <w:r w:rsidRPr="005F4ABE">
        <w:rPr>
          <w:rFonts w:ascii="Times New Arabic" w:hAnsi="Times New Arabic"/>
        </w:rPr>
        <w:t xml:space="preserve"> lebih kepada fikih dan </w:t>
      </w:r>
      <w:r w:rsidRPr="005F4ABE">
        <w:rPr>
          <w:rFonts w:ascii="Times New Arabic" w:hAnsi="Times New Arabic"/>
          <w:i/>
          <w:iCs/>
        </w:rPr>
        <w:t>al-Tafsi&gt;r al-Wasi&gt;t</w:t>
      </w:r>
      <w:r w:rsidRPr="005F4ABE">
        <w:rPr>
          <w:rFonts w:ascii="Times New Arabic" w:hAnsi="Times New Arabic"/>
        </w:rPr>
        <w:t xml:space="preserve"> bercorak dakwah atau nasehat, sementara sumber-sumber ketiga tafsirnya ayat al-Qur’an dengan al-Qur’an, tafsir sahabat, tafsir Tabiin, dan sedikit pendapat ulama kontemporer. </w:t>
      </w:r>
    </w:p>
    <w:p w:rsidR="00773DE2" w:rsidRPr="005F4ABE" w:rsidRDefault="00773DE2" w:rsidP="00016A28">
      <w:pPr>
        <w:spacing w:before="480" w:line="200" w:lineRule="exact"/>
        <w:ind w:firstLine="720"/>
        <w:contextualSpacing/>
        <w:jc w:val="both"/>
        <w:rPr>
          <w:rFonts w:ascii="Times New Arabic" w:hAnsi="Times New Arabic"/>
          <w:lang w:val="en-US"/>
        </w:rPr>
      </w:pPr>
      <w:r w:rsidRPr="005F4ABE">
        <w:rPr>
          <w:rFonts w:ascii="Times New Arabic" w:hAnsi="Times New Arabic"/>
          <w:lang w:val="en-US"/>
        </w:rPr>
        <w:t xml:space="preserve">Implikasi penelitian </w:t>
      </w:r>
      <w:r w:rsidRPr="005F4ABE">
        <w:rPr>
          <w:rFonts w:ascii="Times New Arabic" w:hAnsi="Times New Arabic"/>
        </w:rPr>
        <w:t xml:space="preserve">bahwa </w:t>
      </w:r>
      <w:r w:rsidRPr="005F4ABE">
        <w:rPr>
          <w:rFonts w:ascii="Times New Arabic" w:hAnsi="Times New Arabic"/>
          <w:lang w:val="en-US"/>
        </w:rPr>
        <w:t>karya penafsiran-penafsiran Wahbah tidak cukup memahami satu karyanya saja, tapi harus mensinergikan semua karyanya khususnya dalam kajian pemahaman tafsir dan metodologinya</w:t>
      </w:r>
      <w:r w:rsidRPr="005F4ABE">
        <w:rPr>
          <w:rFonts w:ascii="Times New Arabic" w:hAnsi="Times New Arabic"/>
        </w:rPr>
        <w:t xml:space="preserve"> untuk </w:t>
      </w:r>
      <w:r w:rsidRPr="005F4ABE">
        <w:rPr>
          <w:rFonts w:ascii="Times New Arabic" w:hAnsi="Times New Arabic"/>
          <w:lang w:val="en-US"/>
        </w:rPr>
        <w:t xml:space="preserve">mendapatkan informasi yang utuh ketiga tafsirnya </w:t>
      </w:r>
    </w:p>
    <w:p w:rsidR="00773DE2" w:rsidRPr="005F4ABE" w:rsidRDefault="00773DE2" w:rsidP="00016A28">
      <w:pPr>
        <w:spacing w:before="480" w:line="200" w:lineRule="exact"/>
        <w:ind w:firstLine="720"/>
        <w:contextualSpacing/>
        <w:jc w:val="both"/>
        <w:rPr>
          <w:rFonts w:ascii="Times New Arabic" w:hAnsi="Times New Arabic" w:cs="Traditional Arabic"/>
          <w:lang w:val="en-US" w:eastAsia="id-ID" w:bidi="ar-DZ"/>
        </w:rPr>
      </w:pPr>
      <w:r w:rsidRPr="005F4ABE">
        <w:rPr>
          <w:rFonts w:ascii="Times New Arabic" w:hAnsi="Times New Arabic"/>
          <w:lang w:val="en-US"/>
        </w:rPr>
        <w:t xml:space="preserve">Diharapkan kepada ulama untuk menjadikan karya-karya tafsir Wahbah sebagai bahan rujukan utama dalam menyampaikan isi kandungan al-Qur’an untuk membentuk karakter masyarakat yang </w:t>
      </w:r>
      <w:r w:rsidR="003B1D3D">
        <w:rPr>
          <w:rFonts w:ascii="Times New Arabic" w:hAnsi="Times New Arabic"/>
          <w:lang w:val="en-US"/>
        </w:rPr>
        <w:t xml:space="preserve">ada </w:t>
      </w:r>
      <w:r w:rsidRPr="005F4ABE">
        <w:rPr>
          <w:rFonts w:ascii="Times New Arabic" w:hAnsi="Times New Arabic"/>
          <w:lang w:val="en-US"/>
        </w:rPr>
        <w:t>di era sekarang ini, itu yang pertama. Yang kedua kepada seluruh i</w:t>
      </w:r>
      <w:r w:rsidR="003B1D3D">
        <w:rPr>
          <w:rFonts w:ascii="Times New Arabic" w:hAnsi="Times New Arabic"/>
          <w:lang w:val="en-US"/>
        </w:rPr>
        <w:t>ntitusi pendidikan negeri dan sw</w:t>
      </w:r>
      <w:r w:rsidRPr="005F4ABE">
        <w:rPr>
          <w:rFonts w:ascii="Times New Arabic" w:hAnsi="Times New Arabic"/>
          <w:lang w:val="en-US"/>
        </w:rPr>
        <w:t xml:space="preserve">asta agar menjadikan ketiga tafsir Wahbah sebagai referensi utama dalam membuat kurikulum keagamaan </w:t>
      </w:r>
      <w:r w:rsidRPr="005F4ABE">
        <w:rPr>
          <w:rFonts w:ascii="Times New Arabic" w:hAnsi="Times New Arabic"/>
        </w:rPr>
        <w:t>untuk</w:t>
      </w:r>
      <w:r w:rsidRPr="005F4ABE">
        <w:rPr>
          <w:rFonts w:ascii="Times New Arabic" w:hAnsi="Times New Arabic"/>
          <w:lang w:val="en-US"/>
        </w:rPr>
        <w:t xml:space="preserve"> menghi</w:t>
      </w:r>
      <w:r w:rsidRPr="005F4ABE">
        <w:rPr>
          <w:rFonts w:ascii="Times New Arabic" w:hAnsi="Times New Arabic"/>
        </w:rPr>
        <w:t>ndari</w:t>
      </w:r>
      <w:r w:rsidRPr="005F4ABE">
        <w:rPr>
          <w:rFonts w:ascii="Times New Arabic" w:hAnsi="Times New Arabic"/>
          <w:lang w:val="en-US"/>
        </w:rPr>
        <w:t xml:space="preserve"> kekeliruan</w:t>
      </w:r>
      <w:r w:rsidRPr="005F4ABE">
        <w:rPr>
          <w:rFonts w:ascii="Times New Arabic" w:hAnsi="Times New Arabic"/>
        </w:rPr>
        <w:t xml:space="preserve"> </w:t>
      </w:r>
      <w:r w:rsidRPr="005F4ABE">
        <w:rPr>
          <w:rFonts w:ascii="Times New Arabic" w:hAnsi="Times New Arabic"/>
          <w:lang w:val="en-US"/>
        </w:rPr>
        <w:t xml:space="preserve">pemahaman keagamaan yang dapat berakibat pada </w:t>
      </w:r>
      <w:r w:rsidRPr="005F4ABE">
        <w:rPr>
          <w:rFonts w:ascii="Times New Arabic" w:hAnsi="Times New Arabic"/>
        </w:rPr>
        <w:t>f</w:t>
      </w:r>
      <w:r w:rsidRPr="005F4ABE">
        <w:rPr>
          <w:rFonts w:ascii="Times New Arabic" w:hAnsi="Times New Arabic"/>
          <w:lang w:val="en-US"/>
        </w:rPr>
        <w:t>anatisme mazhab, radikalisme</w:t>
      </w:r>
      <w:r w:rsidRPr="005F4ABE">
        <w:rPr>
          <w:rFonts w:ascii="Times New Arabic" w:hAnsi="Times New Arabic"/>
        </w:rPr>
        <w:t xml:space="preserve"> dan </w:t>
      </w:r>
      <w:r w:rsidRPr="005F4ABE">
        <w:rPr>
          <w:rFonts w:ascii="Times New Arabic" w:hAnsi="Times New Arabic"/>
          <w:i/>
          <w:iCs/>
        </w:rPr>
        <w:t>al-Guluw</w:t>
      </w:r>
      <w:r w:rsidRPr="005F4ABE">
        <w:rPr>
          <w:rFonts w:ascii="Times New Arabic" w:hAnsi="Times New Arabic"/>
          <w:i/>
          <w:iCs/>
          <w:lang w:val="en-US"/>
        </w:rPr>
        <w:t>/</w:t>
      </w:r>
      <w:r w:rsidRPr="005F4ABE">
        <w:rPr>
          <w:rFonts w:ascii="Times New Arabic" w:hAnsi="Times New Arabic"/>
          <w:lang w:val="en-US"/>
        </w:rPr>
        <w:t>pemahaman keagamaan yang berlebihan,</w:t>
      </w:r>
      <w:r w:rsidRPr="005F4ABE">
        <w:rPr>
          <w:rFonts w:ascii="Times New Arabic" w:hAnsi="Times New Arabic" w:cs="Traditional Arabic"/>
          <w:rtl/>
          <w:lang w:eastAsia="id-ID" w:bidi="ar-DZ"/>
        </w:rPr>
        <w:t xml:space="preserve"> </w:t>
      </w:r>
      <w:r w:rsidRPr="005F4ABE">
        <w:rPr>
          <w:rFonts w:ascii="Times New Arabic" w:hAnsi="Times New Arabic" w:cs="Traditional Arabic"/>
          <w:lang w:val="en-US" w:eastAsia="id-ID" w:bidi="ar-DZ"/>
        </w:rPr>
        <w:t>a</w:t>
      </w:r>
      <w:r w:rsidRPr="005F4ABE">
        <w:rPr>
          <w:rFonts w:ascii="Times New Arabic" w:hAnsi="Times New Arabic" w:cs="Traditional Arabic"/>
          <w:lang w:eastAsia="id-ID" w:bidi="ar-DZ"/>
        </w:rPr>
        <w:t>gar tercapai tujuan diturunkannya al-Qur’an sebagai petunjuk bagi ummat manusia kejalan yang benar dan lurus lagi seimbang yaitu bertauhid dan iman kepada RasulNya dan mengajak</w:t>
      </w:r>
      <w:r w:rsidRPr="005F4ABE">
        <w:rPr>
          <w:rFonts w:ascii="Times New Arabic" w:hAnsi="Times New Arabic" w:cs="Traditional Arabic"/>
          <w:lang w:val="en-US" w:eastAsia="id-ID" w:bidi="ar-DZ"/>
        </w:rPr>
        <w:t xml:space="preserve"> </w:t>
      </w:r>
      <w:r w:rsidRPr="005F4ABE">
        <w:rPr>
          <w:rFonts w:ascii="Times New Arabic" w:hAnsi="Times New Arabic" w:cs="Traditional Arabic"/>
          <w:lang w:eastAsia="id-ID" w:bidi="ar-DZ"/>
        </w:rPr>
        <w:t xml:space="preserve">untuk berakhlak mulia. </w:t>
      </w:r>
    </w:p>
    <w:tbl>
      <w:tblPr>
        <w:tblStyle w:val="TableGrid"/>
        <w:bidiVisual/>
        <w:tblW w:w="8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236"/>
        <w:gridCol w:w="6604"/>
      </w:tblGrid>
      <w:tr w:rsidR="00397DF1" w:rsidRPr="007F5147" w:rsidTr="00800D03">
        <w:trPr>
          <w:trHeight w:val="540"/>
        </w:trPr>
        <w:tc>
          <w:tcPr>
            <w:tcW w:w="1424" w:type="dxa"/>
          </w:tcPr>
          <w:p w:rsidR="00397DF1" w:rsidRPr="007F5147" w:rsidRDefault="00397DF1" w:rsidP="00397DF1">
            <w:pPr>
              <w:bidi/>
              <w:spacing w:line="480" w:lineRule="exact"/>
              <w:jc w:val="right"/>
              <w:rPr>
                <w:rFonts w:ascii="Times New Arabic" w:hAnsi="Times New Arabic" w:cs="Traditional Arabic"/>
                <w:sz w:val="32"/>
                <w:rtl/>
                <w:lang w:val="en-US"/>
              </w:rPr>
            </w:pPr>
          </w:p>
        </w:tc>
        <w:tc>
          <w:tcPr>
            <w:tcW w:w="236" w:type="dxa"/>
          </w:tcPr>
          <w:p w:rsidR="00397DF1" w:rsidRPr="007F5147" w:rsidRDefault="00397DF1" w:rsidP="00397DF1">
            <w:pPr>
              <w:bidi/>
              <w:spacing w:line="480" w:lineRule="exact"/>
              <w:jc w:val="right"/>
              <w:rPr>
                <w:rFonts w:ascii="Times New Arabic" w:hAnsi="Times New Arabic" w:cs="Traditional Arabic"/>
                <w:sz w:val="32"/>
                <w:rtl/>
                <w:lang w:val="en-US"/>
              </w:rPr>
            </w:pPr>
          </w:p>
        </w:tc>
        <w:tc>
          <w:tcPr>
            <w:tcW w:w="6604" w:type="dxa"/>
          </w:tcPr>
          <w:p w:rsidR="00397DF1" w:rsidRPr="00B74C85" w:rsidRDefault="00397DF1" w:rsidP="00D06C08">
            <w:pPr>
              <w:bidi/>
              <w:spacing w:line="480" w:lineRule="exact"/>
              <w:jc w:val="center"/>
              <w:rPr>
                <w:rFonts w:ascii="Times New Arabic" w:hAnsi="Times New Arabic" w:cs="Traditional Arabic"/>
                <w:b/>
                <w:bCs/>
                <w:sz w:val="32"/>
                <w:rtl/>
                <w:lang w:val="en-US"/>
              </w:rPr>
            </w:pPr>
            <w:r w:rsidRPr="00B74C85">
              <w:rPr>
                <w:rFonts w:ascii="Times New Arabic" w:hAnsi="Times New Arabic" w:cs="Traditional Arabic"/>
                <w:b/>
                <w:bCs/>
                <w:sz w:val="32"/>
                <w:rtl/>
              </w:rPr>
              <w:t>ملخص البحث</w:t>
            </w:r>
          </w:p>
        </w:tc>
      </w:tr>
      <w:tr w:rsidR="00397DF1" w:rsidRPr="007F5147" w:rsidTr="00800D03">
        <w:tc>
          <w:tcPr>
            <w:tcW w:w="1424" w:type="dxa"/>
          </w:tcPr>
          <w:p w:rsidR="00397DF1" w:rsidRPr="007F5147" w:rsidRDefault="00397DF1" w:rsidP="00016A28">
            <w:pPr>
              <w:bidi/>
              <w:spacing w:line="300" w:lineRule="exact"/>
              <w:jc w:val="left"/>
              <w:rPr>
                <w:rFonts w:ascii="Times New Arabic" w:hAnsi="Times New Arabic" w:cs="Traditional Arabic"/>
                <w:sz w:val="32"/>
                <w:rtl/>
                <w:lang w:val="en-US"/>
              </w:rPr>
            </w:pPr>
            <w:r w:rsidRPr="007F5147">
              <w:rPr>
                <w:rFonts w:ascii="Times New Arabic" w:hAnsi="Times New Arabic" w:cs="Traditional Arabic"/>
                <w:sz w:val="32"/>
                <w:rtl/>
              </w:rPr>
              <w:t>الاسم</w:t>
            </w:r>
          </w:p>
        </w:tc>
        <w:tc>
          <w:tcPr>
            <w:tcW w:w="236" w:type="dxa"/>
          </w:tcPr>
          <w:p w:rsidR="00397DF1" w:rsidRPr="007F5147" w:rsidRDefault="00D06C08" w:rsidP="00016A28">
            <w:pPr>
              <w:bidi/>
              <w:spacing w:line="300" w:lineRule="exact"/>
              <w:jc w:val="right"/>
              <w:rPr>
                <w:rFonts w:ascii="Times New Arabic" w:hAnsi="Times New Arabic" w:cs="Traditional Arabic"/>
                <w:sz w:val="32"/>
                <w:rtl/>
                <w:lang w:val="en-US"/>
              </w:rPr>
            </w:pPr>
            <w:r w:rsidRPr="007F5147">
              <w:rPr>
                <w:rFonts w:ascii="Times New Arabic" w:hAnsi="Times New Arabic" w:cs="Traditional Arabic"/>
                <w:sz w:val="32"/>
                <w:lang w:val="en-US"/>
              </w:rPr>
              <w:t>:</w:t>
            </w:r>
          </w:p>
        </w:tc>
        <w:tc>
          <w:tcPr>
            <w:tcW w:w="6604" w:type="dxa"/>
          </w:tcPr>
          <w:p w:rsidR="00397DF1" w:rsidRPr="00884AE2" w:rsidRDefault="00397DF1" w:rsidP="00016A28">
            <w:pPr>
              <w:bidi/>
              <w:spacing w:line="300" w:lineRule="exact"/>
              <w:jc w:val="left"/>
              <w:rPr>
                <w:rFonts w:ascii="Times New Arabic" w:hAnsi="Times New Arabic" w:cs="Traditional Arabic"/>
                <w:b/>
                <w:bCs/>
                <w:sz w:val="32"/>
                <w:rtl/>
                <w:lang w:val="en-US"/>
              </w:rPr>
            </w:pPr>
            <w:r w:rsidRPr="00884AE2">
              <w:rPr>
                <w:rFonts w:ascii="Times New Arabic" w:hAnsi="Times New Arabic" w:cs="Traditional Arabic"/>
                <w:b/>
                <w:bCs/>
                <w:sz w:val="32"/>
                <w:rtl/>
              </w:rPr>
              <w:t>توفيق وارمان محفوظ</w:t>
            </w:r>
          </w:p>
        </w:tc>
      </w:tr>
      <w:tr w:rsidR="00397DF1" w:rsidRPr="007F5147" w:rsidTr="00800D03">
        <w:tc>
          <w:tcPr>
            <w:tcW w:w="1424" w:type="dxa"/>
          </w:tcPr>
          <w:p w:rsidR="00397DF1" w:rsidRPr="007F5147" w:rsidRDefault="00397DF1" w:rsidP="00016A28">
            <w:pPr>
              <w:bidi/>
              <w:spacing w:line="300" w:lineRule="exact"/>
              <w:jc w:val="left"/>
              <w:rPr>
                <w:rFonts w:ascii="Times New Arabic" w:hAnsi="Times New Arabic" w:cs="Traditional Arabic"/>
                <w:sz w:val="32"/>
                <w:rtl/>
                <w:lang w:val="en-US"/>
              </w:rPr>
            </w:pPr>
            <w:r w:rsidRPr="007F5147">
              <w:rPr>
                <w:rFonts w:ascii="Times New Arabic" w:hAnsi="Times New Arabic" w:cs="Traditional Arabic"/>
                <w:sz w:val="32"/>
                <w:rtl/>
              </w:rPr>
              <w:t xml:space="preserve">رقم القيد  </w:t>
            </w:r>
          </w:p>
        </w:tc>
        <w:tc>
          <w:tcPr>
            <w:tcW w:w="236" w:type="dxa"/>
          </w:tcPr>
          <w:p w:rsidR="00397DF1" w:rsidRPr="007F5147" w:rsidRDefault="00D06C08" w:rsidP="00016A28">
            <w:pPr>
              <w:bidi/>
              <w:spacing w:line="300" w:lineRule="exact"/>
              <w:jc w:val="right"/>
              <w:rPr>
                <w:rFonts w:ascii="Times New Arabic" w:hAnsi="Times New Arabic" w:cs="Traditional Arabic"/>
                <w:sz w:val="32"/>
                <w:rtl/>
                <w:lang w:val="en-US"/>
              </w:rPr>
            </w:pPr>
            <w:r w:rsidRPr="007F5147">
              <w:rPr>
                <w:rFonts w:ascii="Times New Arabic" w:hAnsi="Times New Arabic" w:cs="Traditional Arabic"/>
                <w:sz w:val="32"/>
                <w:lang w:val="en-US"/>
              </w:rPr>
              <w:t>:</w:t>
            </w:r>
          </w:p>
        </w:tc>
        <w:tc>
          <w:tcPr>
            <w:tcW w:w="6604" w:type="dxa"/>
          </w:tcPr>
          <w:p w:rsidR="00397DF1" w:rsidRPr="007F5147" w:rsidRDefault="00397DF1" w:rsidP="00016A28">
            <w:pPr>
              <w:bidi/>
              <w:spacing w:line="300" w:lineRule="exact"/>
              <w:jc w:val="left"/>
              <w:rPr>
                <w:rFonts w:ascii="Times New Arabic" w:hAnsi="Times New Arabic" w:cs="Traditional Arabic"/>
                <w:sz w:val="32"/>
                <w:rtl/>
                <w:lang w:val="en-US"/>
              </w:rPr>
            </w:pPr>
            <w:r w:rsidRPr="00D75752">
              <w:rPr>
                <w:rFonts w:ascii="Times New Arabic" w:hAnsi="Times New Arabic" w:cs="Traditional Arabic"/>
                <w:szCs w:val="24"/>
                <w:rtl/>
              </w:rPr>
              <w:t>80100313056</w:t>
            </w:r>
          </w:p>
        </w:tc>
      </w:tr>
      <w:tr w:rsidR="00397DF1" w:rsidRPr="007F5147" w:rsidTr="00800D03">
        <w:tc>
          <w:tcPr>
            <w:tcW w:w="1424" w:type="dxa"/>
          </w:tcPr>
          <w:p w:rsidR="00397DF1" w:rsidRPr="007F5147" w:rsidRDefault="00397DF1" w:rsidP="00016A28">
            <w:pPr>
              <w:bidi/>
              <w:spacing w:line="300" w:lineRule="exact"/>
              <w:jc w:val="left"/>
              <w:rPr>
                <w:rFonts w:ascii="Times New Arabic" w:hAnsi="Times New Arabic" w:cs="Traditional Arabic"/>
                <w:sz w:val="32"/>
                <w:rtl/>
                <w:lang w:val="en-US"/>
              </w:rPr>
            </w:pPr>
            <w:r w:rsidRPr="007F5147">
              <w:rPr>
                <w:rFonts w:ascii="Times New Arabic" w:hAnsi="Times New Arabic" w:cs="Traditional Arabic"/>
                <w:sz w:val="32"/>
                <w:rtl/>
              </w:rPr>
              <w:t>شعبة</w:t>
            </w:r>
          </w:p>
        </w:tc>
        <w:tc>
          <w:tcPr>
            <w:tcW w:w="236" w:type="dxa"/>
          </w:tcPr>
          <w:p w:rsidR="00397DF1" w:rsidRPr="007F5147" w:rsidRDefault="00D06C08" w:rsidP="00016A28">
            <w:pPr>
              <w:bidi/>
              <w:spacing w:line="300" w:lineRule="exact"/>
              <w:jc w:val="right"/>
              <w:rPr>
                <w:rFonts w:ascii="Times New Arabic" w:hAnsi="Times New Arabic" w:cs="Traditional Arabic"/>
                <w:sz w:val="32"/>
                <w:rtl/>
                <w:lang w:val="en-US"/>
              </w:rPr>
            </w:pPr>
            <w:r w:rsidRPr="007F5147">
              <w:rPr>
                <w:rFonts w:ascii="Times New Arabic" w:hAnsi="Times New Arabic" w:cs="Traditional Arabic"/>
                <w:sz w:val="32"/>
                <w:lang w:val="en-US"/>
              </w:rPr>
              <w:t>:</w:t>
            </w:r>
          </w:p>
        </w:tc>
        <w:tc>
          <w:tcPr>
            <w:tcW w:w="6604" w:type="dxa"/>
          </w:tcPr>
          <w:p w:rsidR="00397DF1" w:rsidRPr="00884AE2" w:rsidRDefault="00397DF1" w:rsidP="00016A28">
            <w:pPr>
              <w:bidi/>
              <w:spacing w:line="300" w:lineRule="exact"/>
              <w:jc w:val="left"/>
              <w:rPr>
                <w:rFonts w:ascii="Times New Arabic" w:hAnsi="Times New Arabic" w:cs="Traditional Arabic"/>
                <w:b/>
                <w:bCs/>
                <w:sz w:val="32"/>
                <w:rtl/>
                <w:lang w:val="en-US"/>
              </w:rPr>
            </w:pPr>
            <w:r w:rsidRPr="00884AE2">
              <w:rPr>
                <w:rFonts w:ascii="Times New Arabic" w:hAnsi="Times New Arabic" w:cs="Traditional Arabic"/>
                <w:b/>
                <w:bCs/>
                <w:sz w:val="32"/>
                <w:rtl/>
              </w:rPr>
              <w:t>تفسير القرآن الكريم</w:t>
            </w:r>
          </w:p>
        </w:tc>
      </w:tr>
      <w:tr w:rsidR="00397DF1" w:rsidRPr="007F5147" w:rsidTr="00800D03">
        <w:tc>
          <w:tcPr>
            <w:tcW w:w="1424" w:type="dxa"/>
          </w:tcPr>
          <w:p w:rsidR="00397DF1" w:rsidRPr="007F5147" w:rsidRDefault="00397DF1" w:rsidP="00016A28">
            <w:pPr>
              <w:bidi/>
              <w:spacing w:line="300" w:lineRule="exact"/>
              <w:jc w:val="left"/>
              <w:rPr>
                <w:rFonts w:ascii="Times New Arabic" w:hAnsi="Times New Arabic" w:cs="Traditional Arabic"/>
                <w:sz w:val="32"/>
                <w:rtl/>
                <w:lang w:val="en-US"/>
              </w:rPr>
            </w:pPr>
            <w:r w:rsidRPr="007F5147">
              <w:rPr>
                <w:rFonts w:ascii="Times New Arabic" w:hAnsi="Times New Arabic" w:cs="Traditional Arabic"/>
                <w:sz w:val="32"/>
                <w:rtl/>
              </w:rPr>
              <w:t>موضوع</w:t>
            </w:r>
            <w:r w:rsidRPr="007F5147">
              <w:rPr>
                <w:rFonts w:ascii="Times New Arabic" w:hAnsi="Times New Arabic" w:cs="Traditional Arabic"/>
                <w:sz w:val="32"/>
              </w:rPr>
              <w:t> </w:t>
            </w:r>
            <w:r w:rsidRPr="007F5147">
              <w:rPr>
                <w:rFonts w:ascii="Times New Arabic" w:hAnsi="Times New Arabic" w:cs="Traditional Arabic"/>
                <w:sz w:val="32"/>
                <w:rtl/>
              </w:rPr>
              <w:t xml:space="preserve">الرسالة  </w:t>
            </w:r>
          </w:p>
        </w:tc>
        <w:tc>
          <w:tcPr>
            <w:tcW w:w="236" w:type="dxa"/>
          </w:tcPr>
          <w:p w:rsidR="00397DF1" w:rsidRPr="007F5147" w:rsidRDefault="00D06C08" w:rsidP="00016A28">
            <w:pPr>
              <w:bidi/>
              <w:spacing w:line="300" w:lineRule="exact"/>
              <w:jc w:val="right"/>
              <w:rPr>
                <w:rFonts w:ascii="Times New Arabic" w:hAnsi="Times New Arabic" w:cs="Traditional Arabic"/>
                <w:sz w:val="32"/>
                <w:rtl/>
                <w:lang w:val="en-US"/>
              </w:rPr>
            </w:pPr>
            <w:r w:rsidRPr="007F5147">
              <w:rPr>
                <w:rFonts w:ascii="Times New Arabic" w:hAnsi="Times New Arabic" w:cs="Traditional Arabic"/>
                <w:sz w:val="32"/>
                <w:lang w:val="en-US"/>
              </w:rPr>
              <w:t>:</w:t>
            </w:r>
          </w:p>
        </w:tc>
        <w:tc>
          <w:tcPr>
            <w:tcW w:w="6604" w:type="dxa"/>
          </w:tcPr>
          <w:p w:rsidR="00397DF1" w:rsidRPr="00884AE2" w:rsidRDefault="00397DF1" w:rsidP="00016A28">
            <w:pPr>
              <w:bidi/>
              <w:spacing w:line="300" w:lineRule="exact"/>
              <w:jc w:val="left"/>
              <w:rPr>
                <w:rFonts w:ascii="Times New Arabic" w:hAnsi="Times New Arabic" w:cs="Traditional Arabic"/>
                <w:b/>
                <w:bCs/>
                <w:sz w:val="32"/>
                <w:rtl/>
                <w:lang w:val="en-US"/>
              </w:rPr>
            </w:pPr>
            <w:r w:rsidRPr="00884AE2">
              <w:rPr>
                <w:rFonts w:ascii="Times New Arabic" w:hAnsi="Times New Arabic" w:cs="Traditional Arabic"/>
                <w:b/>
                <w:bCs/>
                <w:sz w:val="32"/>
                <w:rtl/>
              </w:rPr>
              <w:t>البناء  المنهجي التفسيري في كتب التفسير</w:t>
            </w:r>
            <w:r w:rsidRPr="00884AE2">
              <w:rPr>
                <w:rFonts w:ascii="Times New Arabic" w:hAnsi="Times New Arabic" w:cs="Traditional Arabic"/>
                <w:b/>
                <w:bCs/>
                <w:sz w:val="32"/>
                <w:lang w:val="en-US"/>
              </w:rPr>
              <w:t xml:space="preserve"> </w:t>
            </w:r>
            <w:r w:rsidRPr="00884AE2">
              <w:rPr>
                <w:rFonts w:ascii="Times New Arabic" w:hAnsi="Times New Arabic" w:cs="Traditional Arabic"/>
                <w:b/>
                <w:bCs/>
                <w:sz w:val="32"/>
                <w:rtl/>
              </w:rPr>
              <w:t>للمؤلف وهبة مصطفي الزحيلي</w:t>
            </w:r>
          </w:p>
        </w:tc>
      </w:tr>
    </w:tbl>
    <w:p w:rsidR="00397DF1" w:rsidRPr="007F5147" w:rsidRDefault="00812073" w:rsidP="00016A28">
      <w:pPr>
        <w:bidi/>
        <w:spacing w:line="260" w:lineRule="exact"/>
        <w:ind w:firstLine="567"/>
        <w:jc w:val="right"/>
        <w:rPr>
          <w:rFonts w:ascii="Times New Arabic" w:hAnsi="Times New Arabic" w:cs="Traditional Arabic"/>
          <w:sz w:val="32"/>
          <w:szCs w:val="32"/>
          <w:lang w:val="en-US"/>
        </w:rPr>
      </w:pPr>
      <w:r>
        <w:rPr>
          <w:rFonts w:ascii="Times New Arabic" w:hAnsi="Times New Arabic" w:cs="Traditional Arabic"/>
          <w:noProof/>
          <w:sz w:val="32"/>
          <w:szCs w:val="32"/>
          <w:lang w:eastAsia="id-ID"/>
        </w:rPr>
        <w:pict>
          <v:shapetype id="_x0000_t32" coordsize="21600,21600" o:spt="32" o:oned="t" path="m,l21600,21600e" filled="f">
            <v:path arrowok="t" fillok="f" o:connecttype="none"/>
            <o:lock v:ext="edit" shapetype="t"/>
          </v:shapetype>
          <v:shape id="_x0000_s1196" type="#_x0000_t32" style="position:absolute;left:0;text-align:left;margin-left:-1.65pt;margin-top:8.4pt;width:421.05pt;height:.05pt;z-index:251666432;mso-position-horizontal-relative:text;mso-position-vertical-relative:text" o:connectortype="straight" strokeweight="1pt"/>
        </w:pict>
      </w:r>
    </w:p>
    <w:p w:rsidR="00787F19" w:rsidRPr="00A5100B" w:rsidRDefault="00AE1BCC" w:rsidP="00A5100B">
      <w:pPr>
        <w:bidi/>
        <w:spacing w:line="280" w:lineRule="exact"/>
        <w:ind w:firstLine="567"/>
        <w:jc w:val="both"/>
        <w:rPr>
          <w:rFonts w:ascii="Times New Arabic" w:hAnsi="Times New Arabic" w:cs="Traditional Arabic"/>
          <w:sz w:val="28"/>
          <w:szCs w:val="28"/>
          <w:rtl/>
        </w:rPr>
      </w:pPr>
      <w:r w:rsidRPr="00A5100B">
        <w:rPr>
          <w:rFonts w:ascii="Times New Arabic" w:hAnsi="Times New Arabic" w:cs="Traditional Arabic"/>
          <w:sz w:val="28"/>
          <w:szCs w:val="28"/>
          <w:rtl/>
        </w:rPr>
        <w:t xml:space="preserve">هذه الرسالة هي </w:t>
      </w:r>
      <w:r w:rsidR="00787F19" w:rsidRPr="00A5100B">
        <w:rPr>
          <w:rFonts w:ascii="Times New Arabic" w:hAnsi="Times New Arabic" w:cs="Traditional Arabic"/>
          <w:sz w:val="28"/>
          <w:szCs w:val="28"/>
          <w:rtl/>
        </w:rPr>
        <w:t>بحث</w:t>
      </w:r>
      <w:r w:rsidRPr="00A5100B">
        <w:rPr>
          <w:rFonts w:ascii="Times New Arabic" w:hAnsi="Times New Arabic" w:cs="Traditional Arabic"/>
          <w:sz w:val="28"/>
          <w:szCs w:val="28"/>
          <w:rtl/>
          <w:lang w:bidi="ar-DZ"/>
        </w:rPr>
        <w:t>ا</w:t>
      </w:r>
      <w:r w:rsidR="00787F19" w:rsidRPr="00A5100B">
        <w:rPr>
          <w:rFonts w:ascii="Times New Arabic" w:hAnsi="Times New Arabic" w:cs="Traditional Arabic"/>
          <w:sz w:val="28"/>
          <w:szCs w:val="28"/>
          <w:rtl/>
        </w:rPr>
        <w:t xml:space="preserve"> عن</w:t>
      </w:r>
      <w:r w:rsidR="00D15E75" w:rsidRPr="00A5100B">
        <w:rPr>
          <w:rFonts w:ascii="Times New Arabic" w:hAnsi="Times New Arabic" w:cs="Traditional Arabic"/>
          <w:sz w:val="28"/>
          <w:szCs w:val="28"/>
          <w:rtl/>
        </w:rPr>
        <w:t xml:space="preserve"> التفسيرالمنيروالتفسيرالوجيز والتفسير الوسيط</w:t>
      </w:r>
      <w:r w:rsidR="00B851AE" w:rsidRPr="00A5100B">
        <w:rPr>
          <w:rFonts w:ascii="Times New Arabic" w:hAnsi="Times New Arabic" w:cs="Traditional Arabic"/>
          <w:sz w:val="28"/>
          <w:szCs w:val="28"/>
          <w:rtl/>
        </w:rPr>
        <w:t xml:space="preserve"> الت</w:t>
      </w:r>
      <w:r w:rsidR="00787F19" w:rsidRPr="00A5100B">
        <w:rPr>
          <w:rFonts w:ascii="Times New Arabic" w:hAnsi="Times New Arabic" w:cs="Traditional Arabic"/>
          <w:sz w:val="28"/>
          <w:szCs w:val="28"/>
          <w:rtl/>
        </w:rPr>
        <w:t>ي الفها وهبة مصطفي الزحيلي</w:t>
      </w:r>
      <w:r w:rsidR="00E91CA1" w:rsidRPr="00A5100B">
        <w:rPr>
          <w:rFonts w:ascii="Times New Arabic" w:hAnsi="Times New Arabic" w:cs="Traditional Arabic"/>
          <w:sz w:val="28"/>
          <w:szCs w:val="28"/>
          <w:rtl/>
        </w:rPr>
        <w:t>،</w:t>
      </w:r>
      <w:r w:rsidR="00787F19" w:rsidRPr="00A5100B">
        <w:rPr>
          <w:rFonts w:ascii="Times New Arabic" w:hAnsi="Times New Arabic" w:cs="Traditional Arabic"/>
          <w:sz w:val="28"/>
          <w:szCs w:val="28"/>
          <w:rtl/>
        </w:rPr>
        <w:t xml:space="preserve"> بالتركيز </w:t>
      </w:r>
      <w:r w:rsidR="00787F19" w:rsidRPr="00A5100B">
        <w:rPr>
          <w:rFonts w:ascii="Times New Arabic" w:hAnsi="Times New Arabic" w:cs="Traditional Arabic"/>
          <w:sz w:val="28"/>
          <w:szCs w:val="28"/>
          <w:rtl/>
          <w:lang w:val="en-US"/>
        </w:rPr>
        <w:t xml:space="preserve">علي </w:t>
      </w:r>
      <w:r w:rsidR="00787F19" w:rsidRPr="00A5100B">
        <w:rPr>
          <w:rFonts w:ascii="Times New Arabic" w:hAnsi="Times New Arabic" w:cs="Traditional Arabic"/>
          <w:sz w:val="28"/>
          <w:szCs w:val="28"/>
          <w:rtl/>
          <w:lang w:val="en-US" w:bidi="ar-EG"/>
        </w:rPr>
        <w:t xml:space="preserve">البناء </w:t>
      </w:r>
      <w:r w:rsidR="00787F19" w:rsidRPr="00A5100B">
        <w:rPr>
          <w:rFonts w:ascii="Times New Arabic" w:hAnsi="Times New Arabic" w:cs="Traditional Arabic"/>
          <w:sz w:val="28"/>
          <w:szCs w:val="28"/>
          <w:rtl/>
        </w:rPr>
        <w:t xml:space="preserve">المنهجي المستخدم في </w:t>
      </w:r>
      <w:r w:rsidR="009F23F4" w:rsidRPr="00A5100B">
        <w:rPr>
          <w:rFonts w:ascii="Times New Arabic" w:hAnsi="Times New Arabic" w:cs="Traditional Arabic"/>
          <w:sz w:val="28"/>
          <w:szCs w:val="28"/>
          <w:rtl/>
        </w:rPr>
        <w:t>هذه التفاسر</w:t>
      </w:r>
      <w:r w:rsidR="00787F19" w:rsidRPr="00A5100B">
        <w:rPr>
          <w:rFonts w:ascii="Times New Arabic" w:hAnsi="Times New Arabic" w:cs="Traditional Arabic"/>
          <w:sz w:val="28"/>
          <w:szCs w:val="28"/>
          <w:rtl/>
        </w:rPr>
        <w:t>،</w:t>
      </w:r>
      <w:r w:rsidR="00765D3B" w:rsidRPr="00A5100B">
        <w:rPr>
          <w:rFonts w:ascii="Times New Arabic" w:hAnsi="Times New Arabic" w:cs="Traditional Arabic"/>
          <w:sz w:val="28"/>
          <w:szCs w:val="28"/>
          <w:rtl/>
        </w:rPr>
        <w:t xml:space="preserve"> </w:t>
      </w:r>
      <w:r w:rsidR="00456CAF" w:rsidRPr="00A5100B">
        <w:rPr>
          <w:rFonts w:ascii="Times New Arabic" w:hAnsi="Times New Arabic" w:cs="Traditional Arabic"/>
          <w:sz w:val="28"/>
          <w:szCs w:val="28"/>
          <w:rtl/>
        </w:rPr>
        <w:t xml:space="preserve">وكانت </w:t>
      </w:r>
      <w:r w:rsidR="00456CAF" w:rsidRPr="00A5100B">
        <w:rPr>
          <w:rFonts w:ascii="Times New Arabic" w:hAnsi="Times New Arabic" w:cs="Traditional Arabic"/>
          <w:sz w:val="28"/>
          <w:szCs w:val="28"/>
          <w:rtl/>
        </w:rPr>
        <w:lastRenderedPageBreak/>
        <w:t>الاهداف الرئيسة</w:t>
      </w:r>
      <w:r w:rsidR="00E635B6" w:rsidRPr="00A5100B">
        <w:rPr>
          <w:rFonts w:ascii="Times New Arabic" w:hAnsi="Times New Arabic" w:cs="Traditional Arabic"/>
          <w:sz w:val="28"/>
          <w:szCs w:val="28"/>
          <w:rtl/>
        </w:rPr>
        <w:t xml:space="preserve"> في هذه الرسالة هي الكشف عن البناء المنهجي </w:t>
      </w:r>
      <w:r w:rsidR="009F23F4" w:rsidRPr="00A5100B">
        <w:rPr>
          <w:rFonts w:ascii="Times New Arabic" w:hAnsi="Times New Arabic" w:cs="Traditional Arabic"/>
          <w:sz w:val="28"/>
          <w:szCs w:val="28"/>
          <w:rtl/>
        </w:rPr>
        <w:t>و</w:t>
      </w:r>
      <w:r w:rsidR="00E635B6" w:rsidRPr="00A5100B">
        <w:rPr>
          <w:rFonts w:ascii="Times New Arabic" w:hAnsi="Times New Arabic" w:cs="Traditional Arabic"/>
          <w:sz w:val="28"/>
          <w:szCs w:val="28"/>
          <w:rtl/>
        </w:rPr>
        <w:t>اسباب التأليف</w:t>
      </w:r>
      <w:r w:rsidR="00E635B6" w:rsidRPr="00A5100B">
        <w:rPr>
          <w:rFonts w:ascii="Times New Arabic" w:hAnsi="Times New Arabic" w:cs="Traditional Arabic"/>
          <w:sz w:val="28"/>
          <w:szCs w:val="28"/>
          <w:lang w:val="en-US"/>
        </w:rPr>
        <w:t xml:space="preserve"> </w:t>
      </w:r>
      <w:r w:rsidR="00E635B6" w:rsidRPr="00A5100B">
        <w:rPr>
          <w:rFonts w:ascii="Times New Arabic" w:hAnsi="Times New Arabic" w:cs="Traditional Arabic"/>
          <w:sz w:val="28"/>
          <w:szCs w:val="28"/>
          <w:rtl/>
        </w:rPr>
        <w:t>والمقارنة بين هذه التفاسير</w:t>
      </w:r>
      <w:r w:rsidR="00E635B6" w:rsidRPr="00A5100B">
        <w:rPr>
          <w:rFonts w:ascii="Times New Arabic" w:hAnsi="Times New Arabic" w:cs="Traditional Arabic"/>
          <w:sz w:val="28"/>
          <w:szCs w:val="28"/>
          <w:lang w:val="en-US"/>
        </w:rPr>
        <w:t xml:space="preserve"> </w:t>
      </w:r>
      <w:r w:rsidR="00E635B6" w:rsidRPr="00A5100B">
        <w:rPr>
          <w:rFonts w:ascii="Times New Arabic" w:hAnsi="Times New Arabic" w:cs="Traditional Arabic"/>
          <w:sz w:val="28"/>
          <w:szCs w:val="28"/>
          <w:rtl/>
        </w:rPr>
        <w:t>الثلاثة</w:t>
      </w:r>
      <w:r w:rsidR="0045701F" w:rsidRPr="00A5100B">
        <w:rPr>
          <w:rFonts w:ascii="Times New Arabic" w:hAnsi="Times New Arabic" w:cs="Traditional Arabic"/>
          <w:sz w:val="28"/>
          <w:szCs w:val="28"/>
        </w:rPr>
        <w:t>.</w:t>
      </w:r>
      <w:r w:rsidR="00456CAF" w:rsidRPr="00A5100B">
        <w:rPr>
          <w:rFonts w:ascii="Times New Arabic" w:hAnsi="Times New Arabic" w:cs="Traditional Arabic"/>
          <w:sz w:val="28"/>
          <w:szCs w:val="28"/>
          <w:rtl/>
        </w:rPr>
        <w:t xml:space="preserve"> فالمسألة الرئيس</w:t>
      </w:r>
      <w:r w:rsidR="00787F19" w:rsidRPr="00A5100B">
        <w:rPr>
          <w:rFonts w:ascii="Times New Arabic" w:hAnsi="Times New Arabic" w:cs="Traditional Arabic"/>
          <w:sz w:val="28"/>
          <w:szCs w:val="28"/>
          <w:rtl/>
        </w:rPr>
        <w:t>ة التي ت</w:t>
      </w:r>
      <w:r w:rsidR="00456CAF" w:rsidRPr="00A5100B">
        <w:rPr>
          <w:rFonts w:ascii="Times New Arabic" w:hAnsi="Times New Arabic" w:cs="Traditional Arabic"/>
          <w:sz w:val="28"/>
          <w:szCs w:val="28"/>
          <w:rtl/>
        </w:rPr>
        <w:t>ُ</w:t>
      </w:r>
      <w:r w:rsidR="00787F19" w:rsidRPr="00A5100B">
        <w:rPr>
          <w:rFonts w:ascii="Times New Arabic" w:hAnsi="Times New Arabic" w:cs="Traditional Arabic"/>
          <w:sz w:val="28"/>
          <w:szCs w:val="28"/>
          <w:rtl/>
        </w:rPr>
        <w:t xml:space="preserve">طرح فيها تدور حول البناء المنهجي في تفسير </w:t>
      </w:r>
      <w:r w:rsidR="00B851AE" w:rsidRPr="00A5100B">
        <w:rPr>
          <w:rFonts w:ascii="Times New Arabic" w:hAnsi="Times New Arabic" w:cs="Traditional Arabic"/>
          <w:sz w:val="28"/>
          <w:szCs w:val="28"/>
          <w:rtl/>
        </w:rPr>
        <w:t>القرآن</w:t>
      </w:r>
      <w:r w:rsidR="00787F19" w:rsidRPr="00A5100B">
        <w:rPr>
          <w:rFonts w:ascii="Times New Arabic" w:hAnsi="Times New Arabic" w:cs="Traditional Arabic"/>
          <w:sz w:val="28"/>
          <w:szCs w:val="28"/>
          <w:rtl/>
        </w:rPr>
        <w:t xml:space="preserve"> الكريم</w:t>
      </w:r>
      <w:r w:rsidR="00E91CA1" w:rsidRPr="00A5100B">
        <w:rPr>
          <w:rFonts w:ascii="Times New Arabic" w:hAnsi="Times New Arabic" w:cs="Traditional Arabic"/>
          <w:sz w:val="28"/>
          <w:szCs w:val="28"/>
          <w:rtl/>
        </w:rPr>
        <w:t>،</w:t>
      </w:r>
      <w:r w:rsidR="00787F19" w:rsidRPr="00A5100B">
        <w:rPr>
          <w:rFonts w:ascii="Times New Arabic" w:hAnsi="Times New Arabic" w:cs="Traditional Arabic"/>
          <w:sz w:val="28"/>
          <w:szCs w:val="28"/>
          <w:rtl/>
        </w:rPr>
        <w:t xml:space="preserve"> والتساؤلات المطر</w:t>
      </w:r>
      <w:r w:rsidR="00B851AE" w:rsidRPr="00A5100B">
        <w:rPr>
          <w:rFonts w:ascii="Times New Arabic" w:hAnsi="Times New Arabic" w:cs="Traditional Arabic"/>
          <w:sz w:val="28"/>
          <w:szCs w:val="28"/>
          <w:rtl/>
        </w:rPr>
        <w:t>و</w:t>
      </w:r>
      <w:r w:rsidR="00787F19" w:rsidRPr="00A5100B">
        <w:rPr>
          <w:rFonts w:ascii="Times New Arabic" w:hAnsi="Times New Arabic" w:cs="Traditional Arabic"/>
          <w:sz w:val="28"/>
          <w:szCs w:val="28"/>
          <w:rtl/>
        </w:rPr>
        <w:t>حة منها</w:t>
      </w:r>
      <w:r w:rsidR="00456CAF" w:rsidRPr="00A5100B">
        <w:rPr>
          <w:rFonts w:ascii="Times New Arabic" w:hAnsi="Times New Arabic" w:cs="Traditional Arabic"/>
          <w:sz w:val="28"/>
          <w:szCs w:val="28"/>
          <w:rtl/>
        </w:rPr>
        <w:t xml:space="preserve"> م</w:t>
      </w:r>
      <w:r w:rsidR="00FC280A" w:rsidRPr="00A5100B">
        <w:rPr>
          <w:rFonts w:ascii="Times New Arabic" w:hAnsi="Times New Arabic" w:cs="Traditional Arabic" w:hint="cs"/>
          <w:sz w:val="28"/>
          <w:szCs w:val="28"/>
          <w:rtl/>
        </w:rPr>
        <w:t>ـ</w:t>
      </w:r>
      <w:r w:rsidR="00456CAF" w:rsidRPr="00A5100B">
        <w:rPr>
          <w:rFonts w:ascii="Times New Arabic" w:hAnsi="Times New Arabic" w:cs="Traditional Arabic"/>
          <w:sz w:val="28"/>
          <w:szCs w:val="28"/>
          <w:rtl/>
        </w:rPr>
        <w:t>الي</w:t>
      </w:r>
      <w:r w:rsidR="00787F19" w:rsidRPr="00A5100B">
        <w:rPr>
          <w:rFonts w:ascii="Times New Arabic" w:hAnsi="Times New Arabic" w:cs="Traditional Arabic"/>
          <w:sz w:val="28"/>
          <w:szCs w:val="28"/>
          <w:rtl/>
        </w:rPr>
        <w:t>:</w:t>
      </w:r>
      <w:r w:rsidR="00456CAF" w:rsidRPr="00A5100B">
        <w:rPr>
          <w:rFonts w:ascii="Times New Arabic" w:hAnsi="Times New Arabic" w:cs="Traditional Arabic"/>
          <w:sz w:val="28"/>
          <w:szCs w:val="28"/>
          <w:rtl/>
        </w:rPr>
        <w:t xml:space="preserve"> </w:t>
      </w:r>
      <w:r w:rsidR="00A30855" w:rsidRPr="00A5100B">
        <w:rPr>
          <w:rFonts w:ascii="Traditional Arabic" w:hAnsi="Traditional Arabic" w:cs="Traditional Arabic" w:hint="cs"/>
          <w:sz w:val="28"/>
          <w:szCs w:val="28"/>
          <w:rtl/>
          <w:lang w:bidi="ar-EG"/>
        </w:rPr>
        <w:t>أولاه</w:t>
      </w:r>
      <w:r w:rsidR="00CA7CFF" w:rsidRPr="00A5100B">
        <w:rPr>
          <w:rFonts w:ascii="Traditional Arabic" w:hAnsi="Traditional Arabic" w:cs="Traditional Arabic" w:hint="cs"/>
          <w:sz w:val="28"/>
          <w:szCs w:val="28"/>
          <w:rtl/>
          <w:lang w:bidi="ar-EG"/>
        </w:rPr>
        <w:t>ـ</w:t>
      </w:r>
      <w:r w:rsidR="00A30855" w:rsidRPr="00A5100B">
        <w:rPr>
          <w:rFonts w:ascii="Traditional Arabic" w:hAnsi="Traditional Arabic" w:cs="Traditional Arabic" w:hint="cs"/>
          <w:sz w:val="28"/>
          <w:szCs w:val="28"/>
          <w:rtl/>
          <w:lang w:bidi="ar-EG"/>
        </w:rPr>
        <w:t>ا</w:t>
      </w:r>
      <w:r w:rsidR="00FC280A" w:rsidRPr="00A5100B">
        <w:rPr>
          <w:rFonts w:ascii="Traditional Arabic" w:hAnsi="Traditional Arabic" w:cs="Traditional Arabic" w:hint="cs"/>
          <w:sz w:val="28"/>
          <w:szCs w:val="28"/>
          <w:rtl/>
          <w:lang w:bidi="ar-EG"/>
        </w:rPr>
        <w:t>:</w:t>
      </w:r>
      <w:r w:rsidR="00484FA3" w:rsidRPr="00A5100B">
        <w:rPr>
          <w:rFonts w:ascii="Times New Arabic" w:hAnsi="Times New Arabic" w:cs="Traditional Arabic"/>
          <w:sz w:val="28"/>
          <w:szCs w:val="28"/>
          <w:rtl/>
        </w:rPr>
        <w:t xml:space="preserve"> ماهي</w:t>
      </w:r>
      <w:r w:rsidR="00C10D1A" w:rsidRPr="00A5100B">
        <w:rPr>
          <w:rFonts w:ascii="Times New Arabic" w:hAnsi="Times New Arabic" w:cs="Traditional Arabic"/>
          <w:sz w:val="28"/>
          <w:szCs w:val="28"/>
          <w:rtl/>
        </w:rPr>
        <w:t xml:space="preserve"> </w:t>
      </w:r>
      <w:r w:rsidR="00484FA3" w:rsidRPr="00A5100B">
        <w:rPr>
          <w:rFonts w:ascii="Times New Arabic" w:hAnsi="Times New Arabic" w:cs="Traditional Arabic"/>
          <w:sz w:val="28"/>
          <w:szCs w:val="28"/>
          <w:rtl/>
        </w:rPr>
        <w:t>ا</w:t>
      </w:r>
      <w:r w:rsidR="00484FA3" w:rsidRPr="00A5100B">
        <w:rPr>
          <w:rFonts w:ascii="Times New Arabic" w:hAnsi="Times New Arabic" w:cs="Traditional Arabic"/>
          <w:sz w:val="28"/>
          <w:szCs w:val="28"/>
          <w:rtl/>
          <w:lang w:bidi="ar-DZ"/>
        </w:rPr>
        <w:t>لا</w:t>
      </w:r>
      <w:r w:rsidR="00787F19" w:rsidRPr="00A5100B">
        <w:rPr>
          <w:rFonts w:ascii="Times New Arabic" w:hAnsi="Times New Arabic" w:cs="Traditional Arabic"/>
          <w:sz w:val="28"/>
          <w:szCs w:val="28"/>
          <w:rtl/>
        </w:rPr>
        <w:t>سب</w:t>
      </w:r>
      <w:r w:rsidR="00484FA3" w:rsidRPr="00A5100B">
        <w:rPr>
          <w:rFonts w:ascii="Times New Arabic" w:hAnsi="Times New Arabic" w:cs="Traditional Arabic"/>
          <w:sz w:val="28"/>
          <w:szCs w:val="28"/>
          <w:rtl/>
        </w:rPr>
        <w:t>ا</w:t>
      </w:r>
      <w:r w:rsidR="00787F19" w:rsidRPr="00A5100B">
        <w:rPr>
          <w:rFonts w:ascii="Times New Arabic" w:hAnsi="Times New Arabic" w:cs="Traditional Arabic"/>
          <w:sz w:val="28"/>
          <w:szCs w:val="28"/>
          <w:rtl/>
        </w:rPr>
        <w:t>ب</w:t>
      </w:r>
      <w:r w:rsidR="00456CAF" w:rsidRPr="00A5100B">
        <w:rPr>
          <w:rFonts w:ascii="Times New Arabic" w:hAnsi="Times New Arabic" w:cs="Traditional Arabic"/>
          <w:sz w:val="28"/>
          <w:szCs w:val="28"/>
          <w:rtl/>
        </w:rPr>
        <w:t xml:space="preserve"> من</w:t>
      </w:r>
      <w:r w:rsidR="00787F19" w:rsidRPr="00A5100B">
        <w:rPr>
          <w:rFonts w:ascii="Times New Arabic" w:hAnsi="Times New Arabic" w:cs="Traditional Arabic"/>
          <w:sz w:val="28"/>
          <w:szCs w:val="28"/>
          <w:rtl/>
        </w:rPr>
        <w:t xml:space="preserve"> وراء تأليف التفسير المنير والتفسير الوجيز والتفسي</w:t>
      </w:r>
      <w:r w:rsidR="007C3393" w:rsidRPr="00A5100B">
        <w:rPr>
          <w:rFonts w:ascii="Times New Arabic" w:hAnsi="Times New Arabic" w:cs="Traditional Arabic"/>
          <w:sz w:val="28"/>
          <w:szCs w:val="28"/>
          <w:rtl/>
        </w:rPr>
        <w:t>ر الوسيط</w:t>
      </w:r>
      <w:r w:rsidR="00787F19" w:rsidRPr="00A5100B">
        <w:rPr>
          <w:rFonts w:ascii="Times New Arabic" w:hAnsi="Times New Arabic" w:cs="Traditional Arabic"/>
          <w:sz w:val="28"/>
          <w:szCs w:val="28"/>
          <w:rtl/>
        </w:rPr>
        <w:t>،</w:t>
      </w:r>
      <w:r w:rsidR="007C5367" w:rsidRPr="00A5100B">
        <w:rPr>
          <w:rFonts w:ascii="Times New Arabic" w:hAnsi="Times New Arabic" w:cs="Traditional Arabic"/>
          <w:sz w:val="28"/>
          <w:szCs w:val="28"/>
          <w:lang w:val="en-US"/>
        </w:rPr>
        <w:t xml:space="preserve"> </w:t>
      </w:r>
      <w:r w:rsidR="00A30855" w:rsidRPr="00A5100B">
        <w:rPr>
          <w:rFonts w:ascii="Traditional Arabic" w:hAnsi="Traditional Arabic" w:cs="Traditional Arabic" w:hint="cs"/>
          <w:sz w:val="28"/>
          <w:szCs w:val="28"/>
          <w:rtl/>
          <w:lang w:bidi="ar-EG"/>
        </w:rPr>
        <w:t>وثانيته</w:t>
      </w:r>
      <w:r w:rsidR="00CA7CFF" w:rsidRPr="00A5100B">
        <w:rPr>
          <w:rFonts w:ascii="Traditional Arabic" w:hAnsi="Traditional Arabic" w:cs="Traditional Arabic" w:hint="cs"/>
          <w:sz w:val="28"/>
          <w:szCs w:val="28"/>
          <w:rtl/>
          <w:lang w:bidi="ar-EG"/>
        </w:rPr>
        <w:t>ـ</w:t>
      </w:r>
      <w:r w:rsidR="00A30855" w:rsidRPr="00A5100B">
        <w:rPr>
          <w:rFonts w:ascii="Traditional Arabic" w:hAnsi="Traditional Arabic" w:cs="Traditional Arabic" w:hint="cs"/>
          <w:sz w:val="28"/>
          <w:szCs w:val="28"/>
          <w:rtl/>
          <w:lang w:bidi="ar-EG"/>
        </w:rPr>
        <w:t>ا:</w:t>
      </w:r>
      <w:r w:rsidR="007C5367" w:rsidRPr="00A5100B">
        <w:rPr>
          <w:rFonts w:ascii="Times New Arabic" w:hAnsi="Times New Arabic" w:cs="Traditional Arabic"/>
          <w:sz w:val="28"/>
          <w:szCs w:val="28"/>
          <w:lang w:val="en-US"/>
        </w:rPr>
        <w:t xml:space="preserve"> </w:t>
      </w:r>
      <w:r w:rsidR="00787F19" w:rsidRPr="00A5100B">
        <w:rPr>
          <w:rFonts w:ascii="Times New Arabic" w:hAnsi="Times New Arabic" w:cs="Traditional Arabic"/>
          <w:sz w:val="28"/>
          <w:szCs w:val="28"/>
          <w:rtl/>
        </w:rPr>
        <w:t>كيف</w:t>
      </w:r>
      <w:r w:rsidR="00833544" w:rsidRPr="00A5100B">
        <w:rPr>
          <w:rFonts w:ascii="Times New Arabic" w:hAnsi="Times New Arabic" w:cs="Traditional Arabic"/>
          <w:sz w:val="28"/>
          <w:szCs w:val="28"/>
          <w:rtl/>
        </w:rPr>
        <w:t xml:space="preserve"> كان الحال في</w:t>
      </w:r>
      <w:r w:rsidR="00787F19" w:rsidRPr="00A5100B">
        <w:rPr>
          <w:rFonts w:ascii="Times New Arabic" w:hAnsi="Times New Arabic" w:cs="Traditional Arabic"/>
          <w:sz w:val="28"/>
          <w:szCs w:val="28"/>
          <w:rtl/>
        </w:rPr>
        <w:t xml:space="preserve"> البناء المنهجي في التفسير المنير والتفسير الوجيز والتفسير الوسيط</w:t>
      </w:r>
      <w:r w:rsidR="007C3393" w:rsidRPr="00A5100B">
        <w:rPr>
          <w:rFonts w:ascii="Times New Arabic" w:hAnsi="Times New Arabic" w:cs="Traditional Arabic"/>
          <w:sz w:val="28"/>
          <w:szCs w:val="28"/>
          <w:rtl/>
        </w:rPr>
        <w:t>،</w:t>
      </w:r>
      <w:r w:rsidR="007C5367" w:rsidRPr="00A5100B">
        <w:rPr>
          <w:rFonts w:ascii="Times New Arabic" w:hAnsi="Times New Arabic" w:cs="Traditional Arabic"/>
          <w:sz w:val="28"/>
          <w:szCs w:val="28"/>
          <w:lang w:val="en-US"/>
        </w:rPr>
        <w:t xml:space="preserve"> </w:t>
      </w:r>
      <w:r w:rsidR="00A30855" w:rsidRPr="00A5100B">
        <w:rPr>
          <w:rFonts w:ascii="Traditional Arabic" w:hAnsi="Traditional Arabic" w:cs="Traditional Arabic" w:hint="cs"/>
          <w:sz w:val="28"/>
          <w:szCs w:val="28"/>
          <w:rtl/>
          <w:lang w:bidi="ar-EG"/>
        </w:rPr>
        <w:t>وثالثت</w:t>
      </w:r>
      <w:r w:rsidR="00CA7CFF" w:rsidRPr="00A5100B">
        <w:rPr>
          <w:rFonts w:ascii="Traditional Arabic" w:hAnsi="Traditional Arabic" w:cs="Traditional Arabic" w:hint="cs"/>
          <w:sz w:val="28"/>
          <w:szCs w:val="28"/>
          <w:rtl/>
          <w:lang w:bidi="ar-EG"/>
        </w:rPr>
        <w:t>ـ</w:t>
      </w:r>
      <w:r w:rsidR="00A30855" w:rsidRPr="00A5100B">
        <w:rPr>
          <w:rFonts w:ascii="Traditional Arabic" w:hAnsi="Traditional Arabic" w:cs="Traditional Arabic" w:hint="cs"/>
          <w:sz w:val="28"/>
          <w:szCs w:val="28"/>
          <w:rtl/>
          <w:lang w:bidi="ar-EG"/>
        </w:rPr>
        <w:t>ها:</w:t>
      </w:r>
      <w:r w:rsidR="00787F19" w:rsidRPr="00A5100B">
        <w:rPr>
          <w:rFonts w:ascii="Times New Arabic" w:hAnsi="Times New Arabic" w:cs="Traditional Arabic"/>
          <w:sz w:val="28"/>
          <w:szCs w:val="28"/>
          <w:lang w:val="en-US"/>
        </w:rPr>
        <w:t xml:space="preserve"> </w:t>
      </w:r>
      <w:r w:rsidR="00456CAF" w:rsidRPr="00A5100B">
        <w:rPr>
          <w:rFonts w:ascii="Times New Arabic" w:hAnsi="Times New Arabic" w:cs="Traditional Arabic"/>
          <w:sz w:val="28"/>
          <w:szCs w:val="28"/>
          <w:rtl/>
        </w:rPr>
        <w:t>ماهي الحالة التي كانت</w:t>
      </w:r>
      <w:r w:rsidR="00833544" w:rsidRPr="00A5100B">
        <w:rPr>
          <w:rFonts w:ascii="Times New Arabic" w:hAnsi="Times New Arabic" w:cs="Traditional Arabic"/>
          <w:sz w:val="28"/>
          <w:szCs w:val="28"/>
          <w:rtl/>
        </w:rPr>
        <w:t xml:space="preserve"> عليها</w:t>
      </w:r>
      <w:r w:rsidR="00787F19" w:rsidRPr="00A5100B">
        <w:rPr>
          <w:rFonts w:ascii="Times New Arabic" w:hAnsi="Times New Arabic" w:cs="Traditional Arabic"/>
          <w:sz w:val="28"/>
          <w:szCs w:val="28"/>
          <w:rtl/>
        </w:rPr>
        <w:t xml:space="preserve"> المقارنة المنهجية</w:t>
      </w:r>
      <w:r w:rsidR="00787F19" w:rsidRPr="00A5100B">
        <w:rPr>
          <w:rFonts w:ascii="Times New Arabic" w:hAnsi="Times New Arabic" w:cs="Traditional Arabic"/>
          <w:sz w:val="28"/>
          <w:szCs w:val="28"/>
          <w:lang w:val="en-US"/>
        </w:rPr>
        <w:t xml:space="preserve"> </w:t>
      </w:r>
      <w:r w:rsidR="002C431D" w:rsidRPr="00A5100B">
        <w:rPr>
          <w:rFonts w:ascii="Times New Arabic" w:hAnsi="Times New Arabic" w:cs="Traditional Arabic"/>
          <w:sz w:val="28"/>
          <w:szCs w:val="28"/>
          <w:rtl/>
          <w:lang w:val="en-US"/>
        </w:rPr>
        <w:t>و</w:t>
      </w:r>
      <w:r w:rsidR="00787F19" w:rsidRPr="00A5100B">
        <w:rPr>
          <w:rFonts w:ascii="Times New Arabic" w:hAnsi="Times New Arabic" w:cs="Traditional Arabic"/>
          <w:sz w:val="28"/>
          <w:szCs w:val="28"/>
          <w:rtl/>
          <w:lang w:val="en-US"/>
        </w:rPr>
        <w:t>ال</w:t>
      </w:r>
      <w:r w:rsidR="00787F19" w:rsidRPr="00A5100B">
        <w:rPr>
          <w:rFonts w:ascii="Times New Arabic" w:hAnsi="Times New Arabic" w:cs="Traditional Arabic"/>
          <w:sz w:val="28"/>
          <w:szCs w:val="28"/>
          <w:rtl/>
        </w:rPr>
        <w:t xml:space="preserve">تفسيرية </w:t>
      </w:r>
      <w:r w:rsidR="001703F1" w:rsidRPr="00A5100B">
        <w:rPr>
          <w:rFonts w:ascii="Times New Arabic" w:hAnsi="Times New Arabic" w:cs="Traditional Arabic"/>
          <w:sz w:val="28"/>
          <w:szCs w:val="28"/>
          <w:rtl/>
          <w:lang w:bidi="ar-DZ"/>
        </w:rPr>
        <w:t>بين كل</w:t>
      </w:r>
      <w:r w:rsidR="00C33C17" w:rsidRPr="00A5100B">
        <w:rPr>
          <w:rFonts w:ascii="Times New Arabic" w:hAnsi="Times New Arabic" w:cs="Traditional Arabic"/>
          <w:sz w:val="28"/>
          <w:szCs w:val="28"/>
          <w:rtl/>
          <w:lang w:bidi="ar-DZ"/>
        </w:rPr>
        <w:t xml:space="preserve"> من</w:t>
      </w:r>
      <w:r w:rsidR="00787F19" w:rsidRPr="00A5100B">
        <w:rPr>
          <w:rFonts w:ascii="Times New Arabic" w:hAnsi="Times New Arabic" w:cs="Traditional Arabic"/>
          <w:sz w:val="28"/>
          <w:szCs w:val="28"/>
          <w:rtl/>
        </w:rPr>
        <w:t xml:space="preserve"> التفسير المنير والتفسير الوجيز والتفسير الوسيط.</w:t>
      </w:r>
    </w:p>
    <w:p w:rsidR="00787F19" w:rsidRPr="00A5100B" w:rsidRDefault="002362A1" w:rsidP="00A5100B">
      <w:pPr>
        <w:bidi/>
        <w:spacing w:line="280" w:lineRule="exact"/>
        <w:ind w:firstLine="567"/>
        <w:jc w:val="both"/>
        <w:rPr>
          <w:rFonts w:ascii="Times New Arabic" w:hAnsi="Times New Arabic" w:cs="Traditional Arabic"/>
          <w:sz w:val="28"/>
          <w:szCs w:val="28"/>
          <w:rtl/>
        </w:rPr>
      </w:pPr>
      <w:r w:rsidRPr="00A5100B">
        <w:rPr>
          <w:rFonts w:ascii="Times New Arabic" w:hAnsi="Times New Arabic" w:cs="Traditional Arabic"/>
          <w:sz w:val="28"/>
          <w:szCs w:val="28"/>
          <w:rtl/>
        </w:rPr>
        <w:t>ونوع هذا البحث</w:t>
      </w:r>
      <w:r w:rsidR="00833544" w:rsidRPr="00A5100B">
        <w:rPr>
          <w:rFonts w:ascii="Times New Arabic" w:hAnsi="Times New Arabic" w:cs="Traditional Arabic"/>
          <w:sz w:val="28"/>
          <w:szCs w:val="28"/>
          <w:rtl/>
        </w:rPr>
        <w:t xml:space="preserve"> نوعا</w:t>
      </w:r>
      <w:r w:rsidRPr="00A5100B">
        <w:rPr>
          <w:rFonts w:ascii="Times New Arabic" w:hAnsi="Times New Arabic" w:cs="Traditional Arabic"/>
          <w:sz w:val="28"/>
          <w:szCs w:val="28"/>
          <w:rtl/>
        </w:rPr>
        <w:t xml:space="preserve"> من</w:t>
      </w:r>
      <w:r w:rsidR="00833544" w:rsidRPr="00A5100B">
        <w:rPr>
          <w:rFonts w:ascii="Times New Arabic" w:hAnsi="Times New Arabic" w:cs="Traditional Arabic"/>
          <w:sz w:val="28"/>
          <w:szCs w:val="28"/>
          <w:rtl/>
        </w:rPr>
        <w:t xml:space="preserve"> انواع</w:t>
      </w:r>
      <w:r w:rsidRPr="00A5100B">
        <w:rPr>
          <w:rFonts w:ascii="Times New Arabic" w:hAnsi="Times New Arabic" w:cs="Traditional Arabic"/>
          <w:sz w:val="28"/>
          <w:szCs w:val="28"/>
          <w:rtl/>
        </w:rPr>
        <w:t xml:space="preserve"> البحوث المكتبية</w:t>
      </w:r>
      <w:r w:rsidR="00E91CA1" w:rsidRPr="00A5100B">
        <w:rPr>
          <w:rFonts w:ascii="Times New Arabic" w:hAnsi="Times New Arabic" w:cs="Traditional Arabic"/>
          <w:sz w:val="28"/>
          <w:szCs w:val="28"/>
          <w:rtl/>
        </w:rPr>
        <w:t>،</w:t>
      </w:r>
      <w:r w:rsidRPr="00A5100B">
        <w:rPr>
          <w:rFonts w:ascii="Times New Arabic" w:hAnsi="Times New Arabic" w:cs="Traditional Arabic"/>
          <w:sz w:val="28"/>
          <w:szCs w:val="28"/>
          <w:rtl/>
        </w:rPr>
        <w:t xml:space="preserve"> وتناو</w:t>
      </w:r>
      <w:r w:rsidR="00A02A40" w:rsidRPr="00A5100B">
        <w:rPr>
          <w:rFonts w:ascii="Times New Arabic" w:hAnsi="Times New Arabic" w:cs="Traditional Arabic"/>
          <w:sz w:val="28"/>
          <w:szCs w:val="28"/>
          <w:rtl/>
        </w:rPr>
        <w:t>َ</w:t>
      </w:r>
      <w:r w:rsidRPr="00A5100B">
        <w:rPr>
          <w:rFonts w:ascii="Times New Arabic" w:hAnsi="Times New Arabic" w:cs="Traditional Arabic"/>
          <w:sz w:val="28"/>
          <w:szCs w:val="28"/>
          <w:rtl/>
        </w:rPr>
        <w:t>ل</w:t>
      </w:r>
      <w:r w:rsidR="00A02A40" w:rsidRPr="00A5100B">
        <w:rPr>
          <w:rFonts w:ascii="Times New Arabic" w:hAnsi="Times New Arabic" w:cs="Traditional Arabic"/>
          <w:sz w:val="28"/>
          <w:szCs w:val="28"/>
          <w:rtl/>
        </w:rPr>
        <w:t>ُ</w:t>
      </w:r>
      <w:r w:rsidRPr="00A5100B">
        <w:rPr>
          <w:rFonts w:ascii="Times New Arabic" w:hAnsi="Times New Arabic" w:cs="Traditional Arabic"/>
          <w:sz w:val="28"/>
          <w:szCs w:val="28"/>
          <w:rtl/>
        </w:rPr>
        <w:t xml:space="preserve"> الدراسة استخد</w:t>
      </w:r>
      <w:r w:rsidR="000E106C" w:rsidRPr="00A5100B">
        <w:rPr>
          <w:rFonts w:ascii="Times New Arabic" w:hAnsi="Times New Arabic" w:cs="Traditional Arabic"/>
          <w:sz w:val="28"/>
          <w:szCs w:val="28"/>
          <w:rtl/>
        </w:rPr>
        <w:t>ا</w:t>
      </w:r>
      <w:r w:rsidRPr="00A5100B">
        <w:rPr>
          <w:rFonts w:ascii="Times New Arabic" w:hAnsi="Times New Arabic" w:cs="Traditional Arabic"/>
          <w:sz w:val="28"/>
          <w:szCs w:val="28"/>
          <w:rtl/>
        </w:rPr>
        <w:t>م منهج</w:t>
      </w:r>
      <w:r w:rsidR="00A02A40" w:rsidRPr="00A5100B">
        <w:rPr>
          <w:rFonts w:ascii="Times New Arabic" w:hAnsi="Times New Arabic" w:cs="Traditional Arabic"/>
          <w:sz w:val="28"/>
          <w:szCs w:val="28"/>
          <w:rtl/>
        </w:rPr>
        <w:t xml:space="preserve"> المقارنة</w:t>
      </w:r>
      <w:r w:rsidR="00C17D88" w:rsidRPr="00A5100B">
        <w:rPr>
          <w:rFonts w:ascii="Times New Arabic" w:hAnsi="Times New Arabic" w:cs="Traditional Arabic"/>
          <w:sz w:val="28"/>
          <w:szCs w:val="28"/>
          <w:rtl/>
        </w:rPr>
        <w:t xml:space="preserve"> لكل من هذه</w:t>
      </w:r>
      <w:r w:rsidR="00157CA2" w:rsidRPr="00A5100B">
        <w:rPr>
          <w:rFonts w:ascii="Times New Arabic" w:hAnsi="Times New Arabic" w:cs="Traditional Arabic"/>
          <w:sz w:val="28"/>
          <w:szCs w:val="28"/>
          <w:rtl/>
        </w:rPr>
        <w:t xml:space="preserve"> </w:t>
      </w:r>
      <w:r w:rsidR="00833544" w:rsidRPr="00A5100B">
        <w:rPr>
          <w:rFonts w:ascii="Times New Arabic" w:hAnsi="Times New Arabic" w:cs="Traditional Arabic"/>
          <w:sz w:val="28"/>
          <w:szCs w:val="28"/>
          <w:rtl/>
        </w:rPr>
        <w:t>التفاسير الثلاث</w:t>
      </w:r>
      <w:r w:rsidR="004B1EBE" w:rsidRPr="00A5100B">
        <w:rPr>
          <w:rFonts w:ascii="Times New Arabic" w:hAnsi="Times New Arabic" w:cs="Traditional Arabic"/>
          <w:sz w:val="28"/>
          <w:szCs w:val="28"/>
          <w:rtl/>
        </w:rPr>
        <w:t>ة</w:t>
      </w:r>
      <w:r w:rsidR="00C17D88" w:rsidRPr="00A5100B">
        <w:rPr>
          <w:rFonts w:ascii="Times New Arabic" w:hAnsi="Times New Arabic" w:cs="Traditional Arabic"/>
          <w:sz w:val="28"/>
          <w:szCs w:val="28"/>
          <w:rtl/>
        </w:rPr>
        <w:t xml:space="preserve"> ع</w:t>
      </w:r>
      <w:r w:rsidR="004B1EBE" w:rsidRPr="00A5100B">
        <w:rPr>
          <w:rFonts w:ascii="Times New Arabic" w:hAnsi="Times New Arabic" w:cs="Traditional Arabic"/>
          <w:sz w:val="28"/>
          <w:szCs w:val="28"/>
          <w:rtl/>
        </w:rPr>
        <w:t>ن طريق البناء المنهجي والتفسيري الت</w:t>
      </w:r>
      <w:r w:rsidR="000E106C" w:rsidRPr="00A5100B">
        <w:rPr>
          <w:rFonts w:ascii="Times New Arabic" w:hAnsi="Times New Arabic" w:cs="Traditional Arabic"/>
          <w:sz w:val="28"/>
          <w:szCs w:val="28"/>
          <w:rtl/>
        </w:rPr>
        <w:t>ي الفها</w:t>
      </w:r>
      <w:r w:rsidR="004B1EBE" w:rsidRPr="00A5100B">
        <w:rPr>
          <w:rFonts w:ascii="Times New Arabic" w:hAnsi="Times New Arabic" w:cs="Traditional Arabic"/>
          <w:sz w:val="28"/>
          <w:szCs w:val="28"/>
          <w:rtl/>
        </w:rPr>
        <w:t xml:space="preserve"> </w:t>
      </w:r>
      <w:r w:rsidR="000E106C" w:rsidRPr="00A5100B">
        <w:rPr>
          <w:rFonts w:ascii="Times New Arabic" w:hAnsi="Times New Arabic" w:cs="Traditional Arabic"/>
          <w:sz w:val="28"/>
          <w:szCs w:val="28"/>
          <w:rtl/>
        </w:rPr>
        <w:t>وهبة وكذلك</w:t>
      </w:r>
      <w:r w:rsidR="00187E5A" w:rsidRPr="00A5100B">
        <w:rPr>
          <w:rFonts w:ascii="Times New Arabic" w:hAnsi="Times New Arabic" w:cs="Traditional Arabic"/>
          <w:sz w:val="28"/>
          <w:szCs w:val="28"/>
          <w:rtl/>
        </w:rPr>
        <w:t xml:space="preserve"> </w:t>
      </w:r>
      <w:r w:rsidR="004B1EBE" w:rsidRPr="00A5100B">
        <w:rPr>
          <w:rFonts w:ascii="Times New Arabic" w:hAnsi="Times New Arabic" w:cs="Traditional Arabic"/>
          <w:sz w:val="28"/>
          <w:szCs w:val="28"/>
          <w:rtl/>
        </w:rPr>
        <w:t>ال</w:t>
      </w:r>
      <w:r w:rsidR="00187E5A" w:rsidRPr="00A5100B">
        <w:rPr>
          <w:rFonts w:ascii="Times New Arabic" w:hAnsi="Times New Arabic" w:cs="Traditional Arabic"/>
          <w:sz w:val="28"/>
          <w:szCs w:val="28"/>
          <w:rtl/>
        </w:rPr>
        <w:t>منهج</w:t>
      </w:r>
      <w:r w:rsidR="000E106C" w:rsidRPr="00A5100B">
        <w:rPr>
          <w:rFonts w:ascii="Times New Arabic" w:hAnsi="Times New Arabic" w:cs="Traditional Arabic"/>
          <w:sz w:val="28"/>
          <w:szCs w:val="28"/>
          <w:rtl/>
        </w:rPr>
        <w:t xml:space="preserve"> </w:t>
      </w:r>
      <w:r w:rsidR="004B1EBE" w:rsidRPr="00A5100B">
        <w:rPr>
          <w:rFonts w:ascii="Times New Arabic" w:hAnsi="Times New Arabic" w:cs="Traditional Arabic"/>
          <w:sz w:val="28"/>
          <w:szCs w:val="28"/>
          <w:rtl/>
        </w:rPr>
        <w:t xml:space="preserve">المستخدم </w:t>
      </w:r>
      <w:r w:rsidRPr="00A5100B">
        <w:rPr>
          <w:rFonts w:ascii="Times New Arabic" w:hAnsi="Times New Arabic" w:cs="Traditional Arabic"/>
          <w:sz w:val="28"/>
          <w:szCs w:val="28"/>
          <w:rtl/>
        </w:rPr>
        <w:t>في علم التفسير، ومنهج التصنيف</w:t>
      </w:r>
      <w:r w:rsidR="00C42BD7" w:rsidRPr="00A5100B">
        <w:rPr>
          <w:rFonts w:ascii="Times New Arabic" w:hAnsi="Times New Arabic" w:cs="Traditional Arabic"/>
          <w:sz w:val="28"/>
          <w:szCs w:val="28"/>
          <w:rtl/>
        </w:rPr>
        <w:t xml:space="preserve"> الذي يتبعه الباحث في هذه الرسالة</w:t>
      </w:r>
      <w:r w:rsidRPr="00A5100B">
        <w:rPr>
          <w:rFonts w:ascii="Times New Arabic" w:hAnsi="Times New Arabic" w:cs="Traditional Arabic"/>
          <w:sz w:val="28"/>
          <w:szCs w:val="28"/>
          <w:rtl/>
        </w:rPr>
        <w:t xml:space="preserve"> هو</w:t>
      </w:r>
      <w:r w:rsidR="00C42BD7" w:rsidRPr="00A5100B">
        <w:rPr>
          <w:rFonts w:ascii="Times New Arabic" w:hAnsi="Times New Arabic" w:cs="Traditional Arabic"/>
          <w:sz w:val="28"/>
          <w:szCs w:val="28"/>
          <w:rtl/>
        </w:rPr>
        <w:t xml:space="preserve"> نفسه</w:t>
      </w:r>
      <w:r w:rsidRPr="00A5100B">
        <w:rPr>
          <w:rFonts w:ascii="Times New Arabic" w:hAnsi="Times New Arabic" w:cs="Traditional Arabic"/>
          <w:sz w:val="28"/>
          <w:szCs w:val="28"/>
          <w:rtl/>
        </w:rPr>
        <w:t xml:space="preserve"> </w:t>
      </w:r>
      <w:r w:rsidR="00C42BD7" w:rsidRPr="00A5100B">
        <w:rPr>
          <w:rFonts w:ascii="Times New Arabic" w:hAnsi="Times New Arabic" w:cs="Traditional Arabic"/>
          <w:sz w:val="28"/>
          <w:szCs w:val="28"/>
          <w:rtl/>
        </w:rPr>
        <w:t>الم</w:t>
      </w:r>
      <w:r w:rsidRPr="00A5100B">
        <w:rPr>
          <w:rFonts w:ascii="Times New Arabic" w:hAnsi="Times New Arabic" w:cs="Traditional Arabic"/>
          <w:sz w:val="28"/>
          <w:szCs w:val="28"/>
          <w:rtl/>
        </w:rPr>
        <w:t xml:space="preserve">نهج </w:t>
      </w:r>
      <w:r w:rsidR="00C42BD7" w:rsidRPr="00A5100B">
        <w:rPr>
          <w:rFonts w:ascii="Times New Arabic" w:hAnsi="Times New Arabic" w:cs="Traditional Arabic"/>
          <w:sz w:val="28"/>
          <w:szCs w:val="28"/>
          <w:rtl/>
        </w:rPr>
        <w:t>ال</w:t>
      </w:r>
      <w:r w:rsidRPr="00A5100B">
        <w:rPr>
          <w:rFonts w:ascii="Times New Arabic" w:hAnsi="Times New Arabic" w:cs="Traditional Arabic"/>
          <w:sz w:val="28"/>
          <w:szCs w:val="28"/>
          <w:rtl/>
        </w:rPr>
        <w:t>مباش</w:t>
      </w:r>
      <w:r w:rsidR="00C42BD7" w:rsidRPr="00A5100B">
        <w:rPr>
          <w:rFonts w:ascii="Times New Arabic" w:hAnsi="Times New Arabic" w:cs="Traditional Arabic"/>
          <w:sz w:val="28"/>
          <w:szCs w:val="28"/>
          <w:rtl/>
        </w:rPr>
        <w:t>ِ</w:t>
      </w:r>
      <w:r w:rsidRPr="00A5100B">
        <w:rPr>
          <w:rFonts w:ascii="Times New Arabic" w:hAnsi="Times New Arabic" w:cs="Traditional Arabic"/>
          <w:sz w:val="28"/>
          <w:szCs w:val="28"/>
          <w:rtl/>
        </w:rPr>
        <w:t>ر للنهج القرآني و</w:t>
      </w:r>
      <w:r w:rsidR="00C42BD7" w:rsidRPr="00A5100B">
        <w:rPr>
          <w:rFonts w:ascii="Times New Arabic" w:hAnsi="Times New Arabic" w:cs="Traditional Arabic"/>
          <w:sz w:val="28"/>
          <w:szCs w:val="28"/>
          <w:rtl/>
        </w:rPr>
        <w:t>ال</w:t>
      </w:r>
      <w:r w:rsidRPr="00A5100B">
        <w:rPr>
          <w:rFonts w:ascii="Times New Arabic" w:hAnsi="Times New Arabic" w:cs="Traditional Arabic"/>
          <w:sz w:val="28"/>
          <w:szCs w:val="28"/>
          <w:rtl/>
        </w:rPr>
        <w:t xml:space="preserve">نهج غير </w:t>
      </w:r>
      <w:r w:rsidR="00C42BD7" w:rsidRPr="00A5100B">
        <w:rPr>
          <w:rFonts w:ascii="Times New Arabic" w:hAnsi="Times New Arabic" w:cs="Traditional Arabic"/>
          <w:sz w:val="28"/>
          <w:szCs w:val="28"/>
          <w:rtl/>
        </w:rPr>
        <w:t>ال</w:t>
      </w:r>
      <w:r w:rsidRPr="00A5100B">
        <w:rPr>
          <w:rFonts w:ascii="Times New Arabic" w:hAnsi="Times New Arabic" w:cs="Traditional Arabic"/>
          <w:sz w:val="28"/>
          <w:szCs w:val="28"/>
          <w:rtl/>
        </w:rPr>
        <w:t>مباشر</w:t>
      </w:r>
      <w:r w:rsidR="00C42BD7" w:rsidRPr="00A5100B">
        <w:rPr>
          <w:rFonts w:ascii="Times New Arabic" w:hAnsi="Times New Arabic" w:cs="Traditional Arabic"/>
          <w:sz w:val="28"/>
          <w:szCs w:val="28"/>
          <w:rtl/>
        </w:rPr>
        <w:t xml:space="preserve"> المتبع في</w:t>
      </w:r>
      <w:r w:rsidRPr="00A5100B">
        <w:rPr>
          <w:rFonts w:ascii="Times New Arabic" w:hAnsi="Times New Arabic" w:cs="Traditional Arabic"/>
          <w:sz w:val="28"/>
          <w:szCs w:val="28"/>
          <w:rtl/>
        </w:rPr>
        <w:t xml:space="preserve"> لتفسيرات أي</w:t>
      </w:r>
      <w:r w:rsidRPr="00A5100B">
        <w:rPr>
          <w:rFonts w:ascii="Times New Arabic" w:eastAsiaTheme="minorHAnsi" w:hAnsi="Times New Arabic" w:cs="Traditional Arabic"/>
          <w:sz w:val="28"/>
          <w:szCs w:val="28"/>
          <w:rtl/>
        </w:rPr>
        <w:t xml:space="preserve"> القرآن</w:t>
      </w:r>
      <w:r w:rsidRPr="00A5100B">
        <w:rPr>
          <w:rFonts w:ascii="Times New Arabic" w:hAnsi="Times New Arabic" w:cs="Traditional Arabic"/>
          <w:sz w:val="28"/>
          <w:szCs w:val="28"/>
          <w:rtl/>
        </w:rPr>
        <w:t xml:space="preserve"> الكريم.</w:t>
      </w:r>
      <w:r w:rsidR="00397DF1" w:rsidRPr="00A5100B">
        <w:rPr>
          <w:rFonts w:ascii="Times New Arabic" w:hAnsi="Times New Arabic" w:cs="Traditional Arabic"/>
          <w:sz w:val="28"/>
          <w:szCs w:val="28"/>
          <w:lang w:val="en-US"/>
        </w:rPr>
        <w:t xml:space="preserve"> </w:t>
      </w:r>
      <w:r w:rsidR="00C42BD7" w:rsidRPr="00A5100B">
        <w:rPr>
          <w:rFonts w:ascii="Times New Arabic" w:hAnsi="Times New Arabic" w:cs="Traditional Arabic"/>
          <w:sz w:val="28"/>
          <w:szCs w:val="28"/>
          <w:rtl/>
        </w:rPr>
        <w:t>ومصادر البيانات في هذه</w:t>
      </w:r>
      <w:r w:rsidR="00787F19" w:rsidRPr="00A5100B">
        <w:rPr>
          <w:rFonts w:ascii="Times New Arabic" w:hAnsi="Times New Arabic" w:cs="Traditional Arabic"/>
          <w:sz w:val="28"/>
          <w:szCs w:val="28"/>
          <w:rtl/>
        </w:rPr>
        <w:t xml:space="preserve"> ال</w:t>
      </w:r>
      <w:r w:rsidR="00C42BD7" w:rsidRPr="00A5100B">
        <w:rPr>
          <w:rFonts w:ascii="Times New Arabic" w:hAnsi="Times New Arabic" w:cs="Traditional Arabic"/>
          <w:sz w:val="28"/>
          <w:szCs w:val="28"/>
          <w:rtl/>
        </w:rPr>
        <w:t xml:space="preserve">رسالة هي </w:t>
      </w:r>
      <w:r w:rsidR="00787F19" w:rsidRPr="00A5100B">
        <w:rPr>
          <w:rFonts w:ascii="Times New Arabic" w:hAnsi="Times New Arabic" w:cs="Traditional Arabic"/>
          <w:sz w:val="28"/>
          <w:szCs w:val="28"/>
          <w:rtl/>
        </w:rPr>
        <w:t>بيانات</w:t>
      </w:r>
      <w:r w:rsidR="00006942" w:rsidRPr="00A5100B">
        <w:rPr>
          <w:rFonts w:ascii="Times New Arabic" w:hAnsi="Times New Arabic" w:cs="Traditional Arabic"/>
          <w:sz w:val="28"/>
          <w:szCs w:val="28"/>
          <w:rtl/>
        </w:rPr>
        <w:t xml:space="preserve"> تتصل مباشرة بمؤلفات وهبة في </w:t>
      </w:r>
      <w:r w:rsidR="00787F19" w:rsidRPr="00A5100B">
        <w:rPr>
          <w:rFonts w:ascii="Times New Arabic" w:hAnsi="Times New Arabic" w:cs="Traditional Arabic"/>
          <w:sz w:val="28"/>
          <w:szCs w:val="28"/>
          <w:rtl/>
        </w:rPr>
        <w:t>تف</w:t>
      </w:r>
      <w:r w:rsidR="00006942" w:rsidRPr="00A5100B">
        <w:rPr>
          <w:rFonts w:ascii="Times New Arabic" w:hAnsi="Times New Arabic" w:cs="Traditional Arabic"/>
          <w:sz w:val="28"/>
          <w:szCs w:val="28"/>
          <w:rtl/>
        </w:rPr>
        <w:t>ا</w:t>
      </w:r>
      <w:r w:rsidR="00787F19" w:rsidRPr="00A5100B">
        <w:rPr>
          <w:rFonts w:ascii="Times New Arabic" w:hAnsi="Times New Arabic" w:cs="Traditional Arabic"/>
          <w:sz w:val="28"/>
          <w:szCs w:val="28"/>
          <w:rtl/>
        </w:rPr>
        <w:t>سير</w:t>
      </w:r>
      <w:r w:rsidR="00006942" w:rsidRPr="00A5100B">
        <w:rPr>
          <w:rFonts w:ascii="Times New Arabic" w:hAnsi="Times New Arabic" w:cs="Traditional Arabic"/>
          <w:sz w:val="28"/>
          <w:szCs w:val="28"/>
          <w:rtl/>
        </w:rPr>
        <w:t xml:space="preserve">ه </w:t>
      </w:r>
      <w:r w:rsidR="00787F19" w:rsidRPr="00A5100B">
        <w:rPr>
          <w:rFonts w:ascii="Times New Arabic" w:hAnsi="Times New Arabic" w:cs="Traditional Arabic"/>
          <w:sz w:val="28"/>
          <w:szCs w:val="28"/>
          <w:rtl/>
        </w:rPr>
        <w:t>و</w:t>
      </w:r>
      <w:r w:rsidR="00006942" w:rsidRPr="00A5100B">
        <w:rPr>
          <w:rFonts w:ascii="Times New Arabic" w:hAnsi="Times New Arabic" w:cs="Traditional Arabic"/>
          <w:sz w:val="28"/>
          <w:szCs w:val="28"/>
          <w:rtl/>
        </w:rPr>
        <w:t>سيرته</w:t>
      </w:r>
      <w:r w:rsidR="00787F19" w:rsidRPr="00A5100B">
        <w:rPr>
          <w:rFonts w:ascii="Times New Arabic" w:hAnsi="Times New Arabic" w:cs="Traditional Arabic"/>
          <w:sz w:val="28"/>
          <w:szCs w:val="28"/>
          <w:rtl/>
        </w:rPr>
        <w:t xml:space="preserve"> الذاتية، وهناك بيانات </w:t>
      </w:r>
      <w:r w:rsidR="00006942" w:rsidRPr="00A5100B">
        <w:rPr>
          <w:rFonts w:ascii="Times New Arabic" w:hAnsi="Times New Arabic" w:cs="Traditional Arabic"/>
          <w:sz w:val="28"/>
          <w:szCs w:val="28"/>
          <w:rtl/>
        </w:rPr>
        <w:t>اخري</w:t>
      </w:r>
      <w:r w:rsidR="00787F19" w:rsidRPr="00A5100B">
        <w:rPr>
          <w:rFonts w:ascii="Times New Arabic" w:hAnsi="Times New Arabic" w:cs="Traditional Arabic"/>
          <w:sz w:val="28"/>
          <w:szCs w:val="28"/>
          <w:rtl/>
        </w:rPr>
        <w:t xml:space="preserve"> مستخ</w:t>
      </w:r>
      <w:r w:rsidR="00006942" w:rsidRPr="00A5100B">
        <w:rPr>
          <w:rFonts w:ascii="Times New Arabic" w:hAnsi="Times New Arabic" w:cs="Traditional Arabic"/>
          <w:sz w:val="28"/>
          <w:szCs w:val="28"/>
          <w:rtl/>
        </w:rPr>
        <w:t xml:space="preserve">دمة في هذه الدراسة: وهي مصادر بيانات تمهيدية </w:t>
      </w:r>
      <w:r w:rsidR="00787F19" w:rsidRPr="00A5100B">
        <w:rPr>
          <w:rFonts w:ascii="Times New Arabic" w:hAnsi="Times New Arabic" w:cs="Traditional Arabic"/>
          <w:sz w:val="28"/>
          <w:szCs w:val="28"/>
          <w:rtl/>
        </w:rPr>
        <w:t>متثملة</w:t>
      </w:r>
      <w:r w:rsidR="00006942" w:rsidRPr="00A5100B">
        <w:rPr>
          <w:rFonts w:ascii="Times New Arabic" w:hAnsi="Times New Arabic" w:cs="Traditional Arabic"/>
          <w:sz w:val="28"/>
          <w:szCs w:val="28"/>
          <w:rtl/>
        </w:rPr>
        <w:t xml:space="preserve"> </w:t>
      </w:r>
      <w:r w:rsidR="00C17350" w:rsidRPr="00A5100B">
        <w:rPr>
          <w:rFonts w:ascii="Times New Arabic" w:hAnsi="Times New Arabic" w:cs="Traditional Arabic"/>
          <w:sz w:val="28"/>
          <w:szCs w:val="28"/>
          <w:rtl/>
        </w:rPr>
        <w:t xml:space="preserve">في كل </w:t>
      </w:r>
      <w:r w:rsidR="00006942" w:rsidRPr="00A5100B">
        <w:rPr>
          <w:rFonts w:ascii="Times New Arabic" w:hAnsi="Times New Arabic" w:cs="Traditional Arabic"/>
          <w:sz w:val="28"/>
          <w:szCs w:val="28"/>
          <w:rtl/>
        </w:rPr>
        <w:t>من</w:t>
      </w:r>
      <w:r w:rsidR="00787F19" w:rsidRPr="00A5100B">
        <w:rPr>
          <w:rFonts w:ascii="Times New Arabic" w:hAnsi="Times New Arabic" w:cs="Traditional Arabic"/>
          <w:sz w:val="28"/>
          <w:szCs w:val="28"/>
          <w:rtl/>
        </w:rPr>
        <w:t xml:space="preserve"> التفسير المنير في العقيدة والشريعة والمنهج</w:t>
      </w:r>
      <w:r w:rsidR="007C3393" w:rsidRPr="00A5100B">
        <w:rPr>
          <w:rFonts w:ascii="Times New Arabic" w:hAnsi="Times New Arabic" w:cs="Traditional Arabic"/>
          <w:sz w:val="28"/>
          <w:szCs w:val="28"/>
          <w:rtl/>
        </w:rPr>
        <w:t>،</w:t>
      </w:r>
      <w:r w:rsidR="00787F19" w:rsidRPr="00A5100B">
        <w:rPr>
          <w:rFonts w:ascii="Times New Arabic" w:hAnsi="Times New Arabic" w:cs="Traditional Arabic"/>
          <w:sz w:val="28"/>
          <w:szCs w:val="28"/>
          <w:rtl/>
        </w:rPr>
        <w:t xml:space="preserve"> التفسير الوجيز علي هامش القرءان العظيم ومعه اسباب النزول وقواعد الترتيل</w:t>
      </w:r>
      <w:r w:rsidR="007C3393" w:rsidRPr="00A5100B">
        <w:rPr>
          <w:rFonts w:ascii="Times New Arabic" w:hAnsi="Times New Arabic" w:cs="Traditional Arabic"/>
          <w:sz w:val="28"/>
          <w:szCs w:val="28"/>
          <w:rtl/>
        </w:rPr>
        <w:t>،</w:t>
      </w:r>
      <w:r w:rsidR="00787F19" w:rsidRPr="00A5100B">
        <w:rPr>
          <w:rFonts w:ascii="Times New Arabic" w:hAnsi="Times New Arabic" w:cs="Traditional Arabic"/>
          <w:sz w:val="28"/>
          <w:szCs w:val="28"/>
          <w:rtl/>
        </w:rPr>
        <w:t xml:space="preserve"> والتفسيرالوسيط</w:t>
      </w:r>
      <w:r w:rsidR="007C3393" w:rsidRPr="00A5100B">
        <w:rPr>
          <w:rFonts w:ascii="Times New Arabic" w:hAnsi="Times New Arabic" w:cs="Traditional Arabic"/>
          <w:sz w:val="28"/>
          <w:szCs w:val="28"/>
          <w:rtl/>
        </w:rPr>
        <w:t>،</w:t>
      </w:r>
      <w:r w:rsidR="00C17350" w:rsidRPr="00A5100B">
        <w:rPr>
          <w:rFonts w:ascii="Times New Arabic" w:hAnsi="Times New Arabic" w:cs="Traditional Arabic"/>
          <w:sz w:val="28"/>
          <w:szCs w:val="28"/>
          <w:rtl/>
        </w:rPr>
        <w:t xml:space="preserve"> ومصادر بيانات </w:t>
      </w:r>
      <w:r w:rsidR="00787F19" w:rsidRPr="00A5100B">
        <w:rPr>
          <w:rFonts w:ascii="Times New Arabic" w:hAnsi="Times New Arabic" w:cs="Traditional Arabic"/>
          <w:sz w:val="28"/>
          <w:szCs w:val="28"/>
          <w:rtl/>
        </w:rPr>
        <w:t>ثانوية</w:t>
      </w:r>
      <w:r w:rsidR="00C17350" w:rsidRPr="00A5100B">
        <w:rPr>
          <w:rFonts w:ascii="Times New Arabic" w:hAnsi="Times New Arabic" w:cs="Traditional Arabic"/>
          <w:sz w:val="28"/>
          <w:szCs w:val="28"/>
          <w:rtl/>
        </w:rPr>
        <w:t xml:space="preserve"> من</w:t>
      </w:r>
      <w:r w:rsidR="00787F19" w:rsidRPr="00A5100B">
        <w:rPr>
          <w:rFonts w:ascii="Times New Arabic" w:hAnsi="Times New Arabic" w:cs="Traditional Arabic"/>
          <w:sz w:val="28"/>
          <w:szCs w:val="28"/>
          <w:rtl/>
        </w:rPr>
        <w:t xml:space="preserve"> الكتب المتعل</w:t>
      </w:r>
      <w:r w:rsidR="00C17350" w:rsidRPr="00A5100B">
        <w:rPr>
          <w:rFonts w:ascii="Times New Arabic" w:hAnsi="Times New Arabic" w:cs="Traditional Arabic"/>
          <w:sz w:val="28"/>
          <w:szCs w:val="28"/>
          <w:rtl/>
        </w:rPr>
        <w:t xml:space="preserve">قة بالتفاسير ومناهجها، وبتحليل </w:t>
      </w:r>
      <w:r w:rsidR="00787F19" w:rsidRPr="00A5100B">
        <w:rPr>
          <w:rFonts w:ascii="Times New Arabic" w:hAnsi="Times New Arabic" w:cs="Traditional Arabic"/>
          <w:sz w:val="28"/>
          <w:szCs w:val="28"/>
          <w:rtl/>
        </w:rPr>
        <w:t>بيانات من خلال مقارنة بعض كتب التف</w:t>
      </w:r>
      <w:r w:rsidR="00C17350" w:rsidRPr="00A5100B">
        <w:rPr>
          <w:rFonts w:ascii="Times New Arabic" w:hAnsi="Times New Arabic" w:cs="Traditional Arabic"/>
          <w:sz w:val="28"/>
          <w:szCs w:val="28"/>
          <w:rtl/>
        </w:rPr>
        <w:t>ا</w:t>
      </w:r>
      <w:r w:rsidR="00787F19" w:rsidRPr="00A5100B">
        <w:rPr>
          <w:rFonts w:ascii="Times New Arabic" w:hAnsi="Times New Arabic" w:cs="Traditional Arabic"/>
          <w:sz w:val="28"/>
          <w:szCs w:val="28"/>
          <w:rtl/>
        </w:rPr>
        <w:t>سير الاخري</w:t>
      </w:r>
      <w:r w:rsidR="00787F19" w:rsidRPr="00A5100B">
        <w:rPr>
          <w:rFonts w:ascii="Times New Arabic" w:hAnsi="Times New Arabic" w:cs="Traditional Arabic"/>
          <w:sz w:val="28"/>
          <w:szCs w:val="28"/>
        </w:rPr>
        <w:t>.</w:t>
      </w:r>
      <w:r w:rsidR="00787F19" w:rsidRPr="00A5100B">
        <w:rPr>
          <w:rFonts w:ascii="Times New Arabic" w:hAnsi="Times New Arabic" w:cs="Traditional Arabic"/>
          <w:sz w:val="28"/>
          <w:szCs w:val="28"/>
          <w:rtl/>
        </w:rPr>
        <w:t xml:space="preserve"> </w:t>
      </w:r>
    </w:p>
    <w:p w:rsidR="00787F19" w:rsidRPr="00A5100B" w:rsidRDefault="00787F19" w:rsidP="00A5100B">
      <w:pPr>
        <w:bidi/>
        <w:spacing w:line="280" w:lineRule="exact"/>
        <w:ind w:firstLine="567"/>
        <w:jc w:val="both"/>
        <w:rPr>
          <w:rFonts w:ascii="Times New Arabic" w:hAnsi="Times New Arabic" w:cs="Traditional Arabic"/>
          <w:sz w:val="28"/>
          <w:szCs w:val="28"/>
        </w:rPr>
      </w:pPr>
      <w:r w:rsidRPr="00A5100B">
        <w:rPr>
          <w:rFonts w:ascii="Times New Arabic" w:hAnsi="Times New Arabic" w:cs="Traditional Arabic"/>
          <w:sz w:val="28"/>
          <w:szCs w:val="28"/>
          <w:rtl/>
        </w:rPr>
        <w:t>و</w:t>
      </w:r>
      <w:r w:rsidR="00C17350" w:rsidRPr="00A5100B">
        <w:rPr>
          <w:rFonts w:ascii="Times New Arabic" w:hAnsi="Times New Arabic" w:cs="Traditional Arabic"/>
          <w:sz w:val="28"/>
          <w:szCs w:val="28"/>
          <w:rtl/>
        </w:rPr>
        <w:t>تمخصت</w:t>
      </w:r>
      <w:r w:rsidR="00765D3B" w:rsidRPr="00A5100B">
        <w:rPr>
          <w:rFonts w:ascii="Times New Arabic" w:hAnsi="Times New Arabic" w:cs="Traditional Arabic"/>
          <w:sz w:val="28"/>
          <w:szCs w:val="28"/>
          <w:rtl/>
        </w:rPr>
        <w:t xml:space="preserve"> النتائج</w:t>
      </w:r>
      <w:r w:rsidR="00C17350" w:rsidRPr="00A5100B">
        <w:rPr>
          <w:rFonts w:ascii="Times New Arabic" w:hAnsi="Times New Arabic" w:cs="Traditional Arabic"/>
          <w:sz w:val="28"/>
          <w:szCs w:val="28"/>
          <w:rtl/>
        </w:rPr>
        <w:t xml:space="preserve"> مايلي</w:t>
      </w:r>
      <w:r w:rsidR="00845662" w:rsidRPr="00A5100B">
        <w:rPr>
          <w:rFonts w:ascii="Times New Arabic" w:hAnsi="Times New Arabic" w:cs="Traditional Arabic"/>
          <w:sz w:val="28"/>
          <w:szCs w:val="28"/>
          <w:rtl/>
        </w:rPr>
        <w:t xml:space="preserve"> اولا</w:t>
      </w:r>
      <w:r w:rsidR="00A51AE8" w:rsidRPr="00A5100B">
        <w:rPr>
          <w:rFonts w:ascii="Times New Arabic" w:hAnsi="Times New Arabic" w:cs="Traditional Arabic"/>
          <w:sz w:val="28"/>
          <w:szCs w:val="28"/>
          <w:rtl/>
          <w:lang w:eastAsia="id-ID"/>
        </w:rPr>
        <w:t>،</w:t>
      </w:r>
      <w:r w:rsidRPr="00A5100B">
        <w:rPr>
          <w:rFonts w:ascii="Times New Arabic" w:hAnsi="Times New Arabic" w:cs="Traditional Arabic"/>
          <w:sz w:val="28"/>
          <w:szCs w:val="28"/>
          <w:rtl/>
        </w:rPr>
        <w:t xml:space="preserve"> </w:t>
      </w:r>
      <w:r w:rsidR="00716EDA" w:rsidRPr="00A5100B">
        <w:rPr>
          <w:rFonts w:ascii="Times New Arabic" w:hAnsi="Times New Arabic" w:cs="Traditional Arabic"/>
          <w:sz w:val="28"/>
          <w:szCs w:val="28"/>
          <w:rtl/>
        </w:rPr>
        <w:t>ان اسباب من وراء تأليفها تلبية لإحتياجات المجتمع بما يناسب عصرهم وثقافتهم فالتفسير</w:t>
      </w:r>
      <w:r w:rsidR="00716EDA" w:rsidRPr="00A5100B">
        <w:rPr>
          <w:rFonts w:ascii="Times New Arabic" w:hAnsi="Times New Arabic" w:cs="Traditional Arabic"/>
          <w:sz w:val="28"/>
          <w:szCs w:val="28"/>
          <w:lang w:val="en-US"/>
        </w:rPr>
        <w:t xml:space="preserve"> </w:t>
      </w:r>
      <w:r w:rsidR="00716EDA" w:rsidRPr="00A5100B">
        <w:rPr>
          <w:rFonts w:ascii="Times New Arabic" w:hAnsi="Times New Arabic" w:cs="Traditional Arabic"/>
          <w:sz w:val="28"/>
          <w:szCs w:val="28"/>
          <w:rtl/>
        </w:rPr>
        <w:t xml:space="preserve">المنير في العقيدة والشريعة والمنهج </w:t>
      </w:r>
      <w:r w:rsidR="00716EDA" w:rsidRPr="00A5100B">
        <w:rPr>
          <w:rFonts w:ascii="Times New Arabic" w:hAnsi="Times New Arabic" w:cs="Traditional Arabic"/>
          <w:rtl/>
        </w:rPr>
        <w:t>17</w:t>
      </w:r>
      <w:r w:rsidR="00716EDA" w:rsidRPr="00A5100B">
        <w:rPr>
          <w:rFonts w:ascii="Times New Arabic" w:hAnsi="Times New Arabic" w:cs="Traditional Arabic"/>
          <w:sz w:val="28"/>
          <w:szCs w:val="28"/>
          <w:rtl/>
        </w:rPr>
        <w:t xml:space="preserve"> مجلدا</w:t>
      </w:r>
      <w:r w:rsidR="00305F67" w:rsidRPr="00A5100B">
        <w:rPr>
          <w:rFonts w:ascii="Times New Arabic" w:hAnsi="Times New Arabic" w:cs="Traditional Arabic"/>
          <w:sz w:val="28"/>
          <w:szCs w:val="28"/>
          <w:rtl/>
        </w:rPr>
        <w:t>،</w:t>
      </w:r>
      <w:r w:rsidR="00716EDA" w:rsidRPr="00A5100B">
        <w:rPr>
          <w:rFonts w:ascii="Times New Arabic" w:hAnsi="Times New Arabic" w:cs="Traditional Arabic"/>
          <w:sz w:val="28"/>
          <w:szCs w:val="28"/>
          <w:rtl/>
        </w:rPr>
        <w:t xml:space="preserve"> لتلبية رغبات الخبراء المتخصصين في مجال تفسيرالقرآن الكريم اولأهل الاختصاص، التفسير الوجيز</w:t>
      </w:r>
      <w:r w:rsidR="00716EDA" w:rsidRPr="00A5100B">
        <w:rPr>
          <w:rFonts w:ascii="Times New Arabic" w:hAnsi="Times New Arabic" w:cs="Traditional Arabic"/>
          <w:sz w:val="28"/>
          <w:szCs w:val="28"/>
          <w:lang w:val="en-US"/>
        </w:rPr>
        <w:t xml:space="preserve"> </w:t>
      </w:r>
      <w:r w:rsidR="00716EDA" w:rsidRPr="00A5100B">
        <w:rPr>
          <w:rFonts w:ascii="Times New Arabic" w:hAnsi="Times New Arabic" w:cs="Traditional Arabic"/>
          <w:sz w:val="28"/>
          <w:szCs w:val="28"/>
          <w:rtl/>
        </w:rPr>
        <w:t>للعامة وأكثرية الناس</w:t>
      </w:r>
      <w:r w:rsidR="004726EB" w:rsidRPr="00A5100B">
        <w:rPr>
          <w:rFonts w:ascii="Times New Arabic" w:hAnsi="Times New Arabic" w:cs="Traditional Arabic"/>
          <w:sz w:val="28"/>
          <w:szCs w:val="28"/>
          <w:rtl/>
        </w:rPr>
        <w:t xml:space="preserve"> في مجلد واحد</w:t>
      </w:r>
      <w:r w:rsidR="00716EDA" w:rsidRPr="00A5100B">
        <w:rPr>
          <w:rFonts w:ascii="Times New Arabic" w:hAnsi="Times New Arabic" w:cs="Traditional Arabic"/>
          <w:sz w:val="28"/>
          <w:szCs w:val="28"/>
          <w:rtl/>
        </w:rPr>
        <w:t xml:space="preserve">، في حين أن  التفسير الوسيط لمتوسطي الثقافة </w:t>
      </w:r>
      <w:r w:rsidR="00716EDA" w:rsidRPr="00A5100B">
        <w:rPr>
          <w:rFonts w:ascii="Times New Arabic" w:hAnsi="Times New Arabic" w:cs="Traditional Arabic"/>
          <w:sz w:val="28"/>
          <w:szCs w:val="28"/>
          <w:rtl/>
          <w:lang w:bidi="ar-DZ"/>
        </w:rPr>
        <w:t xml:space="preserve">في </w:t>
      </w:r>
      <w:r w:rsidR="00716EDA" w:rsidRPr="00A5100B">
        <w:rPr>
          <w:rFonts w:ascii="Times New Arabic" w:hAnsi="Times New Arabic" w:cs="Traditional Arabic"/>
          <w:sz w:val="28"/>
          <w:szCs w:val="28"/>
          <w:rtl/>
        </w:rPr>
        <w:t>3 مجلدات</w:t>
      </w:r>
      <w:r w:rsidR="00397DF1" w:rsidRPr="00A5100B">
        <w:rPr>
          <w:rFonts w:ascii="Times New Arabic" w:hAnsi="Times New Arabic" w:cs="Traditional Arabic"/>
          <w:sz w:val="28"/>
          <w:szCs w:val="28"/>
          <w:rtl/>
          <w:lang w:bidi="ar-DZ"/>
        </w:rPr>
        <w:t xml:space="preserve">. </w:t>
      </w:r>
      <w:r w:rsidR="00935A9B" w:rsidRPr="00A5100B">
        <w:rPr>
          <w:rFonts w:ascii="Times New Arabic" w:hAnsi="Times New Arabic" w:cs="Traditional Arabic"/>
          <w:sz w:val="28"/>
          <w:szCs w:val="28"/>
          <w:rtl/>
        </w:rPr>
        <w:t>ان التفاسير الثلاثة رفضت الإدعا</w:t>
      </w:r>
      <w:r w:rsidR="00935A9B" w:rsidRPr="00A5100B">
        <w:rPr>
          <w:rFonts w:ascii="Times New Arabic" w:hAnsi="Times New Arabic" w:cs="Traditional Arabic"/>
          <w:sz w:val="28"/>
          <w:szCs w:val="28"/>
          <w:rtl/>
          <w:lang w:bidi="ar-DZ"/>
        </w:rPr>
        <w:t>ء</w:t>
      </w:r>
      <w:r w:rsidR="00935A9B" w:rsidRPr="00A5100B">
        <w:rPr>
          <w:rFonts w:ascii="Times New Arabic" w:hAnsi="Times New Arabic" w:cs="Traditional Arabic"/>
          <w:sz w:val="28"/>
          <w:szCs w:val="28"/>
          <w:rtl/>
        </w:rPr>
        <w:t xml:space="preserve">ات </w:t>
      </w:r>
      <w:r w:rsidR="006B0483" w:rsidRPr="00A5100B">
        <w:rPr>
          <w:rFonts w:ascii="Times New Arabic" w:hAnsi="Times New Arabic" w:cs="Traditional Arabic"/>
          <w:sz w:val="28"/>
          <w:szCs w:val="28"/>
          <w:rtl/>
        </w:rPr>
        <w:t xml:space="preserve">حول </w:t>
      </w:r>
      <w:r w:rsidR="00935A9B" w:rsidRPr="00A5100B">
        <w:rPr>
          <w:rFonts w:ascii="Times New Arabic" w:hAnsi="Times New Arabic" w:cs="Traditional Arabic"/>
          <w:sz w:val="28"/>
          <w:szCs w:val="28"/>
          <w:rtl/>
        </w:rPr>
        <w:t>التفسير الكلاسيكي</w:t>
      </w:r>
      <w:r w:rsidR="00145250" w:rsidRPr="00A5100B">
        <w:rPr>
          <w:rFonts w:ascii="Times New Arabic" w:hAnsi="Times New Arabic" w:cs="Traditional Arabic"/>
          <w:sz w:val="28"/>
          <w:szCs w:val="28"/>
        </w:rPr>
        <w:t xml:space="preserve"> </w:t>
      </w:r>
      <w:r w:rsidR="00145250" w:rsidRPr="00A5100B">
        <w:rPr>
          <w:rFonts w:ascii="Traditional Arabic" w:hAnsi="Traditional Arabic" w:cs="Traditional Arabic" w:hint="cs"/>
          <w:sz w:val="28"/>
          <w:szCs w:val="28"/>
          <w:rtl/>
          <w:lang w:bidi="ar-EG"/>
        </w:rPr>
        <w:t>لا يحل القضايا المعاصرة</w:t>
      </w:r>
      <w:r w:rsidR="00935A9B" w:rsidRPr="00A5100B">
        <w:rPr>
          <w:rFonts w:ascii="Times New Arabic" w:hAnsi="Times New Arabic" w:cs="Traditional Arabic"/>
          <w:sz w:val="28"/>
          <w:szCs w:val="28"/>
          <w:rtl/>
        </w:rPr>
        <w:t xml:space="preserve"> لأن التفسير المعاصر بعيدا عن أهداف نزول الايات للتغاضي أحيانا</w:t>
      </w:r>
      <w:r w:rsidR="006B0483" w:rsidRPr="00A5100B">
        <w:rPr>
          <w:rFonts w:ascii="Times New Arabic" w:hAnsi="Times New Arabic" w:cs="Traditional Arabic"/>
          <w:sz w:val="28"/>
          <w:szCs w:val="28"/>
          <w:rtl/>
        </w:rPr>
        <w:t xml:space="preserve"> عن الحقائق العلمية</w:t>
      </w:r>
      <w:r w:rsidR="00935A9B" w:rsidRPr="00A5100B">
        <w:rPr>
          <w:rFonts w:ascii="Times New Arabic" w:hAnsi="Times New Arabic" w:cs="Traditional Arabic"/>
          <w:sz w:val="28"/>
          <w:szCs w:val="28"/>
          <w:rtl/>
        </w:rPr>
        <w:t xml:space="preserve"> عند تفسير الايات. ومن هنا ان هذه التفاسير تجمع بين التفسير الكلاسيكي والمعاصر عن طريق اختيار </w:t>
      </w:r>
      <w:r w:rsidR="006B0483" w:rsidRPr="00A5100B">
        <w:rPr>
          <w:rFonts w:ascii="Times New Arabic" w:hAnsi="Times New Arabic" w:cs="Traditional Arabic"/>
          <w:sz w:val="28"/>
          <w:szCs w:val="28"/>
          <w:rtl/>
        </w:rPr>
        <w:t>بعض</w:t>
      </w:r>
      <w:r w:rsidR="00935A9B" w:rsidRPr="00A5100B">
        <w:rPr>
          <w:rFonts w:ascii="Times New Arabic" w:hAnsi="Times New Arabic" w:cs="Traditional Arabic"/>
          <w:sz w:val="28"/>
          <w:szCs w:val="28"/>
          <w:rtl/>
        </w:rPr>
        <w:t xml:space="preserve"> اقوال العلما</w:t>
      </w:r>
      <w:r w:rsidR="00487BD9" w:rsidRPr="00A5100B">
        <w:rPr>
          <w:rFonts w:ascii="Times New Arabic" w:hAnsi="Times New Arabic" w:cs="Traditional Arabic"/>
          <w:sz w:val="28"/>
          <w:szCs w:val="28"/>
          <w:rtl/>
        </w:rPr>
        <w:t>ء السلف الصالحة المعتبرة والمرج</w:t>
      </w:r>
      <w:r w:rsidR="00935A9B" w:rsidRPr="00A5100B">
        <w:rPr>
          <w:rFonts w:ascii="Times New Arabic" w:hAnsi="Times New Arabic" w:cs="Traditional Arabic"/>
          <w:sz w:val="28"/>
          <w:szCs w:val="28"/>
          <w:rtl/>
        </w:rPr>
        <w:t xml:space="preserve">حة </w:t>
      </w:r>
      <w:r w:rsidR="00487BD9" w:rsidRPr="00A5100B">
        <w:rPr>
          <w:rFonts w:ascii="Times New Arabic" w:hAnsi="Times New Arabic" w:cs="Traditional Arabic"/>
          <w:sz w:val="28"/>
          <w:szCs w:val="28"/>
          <w:rtl/>
        </w:rPr>
        <w:t>والمعقولة</w:t>
      </w:r>
      <w:r w:rsidR="00586682" w:rsidRPr="00A5100B">
        <w:rPr>
          <w:rFonts w:ascii="Times New Arabic" w:hAnsi="Times New Arabic" w:cs="Traditional Arabic"/>
          <w:sz w:val="28"/>
          <w:szCs w:val="28"/>
        </w:rPr>
        <w:t>.</w:t>
      </w:r>
      <w:r w:rsidR="00A35C59" w:rsidRPr="00A5100B">
        <w:rPr>
          <w:rFonts w:ascii="Times New Arabic" w:hAnsi="Times New Arabic" w:cs="Traditional Arabic"/>
          <w:sz w:val="28"/>
          <w:szCs w:val="28"/>
          <w:rtl/>
        </w:rPr>
        <w:t xml:space="preserve"> </w:t>
      </w:r>
      <w:r w:rsidR="00016A28" w:rsidRPr="00A5100B">
        <w:rPr>
          <w:rFonts w:ascii="Times New Arabic" w:hAnsi="Times New Arabic" w:cs="Traditional Arabic"/>
          <w:sz w:val="28"/>
          <w:szCs w:val="28"/>
          <w:lang w:val="en-US"/>
        </w:rPr>
        <w:t xml:space="preserve"> </w:t>
      </w:r>
      <w:r w:rsidR="00845662" w:rsidRPr="00A5100B">
        <w:rPr>
          <w:rFonts w:ascii="Times New Arabic" w:hAnsi="Times New Arabic" w:cs="Traditional Arabic"/>
          <w:sz w:val="28"/>
          <w:szCs w:val="28"/>
          <w:rtl/>
        </w:rPr>
        <w:t xml:space="preserve">ثانيا: </w:t>
      </w:r>
      <w:r w:rsidR="00487BD9" w:rsidRPr="00A5100B">
        <w:rPr>
          <w:rFonts w:ascii="Times New Arabic" w:hAnsi="Times New Arabic" w:cs="Traditional Arabic"/>
          <w:sz w:val="28"/>
          <w:szCs w:val="28"/>
          <w:rtl/>
        </w:rPr>
        <w:t>والبناء المنهجي</w:t>
      </w:r>
      <w:r w:rsidRPr="00A5100B">
        <w:rPr>
          <w:rFonts w:ascii="Times New Arabic" w:hAnsi="Times New Arabic" w:cs="Traditional Arabic"/>
          <w:sz w:val="28"/>
          <w:szCs w:val="28"/>
          <w:rtl/>
        </w:rPr>
        <w:t xml:space="preserve"> </w:t>
      </w:r>
      <w:r w:rsidR="00487BD9" w:rsidRPr="00A5100B">
        <w:rPr>
          <w:rFonts w:ascii="Times New Arabic" w:hAnsi="Times New Arabic" w:cs="Traditional Arabic"/>
          <w:sz w:val="28"/>
          <w:szCs w:val="28"/>
          <w:rtl/>
        </w:rPr>
        <w:t>لهذه التفاسير الثلاثة هو شكل</w:t>
      </w:r>
      <w:r w:rsidRPr="00A5100B">
        <w:rPr>
          <w:rFonts w:ascii="Times New Arabic" w:hAnsi="Times New Arabic" w:cs="Traditional Arabic"/>
          <w:sz w:val="28"/>
          <w:szCs w:val="28"/>
          <w:rtl/>
        </w:rPr>
        <w:t xml:space="preserve"> من أشكال التفسير </w:t>
      </w:r>
      <w:r w:rsidR="00E66A0D" w:rsidRPr="00A5100B">
        <w:rPr>
          <w:rFonts w:ascii="Times New Arabic" w:hAnsi="Times New Arabic" w:cs="Traditional Arabic"/>
          <w:sz w:val="28"/>
          <w:szCs w:val="28"/>
          <w:rtl/>
          <w:lang w:bidi="ar-DZ"/>
        </w:rPr>
        <w:t>ب</w:t>
      </w:r>
      <w:r w:rsidR="00487BD9" w:rsidRPr="00A5100B">
        <w:rPr>
          <w:rFonts w:ascii="Times New Arabic" w:hAnsi="Times New Arabic" w:cs="Traditional Arabic"/>
          <w:sz w:val="28"/>
          <w:szCs w:val="28"/>
          <w:rtl/>
        </w:rPr>
        <w:t>المأثور والمعقول، واتجاهاته وميله</w:t>
      </w:r>
      <w:r w:rsidRPr="00A5100B">
        <w:rPr>
          <w:rFonts w:ascii="Times New Arabic" w:hAnsi="Times New Arabic" w:cs="Traditional Arabic"/>
          <w:sz w:val="28"/>
          <w:szCs w:val="28"/>
          <w:rtl/>
        </w:rPr>
        <w:t xml:space="preserve"> إلى أهل السنة ومذهب السلف الص</w:t>
      </w:r>
      <w:r w:rsidR="00487BD9" w:rsidRPr="00A5100B">
        <w:rPr>
          <w:rFonts w:ascii="Times New Arabic" w:hAnsi="Times New Arabic" w:cs="Traditional Arabic"/>
          <w:sz w:val="28"/>
          <w:szCs w:val="28"/>
          <w:rtl/>
        </w:rPr>
        <w:t xml:space="preserve">الح، </w:t>
      </w:r>
      <w:r w:rsidR="001A1449" w:rsidRPr="00A5100B">
        <w:rPr>
          <w:rFonts w:ascii="Traditional Arabic" w:hAnsi="Traditional Arabic" w:cs="Traditional Arabic" w:hint="cs"/>
          <w:sz w:val="28"/>
          <w:szCs w:val="28"/>
          <w:rtl/>
          <w:lang w:bidi="ar-EG"/>
        </w:rPr>
        <w:t>أما منهجية</w:t>
      </w:r>
      <w:r w:rsidR="00487BD9" w:rsidRPr="00A5100B">
        <w:rPr>
          <w:rFonts w:ascii="Times New Arabic" w:hAnsi="Times New Arabic" w:cs="Traditional Arabic"/>
          <w:sz w:val="28"/>
          <w:szCs w:val="28"/>
          <w:rtl/>
        </w:rPr>
        <w:t xml:space="preserve"> التفسير المنير هي</w:t>
      </w:r>
      <w:r w:rsidR="001A1449" w:rsidRPr="00A5100B">
        <w:rPr>
          <w:rFonts w:ascii="Traditional Arabic" w:hAnsi="Traditional Arabic" w:cs="Traditional Arabic" w:hint="cs"/>
          <w:sz w:val="28"/>
          <w:szCs w:val="28"/>
          <w:rtl/>
          <w:lang w:bidi="ar-EG"/>
        </w:rPr>
        <w:t xml:space="preserve"> منهجية</w:t>
      </w:r>
      <w:r w:rsidR="00487BD9" w:rsidRPr="00A5100B">
        <w:rPr>
          <w:rFonts w:ascii="Times New Arabic" w:hAnsi="Times New Arabic" w:cs="Traditional Arabic"/>
          <w:sz w:val="28"/>
          <w:szCs w:val="28"/>
          <w:rtl/>
        </w:rPr>
        <w:t xml:space="preserve"> </w:t>
      </w:r>
      <w:r w:rsidRPr="00A5100B">
        <w:rPr>
          <w:rFonts w:ascii="Times New Arabic" w:hAnsi="Times New Arabic" w:cs="Traditional Arabic"/>
          <w:sz w:val="28"/>
          <w:szCs w:val="28"/>
          <w:rtl/>
        </w:rPr>
        <w:t>تحليلية ثم</w:t>
      </w:r>
      <w:r w:rsidR="00487BD9" w:rsidRPr="00A5100B">
        <w:rPr>
          <w:rFonts w:ascii="Times New Arabic" w:hAnsi="Times New Arabic" w:cs="Traditional Arabic"/>
          <w:sz w:val="28"/>
          <w:szCs w:val="28"/>
          <w:rtl/>
        </w:rPr>
        <w:t xml:space="preserve"> التفسير الوجيز والوسيط كلاهما </w:t>
      </w:r>
      <w:r w:rsidR="001A1449" w:rsidRPr="00A5100B">
        <w:rPr>
          <w:rFonts w:ascii="Traditional Arabic" w:hAnsi="Traditional Arabic" w:cs="Traditional Arabic" w:hint="cs"/>
          <w:sz w:val="28"/>
          <w:szCs w:val="28"/>
          <w:rtl/>
          <w:lang w:bidi="ar-EG"/>
        </w:rPr>
        <w:t>تميل إلى المنهج الإجمالي</w:t>
      </w:r>
      <w:r w:rsidR="001A1449" w:rsidRPr="00A5100B">
        <w:rPr>
          <w:rFonts w:ascii="Times New Arabic" w:hAnsi="Times New Arabic" w:cs="Traditional Arabic"/>
          <w:sz w:val="28"/>
          <w:szCs w:val="28"/>
          <w:rtl/>
        </w:rPr>
        <w:t xml:space="preserve"> </w:t>
      </w:r>
      <w:r w:rsidR="007C3393" w:rsidRPr="00A5100B">
        <w:rPr>
          <w:rFonts w:ascii="Times New Arabic" w:hAnsi="Times New Arabic" w:cs="Traditional Arabic"/>
          <w:sz w:val="28"/>
          <w:szCs w:val="28"/>
          <w:rtl/>
        </w:rPr>
        <w:t>،</w:t>
      </w:r>
      <w:r w:rsidR="00A84438" w:rsidRPr="00A5100B">
        <w:rPr>
          <w:rFonts w:ascii="Times New Arabic" w:hAnsi="Times New Arabic" w:cs="Traditional Arabic"/>
          <w:sz w:val="28"/>
          <w:szCs w:val="28"/>
          <w:rtl/>
        </w:rPr>
        <w:t xml:space="preserve"> </w:t>
      </w:r>
      <w:r w:rsidRPr="00A5100B">
        <w:rPr>
          <w:rFonts w:ascii="Times New Arabic" w:hAnsi="Times New Arabic" w:cs="Traditional Arabic"/>
          <w:sz w:val="28"/>
          <w:szCs w:val="28"/>
          <w:rtl/>
        </w:rPr>
        <w:t>ونوع التفسي</w:t>
      </w:r>
      <w:r w:rsidR="00A84438" w:rsidRPr="00A5100B">
        <w:rPr>
          <w:rFonts w:ascii="Times New Arabic" w:hAnsi="Times New Arabic" w:cs="Traditional Arabic"/>
          <w:sz w:val="28"/>
          <w:szCs w:val="28"/>
          <w:rtl/>
        </w:rPr>
        <w:t xml:space="preserve">ر المنير هو نوع </w:t>
      </w:r>
      <w:r w:rsidRPr="00A5100B">
        <w:rPr>
          <w:rFonts w:ascii="Times New Arabic" w:hAnsi="Times New Arabic" w:cs="Traditional Arabic"/>
          <w:sz w:val="28"/>
          <w:szCs w:val="28"/>
          <w:rtl/>
        </w:rPr>
        <w:t>فقهي</w:t>
      </w:r>
      <w:r w:rsidRPr="00A5100B">
        <w:rPr>
          <w:rFonts w:ascii="Times New Arabic" w:hAnsi="Times New Arabic" w:cs="Traditional Arabic"/>
          <w:sz w:val="28"/>
          <w:szCs w:val="28"/>
          <w:lang w:val="en-US"/>
        </w:rPr>
        <w:t xml:space="preserve"> </w:t>
      </w:r>
      <w:r w:rsidRPr="00A5100B">
        <w:rPr>
          <w:rFonts w:ascii="Times New Arabic" w:hAnsi="Times New Arabic" w:cs="Traditional Arabic"/>
          <w:sz w:val="28"/>
          <w:szCs w:val="28"/>
          <w:rtl/>
          <w:lang w:val="en-US" w:bidi="ar-EG"/>
        </w:rPr>
        <w:t>علي الاغليبة</w:t>
      </w:r>
      <w:r w:rsidR="00A84438" w:rsidRPr="00A5100B">
        <w:rPr>
          <w:rFonts w:ascii="Times New Arabic" w:hAnsi="Times New Arabic" w:cs="Traditional Arabic"/>
          <w:sz w:val="28"/>
          <w:szCs w:val="28"/>
          <w:rtl/>
        </w:rPr>
        <w:t xml:space="preserve"> و نوع التفسير الوسيط هو </w:t>
      </w:r>
      <w:r w:rsidR="001A1449" w:rsidRPr="00A5100B">
        <w:rPr>
          <w:rFonts w:ascii="Traditional Arabic" w:hAnsi="Traditional Arabic" w:cs="Traditional Arabic" w:hint="cs"/>
          <w:sz w:val="28"/>
          <w:szCs w:val="28"/>
          <w:rtl/>
          <w:lang w:bidi="ar-EG"/>
        </w:rPr>
        <w:t>يميل إلى</w:t>
      </w:r>
      <w:r w:rsidR="00A84438" w:rsidRPr="00A5100B">
        <w:rPr>
          <w:rFonts w:ascii="Times New Arabic" w:hAnsi="Times New Arabic" w:cs="Traditional Arabic"/>
          <w:sz w:val="28"/>
          <w:szCs w:val="28"/>
          <w:rtl/>
        </w:rPr>
        <w:t xml:space="preserve"> اسلوب</w:t>
      </w:r>
      <w:r w:rsidR="00E106E4" w:rsidRPr="00A5100B">
        <w:rPr>
          <w:rFonts w:ascii="Times New Arabic" w:hAnsi="Times New Arabic" w:cs="Traditional Arabic"/>
          <w:sz w:val="28"/>
          <w:szCs w:val="28"/>
          <w:rtl/>
        </w:rPr>
        <w:t xml:space="preserve"> الدعوة</w:t>
      </w:r>
      <w:r w:rsidR="00E106E4" w:rsidRPr="00A5100B">
        <w:rPr>
          <w:rFonts w:ascii="Times New Arabic" w:hAnsi="Times New Arabic" w:cs="Traditional Arabic"/>
          <w:sz w:val="28"/>
          <w:szCs w:val="28"/>
        </w:rPr>
        <w:t xml:space="preserve"> </w:t>
      </w:r>
      <w:r w:rsidRPr="00A5100B">
        <w:rPr>
          <w:rFonts w:ascii="Times New Arabic" w:hAnsi="Times New Arabic" w:cs="Traditional Arabic"/>
          <w:sz w:val="28"/>
          <w:szCs w:val="28"/>
          <w:rtl/>
        </w:rPr>
        <w:t>والموعظة</w:t>
      </w:r>
      <w:r w:rsidR="007C3393" w:rsidRPr="00A5100B">
        <w:rPr>
          <w:rFonts w:ascii="Times New Arabic" w:hAnsi="Times New Arabic" w:cs="Traditional Arabic"/>
          <w:sz w:val="28"/>
          <w:szCs w:val="28"/>
          <w:rtl/>
        </w:rPr>
        <w:t>،</w:t>
      </w:r>
      <w:r w:rsidRPr="00A5100B">
        <w:rPr>
          <w:rFonts w:ascii="Times New Arabic" w:hAnsi="Times New Arabic" w:cs="Traditional Arabic"/>
          <w:sz w:val="28"/>
          <w:szCs w:val="28"/>
          <w:rtl/>
        </w:rPr>
        <w:t xml:space="preserve"> في حين أن المصادر في هذه التفاسير </w:t>
      </w:r>
      <w:r w:rsidR="00A84438" w:rsidRPr="00A5100B">
        <w:rPr>
          <w:rFonts w:ascii="Times New Arabic" w:hAnsi="Times New Arabic" w:cs="Traditional Arabic"/>
          <w:sz w:val="28"/>
          <w:szCs w:val="28"/>
          <w:rtl/>
        </w:rPr>
        <w:t>هي</w:t>
      </w:r>
      <w:r w:rsidRPr="00A5100B">
        <w:rPr>
          <w:rFonts w:ascii="Times New Arabic" w:hAnsi="Times New Arabic" w:cs="Traditional Arabic"/>
          <w:sz w:val="28"/>
          <w:szCs w:val="28"/>
          <w:rtl/>
        </w:rPr>
        <w:t xml:space="preserve"> تفسير </w:t>
      </w:r>
      <w:r w:rsidR="00B851AE" w:rsidRPr="00A5100B">
        <w:rPr>
          <w:rFonts w:ascii="Times New Arabic" w:hAnsi="Times New Arabic" w:cs="Traditional Arabic"/>
          <w:sz w:val="28"/>
          <w:szCs w:val="28"/>
          <w:rtl/>
        </w:rPr>
        <w:t>القرآن</w:t>
      </w:r>
      <w:r w:rsidRPr="00A5100B">
        <w:rPr>
          <w:rFonts w:ascii="Times New Arabic" w:hAnsi="Times New Arabic" w:cs="Traditional Arabic"/>
          <w:sz w:val="28"/>
          <w:szCs w:val="28"/>
          <w:rtl/>
        </w:rPr>
        <w:t xml:space="preserve"> بالقرءان، وتفسير</w:t>
      </w:r>
      <w:r w:rsidR="00A84438" w:rsidRPr="00A5100B">
        <w:rPr>
          <w:rFonts w:ascii="Times New Arabic" w:hAnsi="Times New Arabic" w:cs="Traditional Arabic"/>
          <w:sz w:val="28"/>
          <w:szCs w:val="28"/>
          <w:rtl/>
        </w:rPr>
        <w:t>القران بحديث النبي ثم</w:t>
      </w:r>
      <w:r w:rsidRPr="00A5100B">
        <w:rPr>
          <w:rFonts w:ascii="Times New Arabic" w:hAnsi="Times New Arabic" w:cs="Traditional Arabic"/>
          <w:sz w:val="28"/>
          <w:szCs w:val="28"/>
          <w:rtl/>
        </w:rPr>
        <w:t xml:space="preserve"> بأقوال الصحابة والتابعين و اراء بعض العلماء المعاصرين.</w:t>
      </w:r>
    </w:p>
    <w:p w:rsidR="00397DF1" w:rsidRPr="00A5100B" w:rsidRDefault="00A84438" w:rsidP="00A5100B">
      <w:pPr>
        <w:tabs>
          <w:tab w:val="left" w:pos="8244"/>
          <w:tab w:val="left" w:pos="9160"/>
          <w:tab w:val="left" w:pos="10076"/>
          <w:tab w:val="left" w:pos="10992"/>
          <w:tab w:val="left" w:pos="11908"/>
          <w:tab w:val="left" w:pos="12824"/>
          <w:tab w:val="left" w:pos="13740"/>
          <w:tab w:val="left" w:pos="14656"/>
        </w:tabs>
        <w:bidi/>
        <w:spacing w:line="280" w:lineRule="exact"/>
        <w:ind w:firstLine="618"/>
        <w:jc w:val="both"/>
        <w:rPr>
          <w:rFonts w:ascii="Times New Arabic" w:hAnsi="Times New Arabic" w:cs="Traditional Arabic"/>
          <w:sz w:val="28"/>
          <w:szCs w:val="28"/>
          <w:lang w:val="en-US"/>
        </w:rPr>
      </w:pPr>
      <w:r w:rsidRPr="00A5100B">
        <w:rPr>
          <w:rFonts w:ascii="Times New Arabic" w:hAnsi="Times New Arabic" w:cs="Traditional Arabic"/>
          <w:sz w:val="28"/>
          <w:szCs w:val="28"/>
          <w:rtl/>
          <w:lang w:eastAsia="id-ID"/>
        </w:rPr>
        <w:t>الآثار المترتبة على هذه الرسالة</w:t>
      </w:r>
      <w:r w:rsidR="005E466B" w:rsidRPr="00A5100B">
        <w:rPr>
          <w:rFonts w:ascii="Times New Arabic" w:hAnsi="Times New Arabic" w:cs="Traditional Arabic"/>
          <w:sz w:val="28"/>
          <w:szCs w:val="28"/>
          <w:rtl/>
          <w:lang w:eastAsia="id-ID"/>
        </w:rPr>
        <w:t xml:space="preserve"> ان </w:t>
      </w:r>
      <w:r w:rsidR="00397DF1" w:rsidRPr="00A5100B">
        <w:rPr>
          <w:rFonts w:ascii="Times New Arabic" w:hAnsi="Times New Arabic" w:cs="Traditional Arabic"/>
          <w:sz w:val="28"/>
          <w:szCs w:val="28"/>
          <w:rtl/>
          <w:lang w:eastAsia="id-ID"/>
        </w:rPr>
        <w:t>تفاسير وهبة غير كاف</w:t>
      </w:r>
      <w:r w:rsidRPr="00A5100B">
        <w:rPr>
          <w:rFonts w:ascii="Times New Arabic" w:hAnsi="Times New Arabic" w:cs="Traditional Arabic"/>
          <w:sz w:val="28"/>
          <w:szCs w:val="28"/>
          <w:rtl/>
          <w:lang w:eastAsia="id-ID"/>
        </w:rPr>
        <w:t>ية</w:t>
      </w:r>
      <w:r w:rsidR="00397DF1" w:rsidRPr="00A5100B">
        <w:rPr>
          <w:rFonts w:ascii="Times New Arabic" w:hAnsi="Times New Arabic" w:cs="Traditional Arabic"/>
          <w:sz w:val="28"/>
          <w:szCs w:val="28"/>
          <w:rtl/>
          <w:lang w:eastAsia="id-ID"/>
        </w:rPr>
        <w:t xml:space="preserve"> </w:t>
      </w:r>
      <w:r w:rsidR="00E106E4" w:rsidRPr="00A5100B">
        <w:rPr>
          <w:rFonts w:ascii="Traditional Arabic" w:hAnsi="Traditional Arabic" w:cs="Traditional Arabic" w:hint="cs"/>
          <w:sz w:val="28"/>
          <w:szCs w:val="28"/>
          <w:rtl/>
          <w:lang w:bidi="ar-EG"/>
        </w:rPr>
        <w:t>بالاطلاع</w:t>
      </w:r>
      <w:r w:rsidR="00397DF1" w:rsidRPr="00A5100B">
        <w:rPr>
          <w:rFonts w:ascii="Times New Arabic" w:hAnsi="Times New Arabic" w:cs="Traditional Arabic"/>
          <w:sz w:val="28"/>
          <w:szCs w:val="28"/>
          <w:rtl/>
          <w:lang w:eastAsia="id-ID"/>
        </w:rPr>
        <w:t xml:space="preserve"> احد</w:t>
      </w:r>
      <w:r w:rsidR="005E466B" w:rsidRPr="00A5100B">
        <w:rPr>
          <w:rFonts w:ascii="Times New Arabic" w:hAnsi="Times New Arabic" w:cs="Traditional Arabic"/>
          <w:sz w:val="28"/>
          <w:szCs w:val="28"/>
          <w:rtl/>
          <w:lang w:eastAsia="id-ID"/>
        </w:rPr>
        <w:t xml:space="preserve">ي </w:t>
      </w:r>
      <w:r w:rsidR="00397DF1" w:rsidRPr="00A5100B">
        <w:rPr>
          <w:rFonts w:ascii="Times New Arabic" w:hAnsi="Times New Arabic" w:cs="Traditional Arabic"/>
          <w:sz w:val="28"/>
          <w:szCs w:val="28"/>
          <w:rtl/>
          <w:lang w:eastAsia="id-ID"/>
        </w:rPr>
        <w:t>كتب تفسيراته</w:t>
      </w:r>
      <w:r w:rsidR="00016A28" w:rsidRPr="00A5100B">
        <w:rPr>
          <w:rFonts w:ascii="Times New Arabic" w:hAnsi="Times New Arabic" w:cs="Traditional Arabic"/>
          <w:sz w:val="28"/>
          <w:szCs w:val="28"/>
          <w:rtl/>
          <w:lang w:eastAsia="id-ID"/>
        </w:rPr>
        <w:t xml:space="preserve"> وخاصة ٍ</w:t>
      </w:r>
      <w:r w:rsidR="005E466B" w:rsidRPr="00A5100B">
        <w:rPr>
          <w:rFonts w:ascii="Times New Arabic" w:hAnsi="Times New Arabic" w:cs="Traditional Arabic"/>
          <w:sz w:val="28"/>
          <w:szCs w:val="28"/>
          <w:rtl/>
          <w:lang w:eastAsia="id-ID"/>
        </w:rPr>
        <w:t>عند فهم منهجية التفسير</w:t>
      </w:r>
      <w:r w:rsidR="001E0E26" w:rsidRPr="00A5100B">
        <w:rPr>
          <w:rFonts w:ascii="Times New Arabic" w:hAnsi="Times New Arabic" w:cs="Traditional Arabic" w:hint="cs"/>
          <w:sz w:val="28"/>
          <w:szCs w:val="28"/>
          <w:rtl/>
          <w:lang w:eastAsia="id-ID" w:bidi="ar-DZ"/>
        </w:rPr>
        <w:t>والتفسيري</w:t>
      </w:r>
      <w:r w:rsidR="005E466B" w:rsidRPr="00A5100B">
        <w:rPr>
          <w:rFonts w:ascii="Times New Arabic" w:hAnsi="Times New Arabic" w:cs="Traditional Arabic"/>
          <w:sz w:val="28"/>
          <w:szCs w:val="28"/>
          <w:rtl/>
          <w:lang w:eastAsia="id-ID"/>
        </w:rPr>
        <w:t xml:space="preserve"> للحصول على معلومات</w:t>
      </w:r>
      <w:r w:rsidR="00E106E4" w:rsidRPr="00A5100B">
        <w:rPr>
          <w:rFonts w:ascii="Times New Arabic" w:hAnsi="Times New Arabic" w:cs="Traditional Arabic"/>
          <w:sz w:val="28"/>
          <w:szCs w:val="28"/>
          <w:lang w:eastAsia="id-ID"/>
        </w:rPr>
        <w:t xml:space="preserve"> </w:t>
      </w:r>
      <w:r w:rsidR="005E466B" w:rsidRPr="00A5100B">
        <w:rPr>
          <w:rFonts w:ascii="Times New Arabic" w:hAnsi="Times New Arabic" w:cs="Traditional Arabic"/>
          <w:sz w:val="28"/>
          <w:szCs w:val="28"/>
          <w:rtl/>
          <w:lang w:eastAsia="id-ID"/>
        </w:rPr>
        <w:t>كاملة</w:t>
      </w:r>
      <w:r w:rsidR="00397DF1" w:rsidRPr="00A5100B">
        <w:rPr>
          <w:rFonts w:ascii="Times New Arabic" w:hAnsi="Times New Arabic" w:cs="Traditional Arabic"/>
          <w:sz w:val="28"/>
          <w:szCs w:val="28"/>
          <w:rtl/>
          <w:lang w:eastAsia="id-ID"/>
        </w:rPr>
        <w:t xml:space="preserve">، ولكن يجب </w:t>
      </w:r>
      <w:r w:rsidR="005E466B" w:rsidRPr="00A5100B">
        <w:rPr>
          <w:rFonts w:ascii="Times New Arabic" w:hAnsi="Times New Arabic" w:cs="Traditional Arabic"/>
          <w:sz w:val="28"/>
          <w:szCs w:val="28"/>
          <w:rtl/>
          <w:lang w:eastAsia="id-ID"/>
        </w:rPr>
        <w:t>الجمع بين</w:t>
      </w:r>
      <w:r w:rsidR="00397DF1" w:rsidRPr="00A5100B">
        <w:rPr>
          <w:rFonts w:ascii="Times New Arabic" w:hAnsi="Times New Arabic" w:cs="Traditional Arabic"/>
          <w:sz w:val="28"/>
          <w:szCs w:val="28"/>
          <w:rtl/>
          <w:lang w:eastAsia="id-ID"/>
        </w:rPr>
        <w:t xml:space="preserve"> كل من مؤلفاته.</w:t>
      </w:r>
      <w:r w:rsidR="00016A28" w:rsidRPr="00A5100B">
        <w:rPr>
          <w:rFonts w:ascii="Times New Arabic" w:hAnsi="Times New Arabic" w:cs="Traditional Arabic"/>
          <w:sz w:val="28"/>
          <w:szCs w:val="28"/>
          <w:lang w:val="en-US" w:eastAsia="id-ID"/>
        </w:rPr>
        <w:t xml:space="preserve"> </w:t>
      </w:r>
      <w:r w:rsidR="005E466B" w:rsidRPr="00A5100B">
        <w:rPr>
          <w:rFonts w:ascii="Times New Arabic" w:hAnsi="Times New Arabic" w:cs="Traditional Arabic"/>
          <w:sz w:val="28"/>
          <w:szCs w:val="28"/>
          <w:rtl/>
          <w:lang w:eastAsia="id-ID"/>
        </w:rPr>
        <w:t>آملا من ا</w:t>
      </w:r>
      <w:r w:rsidR="005E466B" w:rsidRPr="00A5100B">
        <w:rPr>
          <w:rFonts w:ascii="Times New Arabic" w:hAnsi="Times New Arabic" w:cs="Traditional Arabic"/>
          <w:sz w:val="28"/>
          <w:szCs w:val="28"/>
          <w:rtl/>
          <w:lang w:eastAsia="id-ID" w:bidi="ar-DZ"/>
        </w:rPr>
        <w:t xml:space="preserve">لعلماء </w:t>
      </w:r>
      <w:r w:rsidR="00397DF1" w:rsidRPr="00A5100B">
        <w:rPr>
          <w:rFonts w:ascii="Times New Arabic" w:hAnsi="Times New Arabic" w:cs="Traditional Arabic"/>
          <w:sz w:val="28"/>
          <w:szCs w:val="28"/>
          <w:rtl/>
          <w:lang w:eastAsia="id-ID" w:bidi="ar-DZ"/>
        </w:rPr>
        <w:t>جعل التف</w:t>
      </w:r>
      <w:r w:rsidR="005E466B" w:rsidRPr="00A5100B">
        <w:rPr>
          <w:rFonts w:ascii="Times New Arabic" w:hAnsi="Times New Arabic" w:cs="Traditional Arabic"/>
          <w:sz w:val="28"/>
          <w:szCs w:val="28"/>
          <w:rtl/>
          <w:lang w:eastAsia="id-ID" w:bidi="ar-DZ"/>
        </w:rPr>
        <w:t>اسير الثلاثة كمادة مرجعية رئيس</w:t>
      </w:r>
      <w:r w:rsidR="00397DF1" w:rsidRPr="00A5100B">
        <w:rPr>
          <w:rFonts w:ascii="Times New Arabic" w:hAnsi="Times New Arabic" w:cs="Traditional Arabic"/>
          <w:sz w:val="28"/>
          <w:szCs w:val="28"/>
          <w:rtl/>
          <w:lang w:eastAsia="id-ID" w:bidi="ar-DZ"/>
        </w:rPr>
        <w:t>ة</w:t>
      </w:r>
      <w:r w:rsidR="005E466B" w:rsidRPr="00A5100B">
        <w:rPr>
          <w:rFonts w:ascii="Times New Arabic" w:hAnsi="Times New Arabic" w:cs="Traditional Arabic"/>
          <w:sz w:val="28"/>
          <w:szCs w:val="28"/>
          <w:rtl/>
          <w:lang w:eastAsia="id-ID" w:bidi="ar-DZ"/>
        </w:rPr>
        <w:t xml:space="preserve"> في فهم واستفادة</w:t>
      </w:r>
      <w:r w:rsidR="00397DF1" w:rsidRPr="00A5100B">
        <w:rPr>
          <w:rFonts w:ascii="Times New Arabic" w:hAnsi="Times New Arabic" w:cs="Traditional Arabic"/>
          <w:sz w:val="28"/>
          <w:szCs w:val="28"/>
          <w:rtl/>
          <w:lang w:eastAsia="id-ID" w:bidi="ar-DZ"/>
        </w:rPr>
        <w:t xml:space="preserve"> نصوص القران الكريم لتشكيل طبيعة المجتمع في هذا العصر</w:t>
      </w:r>
      <w:r w:rsidR="00E91CA1" w:rsidRPr="00A5100B">
        <w:rPr>
          <w:rFonts w:ascii="Times New Arabic" w:hAnsi="Times New Arabic" w:cs="Traditional Arabic"/>
          <w:sz w:val="28"/>
          <w:szCs w:val="28"/>
          <w:rtl/>
        </w:rPr>
        <w:t>،</w:t>
      </w:r>
      <w:r w:rsidR="005E466B" w:rsidRPr="00A5100B">
        <w:rPr>
          <w:rFonts w:ascii="Times New Arabic" w:hAnsi="Times New Arabic" w:cs="Traditional Arabic"/>
          <w:sz w:val="28"/>
          <w:szCs w:val="28"/>
          <w:rtl/>
          <w:lang w:eastAsia="id-ID" w:bidi="ar-DZ"/>
        </w:rPr>
        <w:t xml:space="preserve"> ثم</w:t>
      </w:r>
      <w:r w:rsidR="00026516" w:rsidRPr="00A5100B">
        <w:rPr>
          <w:rFonts w:ascii="Times New Arabic" w:hAnsi="Times New Arabic" w:cs="Traditional Arabic"/>
          <w:sz w:val="28"/>
          <w:szCs w:val="28"/>
          <w:lang w:eastAsia="id-ID" w:bidi="ar-DZ"/>
        </w:rPr>
        <w:t xml:space="preserve"> </w:t>
      </w:r>
      <w:r w:rsidR="00026516" w:rsidRPr="00A5100B">
        <w:rPr>
          <w:rFonts w:ascii="Traditional Arabic" w:hAnsi="Traditional Arabic" w:cs="Traditional Arabic" w:hint="cs"/>
          <w:sz w:val="28"/>
          <w:szCs w:val="28"/>
          <w:rtl/>
          <w:lang w:bidi="ar-EG"/>
        </w:rPr>
        <w:t>يرجى من جميع</w:t>
      </w:r>
      <w:r w:rsidR="00397DF1" w:rsidRPr="00A5100B">
        <w:rPr>
          <w:rFonts w:ascii="Times New Arabic" w:hAnsi="Times New Arabic" w:cs="Traditional Arabic"/>
          <w:sz w:val="28"/>
          <w:szCs w:val="28"/>
          <w:rtl/>
          <w:lang w:eastAsia="id-ID" w:bidi="ar-DZ"/>
        </w:rPr>
        <w:t xml:space="preserve"> المؤسسات العلمية سواء كان</w:t>
      </w:r>
      <w:r w:rsidR="005E466B" w:rsidRPr="00A5100B">
        <w:rPr>
          <w:rFonts w:ascii="Times New Arabic" w:hAnsi="Times New Arabic" w:cs="Traditional Arabic"/>
          <w:sz w:val="28"/>
          <w:szCs w:val="28"/>
          <w:rtl/>
          <w:lang w:eastAsia="id-ID" w:bidi="ar-DZ"/>
        </w:rPr>
        <w:t xml:space="preserve">ت جامعات او معاهد حكومية كانت ام اهلية </w:t>
      </w:r>
      <w:r w:rsidR="00026516" w:rsidRPr="00A5100B">
        <w:rPr>
          <w:rFonts w:ascii="Traditional Arabic" w:hAnsi="Traditional Arabic" w:cs="Traditional Arabic" w:hint="cs"/>
          <w:sz w:val="28"/>
          <w:szCs w:val="28"/>
          <w:rtl/>
          <w:lang w:bidi="ar-EG"/>
        </w:rPr>
        <w:t>جعل</w:t>
      </w:r>
      <w:r w:rsidR="005E466B" w:rsidRPr="00A5100B">
        <w:rPr>
          <w:rFonts w:ascii="Times New Arabic" w:hAnsi="Times New Arabic" w:cs="Traditional Arabic"/>
          <w:sz w:val="28"/>
          <w:szCs w:val="28"/>
          <w:rtl/>
          <w:lang w:eastAsia="id-ID" w:bidi="ar-DZ"/>
        </w:rPr>
        <w:t xml:space="preserve"> هذه التفاسير</w:t>
      </w:r>
      <w:r w:rsidR="00397DF1" w:rsidRPr="00A5100B">
        <w:rPr>
          <w:rFonts w:ascii="Times New Arabic" w:hAnsi="Times New Arabic" w:cs="Traditional Arabic"/>
          <w:sz w:val="28"/>
          <w:szCs w:val="28"/>
          <w:rtl/>
          <w:lang w:eastAsia="id-ID" w:bidi="ar-DZ"/>
        </w:rPr>
        <w:t xml:space="preserve"> </w:t>
      </w:r>
      <w:r w:rsidR="00687E52" w:rsidRPr="00A5100B">
        <w:rPr>
          <w:rFonts w:ascii="Traditional Arabic" w:hAnsi="Traditional Arabic" w:cs="Traditional Arabic" w:hint="cs"/>
          <w:sz w:val="28"/>
          <w:szCs w:val="28"/>
          <w:rtl/>
          <w:lang w:bidi="ar-EG"/>
        </w:rPr>
        <w:t>مرجعا أساسيا في وضع المناهج الدينية</w:t>
      </w:r>
      <w:r w:rsidR="005E466B" w:rsidRPr="00A5100B">
        <w:rPr>
          <w:rFonts w:ascii="Times New Arabic" w:hAnsi="Times New Arabic" w:cs="Traditional Arabic"/>
          <w:sz w:val="28"/>
          <w:szCs w:val="28"/>
          <w:rtl/>
          <w:lang w:eastAsia="id-ID" w:bidi="ar-DZ"/>
        </w:rPr>
        <w:t xml:space="preserve"> تفاديا </w:t>
      </w:r>
      <w:r w:rsidR="00397DF1" w:rsidRPr="00A5100B">
        <w:rPr>
          <w:rFonts w:ascii="Times New Arabic" w:hAnsi="Times New Arabic" w:cs="Traditional Arabic"/>
          <w:sz w:val="28"/>
          <w:szCs w:val="28"/>
          <w:rtl/>
          <w:lang w:eastAsia="id-ID" w:bidi="ar-DZ"/>
        </w:rPr>
        <w:t>لالتباس الفهم الديني</w:t>
      </w:r>
      <w:r w:rsidR="00E24538" w:rsidRPr="00A5100B">
        <w:rPr>
          <w:rFonts w:ascii="Times New Arabic" w:hAnsi="Times New Arabic" w:cs="Traditional Arabic"/>
          <w:sz w:val="28"/>
          <w:szCs w:val="28"/>
          <w:rtl/>
          <w:lang w:eastAsia="id-ID" w:bidi="ar-DZ"/>
        </w:rPr>
        <w:t xml:space="preserve"> ا</w:t>
      </w:r>
      <w:r w:rsidR="001E0E26" w:rsidRPr="00A5100B">
        <w:rPr>
          <w:rFonts w:ascii="Times New Arabic" w:hAnsi="Times New Arabic" w:cs="Traditional Arabic"/>
          <w:sz w:val="28"/>
          <w:szCs w:val="28"/>
          <w:rtl/>
          <w:lang w:eastAsia="id-ID" w:bidi="ar-DZ"/>
        </w:rPr>
        <w:t>لداعي الي التعصب</w:t>
      </w:r>
      <w:r w:rsidR="00687E52" w:rsidRPr="00A5100B">
        <w:rPr>
          <w:rFonts w:ascii="Times New Arabic" w:hAnsi="Times New Arabic" w:cs="Traditional Arabic"/>
          <w:sz w:val="28"/>
          <w:szCs w:val="28"/>
          <w:lang w:eastAsia="id-ID" w:bidi="ar-DZ"/>
        </w:rPr>
        <w:t xml:space="preserve"> </w:t>
      </w:r>
      <w:r w:rsidR="00687E52" w:rsidRPr="00A5100B">
        <w:rPr>
          <w:rFonts w:ascii="Traditional Arabic" w:hAnsi="Traditional Arabic" w:cs="Traditional Arabic" w:hint="cs"/>
          <w:sz w:val="28"/>
          <w:szCs w:val="28"/>
          <w:rtl/>
          <w:lang w:bidi="ar-EG"/>
        </w:rPr>
        <w:t>المذهبي</w:t>
      </w:r>
      <w:r w:rsidR="001E0E26" w:rsidRPr="00A5100B">
        <w:rPr>
          <w:rFonts w:ascii="Times New Arabic" w:hAnsi="Times New Arabic" w:cs="Traditional Arabic"/>
          <w:sz w:val="28"/>
          <w:szCs w:val="28"/>
          <w:rtl/>
          <w:lang w:eastAsia="id-ID" w:bidi="ar-DZ"/>
        </w:rPr>
        <w:t xml:space="preserve"> والتطرف والغلو</w:t>
      </w:r>
      <w:r w:rsidR="00E24538" w:rsidRPr="00A5100B">
        <w:rPr>
          <w:rFonts w:ascii="Times New Arabic" w:hAnsi="Times New Arabic" w:cs="Traditional Arabic"/>
          <w:sz w:val="28"/>
          <w:szCs w:val="28"/>
          <w:rtl/>
          <w:lang w:eastAsia="id-ID" w:bidi="ar-DZ"/>
        </w:rPr>
        <w:t xml:space="preserve"> في فهم الدين</w:t>
      </w:r>
      <w:r w:rsidR="00397DF1" w:rsidRPr="00A5100B">
        <w:rPr>
          <w:rFonts w:ascii="Times New Arabic" w:hAnsi="Times New Arabic" w:cs="Traditional Arabic"/>
          <w:sz w:val="28"/>
          <w:szCs w:val="28"/>
          <w:lang w:eastAsia="id-ID" w:bidi="ar-DZ"/>
        </w:rPr>
        <w:t xml:space="preserve"> </w:t>
      </w:r>
      <w:r w:rsidR="00397DF1" w:rsidRPr="00A5100B">
        <w:rPr>
          <w:rFonts w:ascii="Times New Arabic" w:hAnsi="Times New Arabic" w:cs="Traditional Arabic"/>
          <w:sz w:val="28"/>
          <w:szCs w:val="28"/>
          <w:rtl/>
          <w:lang w:eastAsia="id-ID" w:bidi="ar-DZ"/>
        </w:rPr>
        <w:t xml:space="preserve">للوصول الي </w:t>
      </w:r>
      <w:r w:rsidR="00397DF1" w:rsidRPr="00A5100B">
        <w:rPr>
          <w:rFonts w:ascii="Times New Arabic" w:hAnsi="Times New Arabic" w:cs="Traditional Arabic"/>
          <w:sz w:val="28"/>
          <w:szCs w:val="28"/>
          <w:rtl/>
        </w:rPr>
        <w:t xml:space="preserve">اهداف انزال القرآن الكريم </w:t>
      </w:r>
      <w:r w:rsidR="00E24538" w:rsidRPr="00A5100B">
        <w:rPr>
          <w:rFonts w:ascii="Times New Arabic" w:hAnsi="Times New Arabic" w:cs="Traditional Arabic"/>
          <w:sz w:val="28"/>
          <w:szCs w:val="28"/>
          <w:rtl/>
        </w:rPr>
        <w:t>هاديا</w:t>
      </w:r>
      <w:r w:rsidR="00397DF1" w:rsidRPr="00A5100B">
        <w:rPr>
          <w:rFonts w:ascii="Times New Arabic" w:hAnsi="Times New Arabic" w:cs="Traditional Arabic"/>
          <w:sz w:val="28"/>
          <w:szCs w:val="28"/>
          <w:rtl/>
        </w:rPr>
        <w:t xml:space="preserve"> للبشرية </w:t>
      </w:r>
      <w:r w:rsidR="00DF1AC1" w:rsidRPr="00A5100B">
        <w:rPr>
          <w:rFonts w:ascii="Times New Arabic" w:hAnsi="Times New Arabic" w:cs="Traditional Arabic"/>
          <w:sz w:val="28"/>
          <w:szCs w:val="28"/>
          <w:rtl/>
        </w:rPr>
        <w:t>و</w:t>
      </w:r>
      <w:r w:rsidR="00E24538" w:rsidRPr="00A5100B">
        <w:rPr>
          <w:rFonts w:ascii="Times New Arabic" w:hAnsi="Times New Arabic" w:cs="Traditional Arabic"/>
          <w:sz w:val="28"/>
          <w:szCs w:val="28"/>
          <w:rtl/>
        </w:rPr>
        <w:t>م</w:t>
      </w:r>
      <w:r w:rsidR="00397DF1" w:rsidRPr="00A5100B">
        <w:rPr>
          <w:rFonts w:ascii="Times New Arabic" w:hAnsi="Times New Arabic" w:cs="Traditional Arabic"/>
          <w:sz w:val="28"/>
          <w:szCs w:val="28"/>
          <w:rtl/>
        </w:rPr>
        <w:t xml:space="preserve">رشدها لأقوم الطرق، </w:t>
      </w:r>
      <w:r w:rsidR="00E24538" w:rsidRPr="00A5100B">
        <w:rPr>
          <w:rFonts w:ascii="Times New Arabic" w:hAnsi="Times New Arabic" w:cs="Traditional Arabic"/>
          <w:sz w:val="28"/>
          <w:szCs w:val="28"/>
          <w:rtl/>
        </w:rPr>
        <w:t>وأصح المناهج، وأعدل المسالك،</w:t>
      </w:r>
      <w:r w:rsidR="00687E52" w:rsidRPr="00A5100B">
        <w:rPr>
          <w:rFonts w:ascii="Traditional Arabic" w:hAnsi="Traditional Arabic" w:cs="Traditional Arabic" w:hint="cs"/>
          <w:sz w:val="28"/>
          <w:szCs w:val="28"/>
          <w:rtl/>
          <w:lang w:bidi="ar-EG"/>
        </w:rPr>
        <w:t xml:space="preserve"> يوحدون الله تعالى ويؤمنون به وبرسوله</w:t>
      </w:r>
      <w:r w:rsidR="00E24538" w:rsidRPr="00A5100B">
        <w:rPr>
          <w:rFonts w:ascii="Times New Arabic" w:hAnsi="Times New Arabic" w:cs="Traditional Arabic"/>
          <w:sz w:val="28"/>
          <w:szCs w:val="28"/>
          <w:rtl/>
        </w:rPr>
        <w:t xml:space="preserve"> ودا</w:t>
      </w:r>
      <w:r w:rsidR="00397DF1" w:rsidRPr="00A5100B">
        <w:rPr>
          <w:rFonts w:ascii="Times New Arabic" w:hAnsi="Times New Arabic" w:cs="Traditional Arabic"/>
          <w:sz w:val="28"/>
          <w:szCs w:val="28"/>
          <w:rtl/>
        </w:rPr>
        <w:t>ع</w:t>
      </w:r>
      <w:r w:rsidR="00E24538" w:rsidRPr="00A5100B">
        <w:rPr>
          <w:rFonts w:ascii="Times New Arabic" w:hAnsi="Times New Arabic" w:cs="Traditional Arabic"/>
          <w:sz w:val="28"/>
          <w:szCs w:val="28"/>
          <w:rtl/>
        </w:rPr>
        <w:t>يا</w:t>
      </w:r>
      <w:r w:rsidR="00397DF1" w:rsidRPr="00A5100B">
        <w:rPr>
          <w:rFonts w:ascii="Times New Arabic" w:hAnsi="Times New Arabic" w:cs="Traditional Arabic"/>
          <w:sz w:val="28"/>
          <w:szCs w:val="28"/>
          <w:rtl/>
        </w:rPr>
        <w:t xml:space="preserve"> إلى مكارم الأخلاق</w:t>
      </w:r>
      <w:r w:rsidR="00A51AE8" w:rsidRPr="00A5100B">
        <w:rPr>
          <w:rFonts w:ascii="Times New Arabic" w:hAnsi="Times New Arabic" w:cs="Traditional Arabic"/>
          <w:sz w:val="28"/>
          <w:szCs w:val="28"/>
          <w:lang w:val="en-US"/>
        </w:rPr>
        <w:t>.</w:t>
      </w:r>
    </w:p>
    <w:p w:rsidR="00C933D0" w:rsidRPr="00E91CA1" w:rsidRDefault="00C933D0" w:rsidP="00016A28">
      <w:pPr>
        <w:spacing w:line="260" w:lineRule="exact"/>
        <w:jc w:val="center"/>
        <w:rPr>
          <w:rFonts w:ascii="Times New Arabic" w:hAnsi="Times New Arabic"/>
          <w:b/>
          <w:bCs/>
          <w:lang w:val="en-US"/>
        </w:rPr>
      </w:pPr>
    </w:p>
    <w:p w:rsidR="00586682" w:rsidRDefault="00586682" w:rsidP="003B169F">
      <w:pPr>
        <w:jc w:val="center"/>
        <w:rPr>
          <w:rFonts w:ascii="Times New Arabic" w:hAnsi="Times New Arabic"/>
          <w:b/>
          <w:bCs/>
        </w:rPr>
      </w:pPr>
    </w:p>
    <w:p w:rsidR="00CF59FB" w:rsidRPr="00A5100B" w:rsidRDefault="00CF59FB" w:rsidP="00D75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heme="majorBidi" w:hAnsiTheme="majorBidi" w:cstheme="majorBidi"/>
          <w:b/>
          <w:color w:val="212121"/>
          <w:sz w:val="23"/>
          <w:szCs w:val="23"/>
          <w:lang w:val="en-US"/>
        </w:rPr>
      </w:pPr>
      <w:r w:rsidRPr="00D75609">
        <w:rPr>
          <w:rFonts w:asciiTheme="majorBidi" w:hAnsiTheme="majorBidi" w:cstheme="majorBidi"/>
          <w:b/>
          <w:color w:val="212121"/>
          <w:sz w:val="23"/>
          <w:szCs w:val="23"/>
        </w:rPr>
        <w:t>ABSTRACT</w:t>
      </w:r>
    </w:p>
    <w:p w:rsidR="00CF59FB" w:rsidRPr="00217365" w:rsidRDefault="00CF59FB" w:rsidP="00D7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Arabic" w:hAnsi="Times New Arabic" w:cstheme="majorBidi"/>
          <w:b/>
          <w:bCs/>
          <w:color w:val="212121"/>
          <w:sz w:val="23"/>
          <w:szCs w:val="23"/>
        </w:rPr>
      </w:pPr>
      <w:r w:rsidRPr="00217365">
        <w:rPr>
          <w:rFonts w:ascii="Times New Arabic" w:hAnsi="Times New Arabic" w:cstheme="majorBidi"/>
          <w:b/>
          <w:bCs/>
          <w:color w:val="212121"/>
          <w:sz w:val="23"/>
          <w:szCs w:val="23"/>
        </w:rPr>
        <w:t>Name</w:t>
      </w:r>
      <w:r w:rsidRPr="00217365">
        <w:rPr>
          <w:rFonts w:ascii="Times New Arabic" w:hAnsi="Times New Arabic" w:cstheme="majorBidi"/>
          <w:b/>
          <w:bCs/>
          <w:color w:val="212121"/>
          <w:sz w:val="23"/>
          <w:szCs w:val="23"/>
        </w:rPr>
        <w:tab/>
      </w:r>
      <w:r w:rsidRPr="00217365">
        <w:rPr>
          <w:rFonts w:ascii="Times New Arabic" w:hAnsi="Times New Arabic" w:cstheme="majorBidi"/>
          <w:b/>
          <w:bCs/>
          <w:color w:val="212121"/>
          <w:sz w:val="23"/>
          <w:szCs w:val="23"/>
        </w:rPr>
        <w:tab/>
      </w:r>
      <w:r w:rsidRPr="00217365">
        <w:rPr>
          <w:rFonts w:ascii="Times New Arabic" w:hAnsi="Times New Arabic" w:cstheme="majorBidi"/>
          <w:b/>
          <w:bCs/>
          <w:color w:val="212121"/>
          <w:sz w:val="23"/>
          <w:szCs w:val="23"/>
        </w:rPr>
        <w:tab/>
        <w:t>: Taufik Warman Mahfuzh</w:t>
      </w:r>
    </w:p>
    <w:p w:rsidR="00CF59FB" w:rsidRPr="00217365" w:rsidRDefault="00CF59FB" w:rsidP="00D7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Arabic" w:hAnsi="Times New Arabic" w:cstheme="majorBidi"/>
          <w:b/>
          <w:bCs/>
          <w:color w:val="212121"/>
          <w:sz w:val="23"/>
          <w:szCs w:val="23"/>
        </w:rPr>
      </w:pPr>
      <w:r w:rsidRPr="00217365">
        <w:rPr>
          <w:rFonts w:ascii="Times New Arabic" w:hAnsi="Times New Arabic" w:cstheme="majorBidi"/>
          <w:b/>
          <w:bCs/>
          <w:color w:val="212121"/>
          <w:sz w:val="23"/>
          <w:szCs w:val="23"/>
        </w:rPr>
        <w:t>Reg</w:t>
      </w:r>
      <w:r w:rsidR="00112440" w:rsidRPr="00217365">
        <w:rPr>
          <w:rFonts w:ascii="Times New Arabic" w:hAnsi="Times New Arabic" w:cstheme="majorBidi"/>
          <w:b/>
          <w:bCs/>
          <w:color w:val="212121"/>
          <w:sz w:val="23"/>
          <w:szCs w:val="23"/>
        </w:rPr>
        <w:t>.</w:t>
      </w:r>
      <w:r w:rsidRPr="00217365">
        <w:rPr>
          <w:rFonts w:ascii="Times New Arabic" w:hAnsi="Times New Arabic" w:cstheme="majorBidi"/>
          <w:b/>
          <w:bCs/>
          <w:color w:val="212121"/>
          <w:sz w:val="23"/>
          <w:szCs w:val="23"/>
        </w:rPr>
        <w:t xml:space="preserve"> No.</w:t>
      </w:r>
      <w:r w:rsidRPr="00217365">
        <w:rPr>
          <w:rFonts w:ascii="Times New Arabic" w:hAnsi="Times New Arabic" w:cstheme="majorBidi"/>
          <w:b/>
          <w:bCs/>
          <w:color w:val="212121"/>
          <w:sz w:val="23"/>
          <w:szCs w:val="23"/>
        </w:rPr>
        <w:tab/>
      </w:r>
      <w:r w:rsidRPr="00217365">
        <w:rPr>
          <w:rFonts w:ascii="Times New Arabic" w:hAnsi="Times New Arabic" w:cstheme="majorBidi"/>
          <w:b/>
          <w:bCs/>
          <w:color w:val="212121"/>
          <w:sz w:val="23"/>
          <w:szCs w:val="23"/>
        </w:rPr>
        <w:tab/>
      </w:r>
      <w:r w:rsidRPr="00217365">
        <w:rPr>
          <w:rFonts w:ascii="Times New Arabic" w:hAnsi="Times New Arabic" w:cstheme="majorBidi"/>
          <w:b/>
          <w:bCs/>
          <w:color w:val="212121"/>
          <w:sz w:val="23"/>
          <w:szCs w:val="23"/>
        </w:rPr>
        <w:tab/>
        <w:t>: 80100313056</w:t>
      </w:r>
    </w:p>
    <w:p w:rsidR="00CF59FB" w:rsidRPr="00217365" w:rsidRDefault="00112440" w:rsidP="00D75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Arabic" w:hAnsi="Times New Arabic" w:cstheme="majorBidi"/>
          <w:b/>
          <w:bCs/>
          <w:color w:val="212121"/>
          <w:sz w:val="23"/>
          <w:szCs w:val="23"/>
        </w:rPr>
      </w:pPr>
      <w:r w:rsidRPr="00217365">
        <w:rPr>
          <w:rFonts w:ascii="Times New Arabic" w:hAnsi="Times New Arabic" w:cstheme="majorBidi"/>
          <w:b/>
          <w:bCs/>
          <w:color w:val="212121"/>
          <w:sz w:val="23"/>
          <w:szCs w:val="23"/>
        </w:rPr>
        <w:t>Concentration</w:t>
      </w:r>
      <w:r w:rsidRPr="00217365">
        <w:rPr>
          <w:rFonts w:ascii="Times New Arabic" w:hAnsi="Times New Arabic" w:cstheme="majorBidi"/>
          <w:b/>
          <w:bCs/>
          <w:color w:val="212121"/>
          <w:sz w:val="23"/>
          <w:szCs w:val="23"/>
        </w:rPr>
        <w:tab/>
      </w:r>
      <w:r w:rsidRPr="00217365">
        <w:rPr>
          <w:rFonts w:ascii="Times New Arabic" w:hAnsi="Times New Arabic" w:cstheme="majorBidi"/>
          <w:b/>
          <w:bCs/>
          <w:color w:val="212121"/>
          <w:sz w:val="23"/>
          <w:szCs w:val="23"/>
        </w:rPr>
        <w:tab/>
        <w:t>: Tafsir</w:t>
      </w:r>
    </w:p>
    <w:p w:rsidR="00CF59FB" w:rsidRPr="00D75609" w:rsidRDefault="00CF59FB" w:rsidP="00217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2880" w:hanging="2880"/>
        <w:jc w:val="both"/>
        <w:rPr>
          <w:rFonts w:asciiTheme="majorBidi" w:hAnsiTheme="majorBidi" w:cstheme="majorBidi"/>
          <w:color w:val="212121"/>
          <w:sz w:val="23"/>
          <w:szCs w:val="23"/>
        </w:rPr>
      </w:pPr>
      <w:r w:rsidRPr="00217365">
        <w:rPr>
          <w:rFonts w:ascii="Times New Arabic" w:hAnsi="Times New Arabic" w:cstheme="majorBidi"/>
          <w:b/>
          <w:bCs/>
          <w:color w:val="212121"/>
          <w:sz w:val="23"/>
          <w:szCs w:val="23"/>
        </w:rPr>
        <w:t xml:space="preserve">Title of Dissertation </w:t>
      </w:r>
      <w:r w:rsidRPr="00217365">
        <w:rPr>
          <w:rFonts w:ascii="Times New Arabic" w:hAnsi="Times New Arabic" w:cstheme="majorBidi"/>
          <w:b/>
          <w:bCs/>
          <w:color w:val="212121"/>
          <w:sz w:val="23"/>
          <w:szCs w:val="23"/>
        </w:rPr>
        <w:tab/>
        <w:t xml:space="preserve">: </w:t>
      </w:r>
      <w:r w:rsidRPr="00217365">
        <w:rPr>
          <w:rFonts w:ascii="Times New Arabic" w:hAnsi="Times New Arabic" w:cstheme="majorBidi"/>
          <w:b/>
          <w:bCs/>
          <w:color w:val="212121"/>
        </w:rPr>
        <w:t xml:space="preserve">METHODOLOGICAL CONSTRUCTION OF THE </w:t>
      </w:r>
      <w:r w:rsidR="0077531C" w:rsidRPr="00217365">
        <w:rPr>
          <w:rFonts w:ascii="Times New Arabic" w:hAnsi="Times New Arabic" w:cstheme="majorBidi"/>
          <w:b/>
          <w:bCs/>
          <w:color w:val="212121"/>
        </w:rPr>
        <w:t>INTERPRETATION</w:t>
      </w:r>
      <w:r w:rsidRPr="00217365">
        <w:rPr>
          <w:rFonts w:ascii="Times New Arabic" w:hAnsi="Times New Arabic" w:cstheme="majorBidi"/>
          <w:b/>
          <w:bCs/>
          <w:color w:val="212121"/>
        </w:rPr>
        <w:t xml:space="preserve"> OF THE QURAN OF </w:t>
      </w:r>
      <w:r w:rsidR="00112440" w:rsidRPr="00217365">
        <w:rPr>
          <w:rFonts w:ascii="Times New Arabic" w:hAnsi="Times New Arabic" w:cstheme="majorBidi"/>
          <w:b/>
          <w:bCs/>
          <w:color w:val="000000"/>
        </w:rPr>
        <w:t>WAHBAH MUST{AFA&lt;  AL- ZUHAI</w:t>
      </w:r>
      <w:r w:rsidRPr="00217365">
        <w:rPr>
          <w:rFonts w:ascii="Times New Arabic" w:hAnsi="Times New Arabic" w:cstheme="majorBidi"/>
          <w:b/>
          <w:bCs/>
          <w:color w:val="000000"/>
        </w:rPr>
        <w:t>LI</w:t>
      </w:r>
      <w:r w:rsidR="00112440" w:rsidRPr="00D75609">
        <w:rPr>
          <w:rFonts w:ascii="Times New Arabic" w:hAnsi="Times New Arabic" w:cstheme="majorBidi"/>
          <w:color w:val="000000"/>
          <w:sz w:val="23"/>
          <w:szCs w:val="23"/>
        </w:rPr>
        <w:t>&lt;</w:t>
      </w:r>
      <w:r w:rsidR="00112440" w:rsidRPr="00D75609">
        <w:rPr>
          <w:rFonts w:asciiTheme="majorBidi" w:hAnsiTheme="majorBidi" w:cstheme="majorBidi"/>
          <w:color w:val="000000"/>
          <w:sz w:val="23"/>
          <w:szCs w:val="23"/>
        </w:rPr>
        <w:t>.</w:t>
      </w:r>
    </w:p>
    <w:p w:rsidR="00BD2F63" w:rsidRPr="00D75609" w:rsidRDefault="00812073" w:rsidP="00D75609">
      <w:pPr>
        <w:shd w:val="clear" w:color="auto" w:fill="FFFFFF"/>
        <w:spacing w:line="200" w:lineRule="exact"/>
        <w:ind w:firstLine="720"/>
        <w:jc w:val="both"/>
        <w:rPr>
          <w:rFonts w:asciiTheme="majorBidi" w:hAnsiTheme="majorBidi" w:cstheme="majorBidi"/>
          <w:color w:val="212121"/>
          <w:sz w:val="23"/>
          <w:szCs w:val="23"/>
          <w:lang w:val="en-US"/>
        </w:rPr>
      </w:pPr>
      <w:r>
        <w:rPr>
          <w:rFonts w:asciiTheme="majorBidi" w:hAnsiTheme="majorBidi" w:cstheme="majorBidi"/>
          <w:noProof/>
          <w:color w:val="212121"/>
          <w:sz w:val="23"/>
          <w:szCs w:val="23"/>
          <w:lang w:val="en-US"/>
        </w:rPr>
        <w:pict>
          <v:shape id="_x0000_s1554" type="#_x0000_t32" style="position:absolute;left:0;text-align:left;margin-left:-3.2pt;margin-top:1pt;width:407.6pt;height:.05pt;z-index:251669504;mso-position-horizontal-relative:text;mso-position-vertical-relative:text" o:connectortype="straight" strokeweight="2.25pt"/>
        </w:pict>
      </w:r>
    </w:p>
    <w:p w:rsidR="00CF59FB" w:rsidRPr="00D75609" w:rsidRDefault="00CF59FB" w:rsidP="00D75609">
      <w:pPr>
        <w:shd w:val="clear" w:color="auto" w:fill="FFFFFF"/>
        <w:spacing w:line="200" w:lineRule="exact"/>
        <w:ind w:firstLine="720"/>
        <w:jc w:val="both"/>
        <w:rPr>
          <w:rFonts w:ascii="Times New Arabic" w:hAnsi="Times New Arabic" w:cstheme="majorBidi"/>
          <w:color w:val="212121"/>
          <w:sz w:val="21"/>
          <w:szCs w:val="21"/>
        </w:rPr>
      </w:pPr>
      <w:r w:rsidRPr="00D75609">
        <w:rPr>
          <w:rFonts w:ascii="Times New Arabic" w:hAnsi="Times New Arabic" w:cstheme="majorBidi"/>
          <w:color w:val="212121"/>
          <w:sz w:val="21"/>
          <w:szCs w:val="21"/>
        </w:rPr>
        <w:t xml:space="preserve">This study focused on the aspect of methodological construction of the works of Wahbah Must}afa&gt;  al- Zuhai&gt;li&gt; , The purposes were to find the construction of  its methodology and the comparative interpretation of those books.  The main issues at hand were the construction of interpretation method and its comparison, and the research question. </w:t>
      </w:r>
      <w:r w:rsidRPr="00D75609">
        <w:rPr>
          <w:rFonts w:ascii="Times New Arabic" w:hAnsi="Times New Arabic" w:cstheme="majorBidi"/>
          <w:i/>
          <w:color w:val="212121"/>
          <w:sz w:val="21"/>
          <w:szCs w:val="21"/>
        </w:rPr>
        <w:t>First</w:t>
      </w:r>
      <w:r w:rsidRPr="00D75609">
        <w:rPr>
          <w:rFonts w:ascii="Times New Arabic" w:hAnsi="Times New Arabic" w:cstheme="majorBidi"/>
          <w:color w:val="212121"/>
          <w:sz w:val="21"/>
          <w:szCs w:val="21"/>
        </w:rPr>
        <w:t xml:space="preserve">: what the backgrounds in the writing of the book of </w:t>
      </w:r>
      <w:r w:rsidRPr="00D75609">
        <w:rPr>
          <w:rFonts w:ascii="Times New Arabic" w:hAnsi="Times New Arabic" w:cstheme="majorBidi"/>
          <w:i/>
          <w:color w:val="212121"/>
          <w:sz w:val="21"/>
          <w:szCs w:val="21"/>
        </w:rPr>
        <w:t>al-Tafsi</w:t>
      </w:r>
      <w:r w:rsidR="00953437" w:rsidRPr="00D75609">
        <w:rPr>
          <w:rFonts w:ascii="Times New Arabic" w:hAnsi="Times New Arabic" w:cstheme="majorBidi"/>
          <w:i/>
          <w:color w:val="212121"/>
          <w:sz w:val="21"/>
          <w:szCs w:val="21"/>
        </w:rPr>
        <w:t>&gt;r al-Muni&gt;r, al-</w:t>
      </w:r>
      <w:r w:rsidRPr="00D75609">
        <w:rPr>
          <w:rFonts w:ascii="Times New Arabic" w:hAnsi="Times New Arabic" w:cstheme="majorBidi"/>
          <w:i/>
          <w:color w:val="212121"/>
          <w:sz w:val="21"/>
          <w:szCs w:val="21"/>
        </w:rPr>
        <w:t>Tafsi&gt;</w:t>
      </w:r>
      <w:r w:rsidR="00953437" w:rsidRPr="00D75609">
        <w:rPr>
          <w:rFonts w:ascii="Times New Arabic" w:hAnsi="Times New Arabic" w:cstheme="majorBidi"/>
          <w:i/>
          <w:color w:val="212121"/>
          <w:sz w:val="21"/>
          <w:szCs w:val="21"/>
        </w:rPr>
        <w:t>r al-Waji</w:t>
      </w:r>
      <w:r w:rsidRPr="00D75609">
        <w:rPr>
          <w:rFonts w:ascii="Times New Arabic" w:hAnsi="Times New Arabic" w:cstheme="majorBidi"/>
          <w:i/>
          <w:color w:val="212121"/>
          <w:sz w:val="21"/>
          <w:szCs w:val="21"/>
        </w:rPr>
        <w:t xml:space="preserve">&gt;z, </w:t>
      </w:r>
      <w:r w:rsidRPr="00D75609">
        <w:rPr>
          <w:rFonts w:ascii="Times New Arabic" w:hAnsi="Times New Arabic" w:cstheme="majorBidi"/>
          <w:color w:val="212121"/>
          <w:sz w:val="21"/>
          <w:szCs w:val="21"/>
        </w:rPr>
        <w:t>and</w:t>
      </w:r>
      <w:r w:rsidR="00953437" w:rsidRPr="00D75609">
        <w:rPr>
          <w:rFonts w:ascii="Times New Arabic" w:hAnsi="Times New Arabic" w:cstheme="majorBidi"/>
          <w:i/>
          <w:color w:val="212121"/>
          <w:sz w:val="21"/>
          <w:szCs w:val="21"/>
        </w:rPr>
        <w:t xml:space="preserve"> al-Tafsi&gt;</w:t>
      </w:r>
      <w:r w:rsidRPr="00D75609">
        <w:rPr>
          <w:rFonts w:ascii="Times New Arabic" w:hAnsi="Times New Arabic" w:cstheme="majorBidi"/>
          <w:i/>
          <w:color w:val="212121"/>
          <w:sz w:val="21"/>
          <w:szCs w:val="21"/>
        </w:rPr>
        <w:t>r</w:t>
      </w:r>
      <w:r w:rsidR="00953437" w:rsidRPr="00D75609">
        <w:rPr>
          <w:rFonts w:ascii="Times New Arabic" w:hAnsi="Times New Arabic" w:cstheme="majorBidi"/>
          <w:i/>
          <w:color w:val="212121"/>
          <w:sz w:val="21"/>
          <w:szCs w:val="21"/>
        </w:rPr>
        <w:t xml:space="preserve"> al-</w:t>
      </w:r>
      <w:r w:rsidRPr="00D75609">
        <w:rPr>
          <w:rFonts w:ascii="Times New Arabic" w:hAnsi="Times New Arabic" w:cstheme="majorBidi"/>
          <w:i/>
          <w:color w:val="212121"/>
          <w:sz w:val="21"/>
          <w:szCs w:val="21"/>
        </w:rPr>
        <w:t>Wasi</w:t>
      </w:r>
      <w:r w:rsidR="00953437" w:rsidRPr="00D75609">
        <w:rPr>
          <w:rFonts w:ascii="Times New Arabic" w:hAnsi="Times New Arabic" w:cstheme="majorBidi"/>
          <w:i/>
          <w:color w:val="212121"/>
          <w:sz w:val="21"/>
          <w:szCs w:val="21"/>
        </w:rPr>
        <w:t>&gt;&gt;</w:t>
      </w:r>
      <w:r w:rsidRPr="00D75609">
        <w:rPr>
          <w:rFonts w:ascii="Times New Arabic" w:hAnsi="Times New Arabic" w:cstheme="majorBidi"/>
          <w:i/>
          <w:color w:val="212121"/>
          <w:sz w:val="21"/>
          <w:szCs w:val="21"/>
        </w:rPr>
        <w:t>t }</w:t>
      </w:r>
      <w:r w:rsidRPr="00D75609">
        <w:rPr>
          <w:rFonts w:ascii="Times New Arabic" w:hAnsi="Times New Arabic" w:cstheme="majorBidi"/>
          <w:color w:val="212121"/>
          <w:sz w:val="21"/>
          <w:szCs w:val="21"/>
        </w:rPr>
        <w:t xml:space="preserve"> are</w:t>
      </w:r>
      <w:r w:rsidR="00953437" w:rsidRPr="00D75609">
        <w:rPr>
          <w:rFonts w:ascii="Times New Arabic" w:hAnsi="Times New Arabic" w:cstheme="majorBidi"/>
          <w:color w:val="212121"/>
          <w:sz w:val="21"/>
          <w:szCs w:val="21"/>
        </w:rPr>
        <w:t xml:space="preserve">. </w:t>
      </w:r>
      <w:r w:rsidRPr="00D75609">
        <w:rPr>
          <w:rFonts w:ascii="Times New Arabic" w:hAnsi="Times New Arabic" w:cstheme="majorBidi"/>
          <w:color w:val="212121"/>
          <w:sz w:val="21"/>
          <w:szCs w:val="21"/>
        </w:rPr>
        <w:t xml:space="preserve">Second, what the constructions </w:t>
      </w:r>
      <w:r w:rsidR="00953437" w:rsidRPr="00D75609">
        <w:rPr>
          <w:rFonts w:ascii="Times New Arabic" w:hAnsi="Times New Arabic" w:cstheme="majorBidi"/>
          <w:color w:val="212121"/>
          <w:sz w:val="21"/>
          <w:szCs w:val="21"/>
        </w:rPr>
        <w:t xml:space="preserve"> </w:t>
      </w:r>
      <w:r w:rsidRPr="00D75609">
        <w:rPr>
          <w:rFonts w:ascii="Times New Arabic" w:hAnsi="Times New Arabic" w:cstheme="majorBidi"/>
          <w:color w:val="212121"/>
          <w:sz w:val="21"/>
          <w:szCs w:val="21"/>
        </w:rPr>
        <w:t xml:space="preserve">of </w:t>
      </w:r>
      <w:r w:rsidR="00953437" w:rsidRPr="00D75609">
        <w:rPr>
          <w:rFonts w:ascii="Times New Arabic" w:hAnsi="Times New Arabic" w:cstheme="majorBidi"/>
          <w:color w:val="212121"/>
          <w:sz w:val="21"/>
          <w:szCs w:val="21"/>
        </w:rPr>
        <w:t xml:space="preserve"> </w:t>
      </w:r>
      <w:r w:rsidRPr="00D75609">
        <w:rPr>
          <w:rFonts w:ascii="Times New Arabic" w:hAnsi="Times New Arabic" w:cstheme="majorBidi"/>
          <w:color w:val="212121"/>
          <w:sz w:val="21"/>
          <w:szCs w:val="21"/>
        </w:rPr>
        <w:t xml:space="preserve">interpretation methodology of the book of </w:t>
      </w:r>
      <w:r w:rsidR="00953437"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Tafsi</w:t>
      </w:r>
      <w:r w:rsidR="00953437" w:rsidRPr="00D75609">
        <w:rPr>
          <w:rFonts w:ascii="Times New Arabic" w:hAnsi="Times New Arabic" w:cstheme="majorBidi"/>
          <w:i/>
          <w:color w:val="212121"/>
          <w:sz w:val="21"/>
          <w:szCs w:val="21"/>
        </w:rPr>
        <w:t>&gt;r al-Muni&gt;r, al- Tafsi&gt;r al-</w:t>
      </w:r>
      <w:r w:rsidRPr="00D75609">
        <w:rPr>
          <w:rFonts w:ascii="Times New Arabic" w:hAnsi="Times New Arabic" w:cstheme="majorBidi"/>
          <w:i/>
          <w:color w:val="212121"/>
          <w:sz w:val="21"/>
          <w:szCs w:val="21"/>
        </w:rPr>
        <w:t>Waji</w:t>
      </w:r>
      <w:r w:rsidR="00953437"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z</w:t>
      </w:r>
      <w:r w:rsidRPr="00D75609">
        <w:rPr>
          <w:rFonts w:ascii="Times New Arabic" w:hAnsi="Times New Arabic" w:cstheme="majorBidi"/>
          <w:color w:val="212121"/>
          <w:sz w:val="21"/>
          <w:szCs w:val="21"/>
        </w:rPr>
        <w:t xml:space="preserve">, and </w:t>
      </w:r>
      <w:r w:rsidR="00953437" w:rsidRPr="00D75609">
        <w:rPr>
          <w:rFonts w:ascii="Times New Arabic" w:hAnsi="Times New Arabic" w:cstheme="majorBidi"/>
          <w:i/>
          <w:color w:val="212121"/>
          <w:sz w:val="21"/>
          <w:szCs w:val="21"/>
        </w:rPr>
        <w:t>al-Tafsi&gt;r al-</w:t>
      </w:r>
      <w:r w:rsidRPr="00D75609">
        <w:rPr>
          <w:rFonts w:ascii="Times New Arabic" w:hAnsi="Times New Arabic" w:cstheme="majorBidi"/>
          <w:i/>
          <w:color w:val="212121"/>
          <w:sz w:val="21"/>
          <w:szCs w:val="21"/>
        </w:rPr>
        <w:t>Wasi</w:t>
      </w:r>
      <w:r w:rsidR="00953437"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t }</w:t>
      </w:r>
      <w:r w:rsidRPr="00D75609">
        <w:rPr>
          <w:rFonts w:ascii="Times New Arabic" w:hAnsi="Times New Arabic" w:cstheme="majorBidi"/>
          <w:color w:val="212121"/>
          <w:sz w:val="21"/>
          <w:szCs w:val="21"/>
        </w:rPr>
        <w:t xml:space="preserve">are. Third, what the comparison between comparative method and interpretation between </w:t>
      </w:r>
      <w:r w:rsidRPr="00D75609">
        <w:rPr>
          <w:rFonts w:ascii="Times New Arabic" w:hAnsi="Times New Arabic" w:cstheme="majorBidi"/>
          <w:i/>
          <w:color w:val="212121"/>
          <w:sz w:val="21"/>
          <w:szCs w:val="21"/>
        </w:rPr>
        <w:t>al</w:t>
      </w:r>
      <w:r w:rsidR="00953437" w:rsidRPr="00D75609">
        <w:rPr>
          <w:rFonts w:ascii="Times New Arabic" w:hAnsi="Times New Arabic" w:cstheme="majorBidi"/>
          <w:i/>
          <w:color w:val="212121"/>
          <w:sz w:val="21"/>
          <w:szCs w:val="21"/>
        </w:rPr>
        <w:t>-Tafsir al-Muni&gt;r, al-</w:t>
      </w:r>
      <w:r w:rsidRPr="00D75609">
        <w:rPr>
          <w:rFonts w:ascii="Times New Arabic" w:hAnsi="Times New Arabic" w:cstheme="majorBidi"/>
          <w:i/>
          <w:color w:val="212121"/>
          <w:sz w:val="21"/>
          <w:szCs w:val="21"/>
        </w:rPr>
        <w:t>Tafsi</w:t>
      </w:r>
      <w:r w:rsidR="00953437" w:rsidRPr="00D75609">
        <w:rPr>
          <w:rFonts w:ascii="Times New Arabic" w:hAnsi="Times New Arabic" w:cstheme="majorBidi"/>
          <w:i/>
          <w:color w:val="212121"/>
          <w:sz w:val="21"/>
          <w:szCs w:val="21"/>
        </w:rPr>
        <w:t>&gt;r al- Waji&gt;</w:t>
      </w:r>
      <w:r w:rsidRPr="00D75609">
        <w:rPr>
          <w:rFonts w:ascii="Times New Arabic" w:hAnsi="Times New Arabic" w:cstheme="majorBidi"/>
          <w:i/>
          <w:color w:val="212121"/>
          <w:sz w:val="21"/>
          <w:szCs w:val="21"/>
        </w:rPr>
        <w:t>z</w:t>
      </w:r>
      <w:r w:rsidRPr="00D75609">
        <w:rPr>
          <w:rFonts w:ascii="Times New Arabic" w:hAnsi="Times New Arabic" w:cstheme="majorBidi"/>
          <w:color w:val="212121"/>
          <w:sz w:val="21"/>
          <w:szCs w:val="21"/>
        </w:rPr>
        <w:t xml:space="preserve"> and </w:t>
      </w:r>
      <w:r w:rsidR="00953437" w:rsidRPr="00D75609">
        <w:rPr>
          <w:rFonts w:ascii="Times New Arabic" w:hAnsi="Times New Arabic" w:cstheme="majorBidi"/>
          <w:i/>
          <w:color w:val="212121"/>
          <w:sz w:val="21"/>
          <w:szCs w:val="21"/>
        </w:rPr>
        <w:t>al-Tafsi&gt;r al-Wasi</w:t>
      </w:r>
      <w:r w:rsidR="00C71CE1"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t }</w:t>
      </w:r>
      <w:r w:rsidRPr="00D75609">
        <w:rPr>
          <w:rFonts w:ascii="Times New Arabic" w:hAnsi="Times New Arabic" w:cstheme="majorBidi"/>
          <w:color w:val="212121"/>
          <w:sz w:val="21"/>
          <w:szCs w:val="21"/>
        </w:rPr>
        <w:t xml:space="preserve"> are .</w:t>
      </w:r>
    </w:p>
    <w:p w:rsidR="00CF59FB" w:rsidRPr="00D75609" w:rsidRDefault="00CF59FB" w:rsidP="00D75609">
      <w:pPr>
        <w:pStyle w:val="HTMLPreformatted"/>
        <w:shd w:val="clear" w:color="auto" w:fill="FFFFFF"/>
        <w:spacing w:line="200" w:lineRule="exact"/>
        <w:ind w:firstLine="720"/>
        <w:jc w:val="both"/>
        <w:rPr>
          <w:rFonts w:ascii="Times New Arabic" w:hAnsi="Times New Arabic" w:cstheme="majorBidi"/>
          <w:color w:val="212121"/>
          <w:sz w:val="21"/>
          <w:szCs w:val="21"/>
        </w:rPr>
      </w:pPr>
      <w:r w:rsidRPr="00D75609">
        <w:rPr>
          <w:rFonts w:ascii="Times New Arabic" w:hAnsi="Times New Arabic" w:cstheme="majorBidi"/>
          <w:color w:val="212121"/>
          <w:sz w:val="21"/>
          <w:szCs w:val="21"/>
        </w:rPr>
        <w:t xml:space="preserve">This study was a library research. The method used was a </w:t>
      </w:r>
      <w:r w:rsidR="00C71CE1" w:rsidRPr="00D75609">
        <w:rPr>
          <w:rFonts w:ascii="Times New Arabic" w:hAnsi="Times New Arabic" w:cstheme="majorBidi"/>
          <w:i/>
          <w:color w:val="212121"/>
          <w:sz w:val="21"/>
          <w:szCs w:val="21"/>
        </w:rPr>
        <w:t>Muqa&gt;</w:t>
      </w:r>
      <w:r w:rsidRPr="00D75609">
        <w:rPr>
          <w:rFonts w:ascii="Times New Arabic" w:hAnsi="Times New Arabic" w:cstheme="majorBidi"/>
          <w:i/>
          <w:color w:val="212121"/>
          <w:sz w:val="21"/>
          <w:szCs w:val="21"/>
        </w:rPr>
        <w:t>ran</w:t>
      </w:r>
      <w:r w:rsidRPr="00D75609">
        <w:rPr>
          <w:rFonts w:ascii="Times New Arabic" w:hAnsi="Times New Arabic" w:cstheme="majorBidi"/>
          <w:color w:val="212121"/>
          <w:sz w:val="21"/>
          <w:szCs w:val="21"/>
        </w:rPr>
        <w:t xml:space="preserve">/ comparative method of </w:t>
      </w:r>
      <w:r w:rsidRPr="00D75609">
        <w:rPr>
          <w:rFonts w:ascii="Times New Arabic" w:hAnsi="Times New Arabic" w:cstheme="majorBidi"/>
          <w:i/>
          <w:color w:val="212121"/>
          <w:sz w:val="21"/>
          <w:szCs w:val="21"/>
        </w:rPr>
        <w:t>al</w:t>
      </w:r>
      <w:r w:rsidR="00E022F3" w:rsidRPr="00D75609">
        <w:rPr>
          <w:rFonts w:ascii="Times New Arabic" w:hAnsi="Times New Arabic" w:cstheme="majorBidi"/>
          <w:i/>
          <w:color w:val="212121"/>
          <w:sz w:val="21"/>
          <w:szCs w:val="21"/>
        </w:rPr>
        <w:t>-Tafsi&gt;r al-Muni&gt;r</w:t>
      </w:r>
      <w:r w:rsidR="00C71CE1" w:rsidRPr="00D75609">
        <w:rPr>
          <w:rFonts w:ascii="Times New Arabic" w:hAnsi="Times New Arabic" w:cstheme="majorBidi"/>
          <w:i/>
          <w:color w:val="212121"/>
          <w:sz w:val="21"/>
          <w:szCs w:val="21"/>
        </w:rPr>
        <w:t>, al</w:t>
      </w:r>
      <w:r w:rsidRPr="00D75609">
        <w:rPr>
          <w:rFonts w:ascii="Times New Arabic" w:hAnsi="Times New Arabic" w:cstheme="majorBidi"/>
          <w:i/>
          <w:color w:val="212121"/>
          <w:sz w:val="21"/>
          <w:szCs w:val="21"/>
        </w:rPr>
        <w:t>-Tafsi</w:t>
      </w:r>
      <w:r w:rsidR="00C71CE1" w:rsidRPr="00D75609">
        <w:rPr>
          <w:rFonts w:ascii="Times New Arabic" w:hAnsi="Times New Arabic" w:cstheme="majorBidi"/>
          <w:i/>
          <w:color w:val="212121"/>
          <w:sz w:val="21"/>
          <w:szCs w:val="21"/>
        </w:rPr>
        <w:t>&gt;r al-</w:t>
      </w:r>
      <w:r w:rsidRPr="00D75609">
        <w:rPr>
          <w:rFonts w:ascii="Times New Arabic" w:hAnsi="Times New Arabic" w:cstheme="majorBidi"/>
          <w:i/>
          <w:color w:val="212121"/>
          <w:sz w:val="21"/>
          <w:szCs w:val="21"/>
        </w:rPr>
        <w:t>Waji</w:t>
      </w:r>
      <w:r w:rsidR="00C71CE1"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z</w:t>
      </w:r>
      <w:r w:rsidR="00C71CE1" w:rsidRPr="00D75609">
        <w:rPr>
          <w:rFonts w:ascii="Times New Arabic" w:hAnsi="Times New Arabic" w:cstheme="majorBidi"/>
          <w:color w:val="212121"/>
          <w:sz w:val="21"/>
          <w:szCs w:val="21"/>
        </w:rPr>
        <w:t xml:space="preserve">, and </w:t>
      </w:r>
      <w:r w:rsidR="00C71CE1" w:rsidRPr="00D75609">
        <w:rPr>
          <w:rFonts w:ascii="Times New Arabic" w:hAnsi="Times New Arabic" w:cstheme="majorBidi"/>
          <w:i/>
          <w:iCs/>
          <w:color w:val="212121"/>
          <w:sz w:val="21"/>
          <w:szCs w:val="21"/>
        </w:rPr>
        <w:t>al-Tafsi&gt;r al- Wasi&gt;</w:t>
      </w:r>
      <w:r w:rsidRPr="00D75609">
        <w:rPr>
          <w:rFonts w:ascii="Times New Arabic" w:hAnsi="Times New Arabic" w:cstheme="majorBidi"/>
          <w:i/>
          <w:iCs/>
          <w:color w:val="212121"/>
          <w:sz w:val="21"/>
          <w:szCs w:val="21"/>
        </w:rPr>
        <w:t>t</w:t>
      </w:r>
      <w:r w:rsidRPr="00D75609">
        <w:rPr>
          <w:rFonts w:ascii="Times New Arabic" w:hAnsi="Times New Arabic" w:cstheme="majorBidi"/>
          <w:color w:val="212121"/>
          <w:sz w:val="21"/>
          <w:szCs w:val="21"/>
        </w:rPr>
        <w:t xml:space="preserve"> through the constructive methodology and the commentary of the three of  Wahbah’s works. The approaches was a hermeneutics with the typology of direct approach (Qur'anic approach) and indirect approach (exegetical approach).</w:t>
      </w:r>
    </w:p>
    <w:p w:rsidR="00CF59FB" w:rsidRPr="00D75609" w:rsidRDefault="00CF59FB" w:rsidP="00D75609">
      <w:pPr>
        <w:pStyle w:val="HTMLPreformatted"/>
        <w:shd w:val="clear" w:color="auto" w:fill="FFFFFF"/>
        <w:spacing w:line="200" w:lineRule="exact"/>
        <w:ind w:firstLine="720"/>
        <w:jc w:val="both"/>
        <w:rPr>
          <w:rFonts w:ascii="Times New Arabic" w:hAnsi="Times New Arabic" w:cstheme="majorBidi"/>
          <w:color w:val="212121"/>
          <w:sz w:val="21"/>
          <w:szCs w:val="21"/>
        </w:rPr>
      </w:pPr>
      <w:r w:rsidRPr="00D75609">
        <w:rPr>
          <w:rFonts w:ascii="Times New Arabic" w:hAnsi="Times New Arabic" w:cstheme="majorBidi"/>
          <w:color w:val="212121"/>
          <w:sz w:val="21"/>
          <w:szCs w:val="21"/>
        </w:rPr>
        <w:t xml:space="preserve">The data sources included were both primary and secondary sources. The primary data were the books like </w:t>
      </w:r>
      <w:r w:rsidR="00E87DA2"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Tafsi</w:t>
      </w:r>
      <w:r w:rsidR="00E87DA2" w:rsidRPr="00D75609">
        <w:rPr>
          <w:rFonts w:ascii="Times New Arabic" w:hAnsi="Times New Arabic" w:cstheme="majorBidi"/>
          <w:i/>
          <w:color w:val="212121"/>
          <w:sz w:val="21"/>
          <w:szCs w:val="21"/>
        </w:rPr>
        <w:t>&gt;r</w:t>
      </w:r>
      <w:r w:rsidRPr="00D75609">
        <w:rPr>
          <w:rFonts w:ascii="Times New Arabic" w:hAnsi="Times New Arabic" w:cstheme="majorBidi"/>
          <w:i/>
          <w:color w:val="212121"/>
          <w:sz w:val="21"/>
          <w:szCs w:val="21"/>
        </w:rPr>
        <w:t xml:space="preserve"> </w:t>
      </w:r>
      <w:r w:rsidR="00E022F3" w:rsidRPr="00D75609">
        <w:rPr>
          <w:rFonts w:ascii="Times New Arabic" w:hAnsi="Times New Arabic" w:cstheme="majorBidi"/>
          <w:i/>
          <w:color w:val="212121"/>
          <w:sz w:val="21"/>
          <w:szCs w:val="21"/>
        </w:rPr>
        <w:t>al-Muni&gt;r  fi</w:t>
      </w:r>
      <w:r w:rsidR="00E022F3" w:rsidRPr="00D75609">
        <w:rPr>
          <w:rFonts w:ascii="Times New Arabic" w:hAnsi="Times New Arabic" w:cstheme="majorBidi"/>
          <w:iCs/>
          <w:color w:val="212121"/>
          <w:sz w:val="21"/>
          <w:szCs w:val="21"/>
          <w:rtl/>
        </w:rPr>
        <w:t>.</w:t>
      </w:r>
      <w:r w:rsidR="00E022F3" w:rsidRPr="00D75609">
        <w:rPr>
          <w:rFonts w:ascii="Times New Arabic" w:hAnsi="Times New Arabic" w:cstheme="majorBidi"/>
          <w:i/>
          <w:color w:val="212121"/>
          <w:sz w:val="21"/>
          <w:szCs w:val="21"/>
        </w:rPr>
        <w:t xml:space="preserve"> </w:t>
      </w:r>
      <w:r w:rsidR="00E87DA2"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Aqi</w:t>
      </w:r>
      <w:r w:rsidR="00E87DA2" w:rsidRPr="00D75609">
        <w:rPr>
          <w:rFonts w:ascii="Times New Arabic" w:hAnsi="Times New Arabic" w:cstheme="majorBidi"/>
          <w:i/>
          <w:color w:val="212121"/>
          <w:sz w:val="21"/>
          <w:szCs w:val="21"/>
        </w:rPr>
        <w:t>&gt;dah wa al-</w:t>
      </w:r>
      <w:r w:rsidRPr="00D75609">
        <w:rPr>
          <w:rFonts w:ascii="Times New Arabic" w:hAnsi="Times New Arabic" w:cstheme="majorBidi"/>
          <w:i/>
          <w:color w:val="212121"/>
          <w:sz w:val="21"/>
          <w:szCs w:val="21"/>
        </w:rPr>
        <w:t>Islamists</w:t>
      </w:r>
      <w:r w:rsidR="00E022F3" w:rsidRPr="00D75609">
        <w:rPr>
          <w:rFonts w:ascii="Times New Arabic" w:hAnsi="Times New Arabic" w:cstheme="majorBidi"/>
          <w:i/>
          <w:color w:val="212121"/>
          <w:sz w:val="21"/>
          <w:szCs w:val="21"/>
        </w:rPr>
        <w:t xml:space="preserve"> wa al -Manhaj</w:t>
      </w:r>
      <w:r w:rsidR="00E87DA2" w:rsidRPr="00D75609">
        <w:rPr>
          <w:rFonts w:ascii="Times New Arabic" w:hAnsi="Times New Arabic" w:cstheme="majorBidi"/>
          <w:i/>
          <w:color w:val="212121"/>
          <w:sz w:val="21"/>
          <w:szCs w:val="21"/>
        </w:rPr>
        <w:t>, al-Tafsir al-Wajiz</w:t>
      </w:r>
      <w:r w:rsidRPr="00D75609">
        <w:rPr>
          <w:rFonts w:ascii="Times New Arabic" w:hAnsi="Times New Arabic" w:cstheme="majorBidi"/>
          <w:i/>
          <w:color w:val="212121"/>
          <w:sz w:val="21"/>
          <w:szCs w:val="21"/>
        </w:rPr>
        <w:t>&gt; ala</w:t>
      </w:r>
      <w:r w:rsidR="00E022F3" w:rsidRPr="00D75609">
        <w:rPr>
          <w:rFonts w:ascii="Times New Arabic" w:hAnsi="Times New Arabic" w:cstheme="majorBidi"/>
          <w:i/>
          <w:color w:val="212121"/>
          <w:sz w:val="21"/>
          <w:szCs w:val="21"/>
          <w:lang w:val="en-US"/>
        </w:rPr>
        <w:t>&gt;</w:t>
      </w:r>
      <w:r w:rsidRPr="00D75609">
        <w:rPr>
          <w:rFonts w:ascii="Times New Arabic" w:hAnsi="Times New Arabic" w:cstheme="majorBidi"/>
          <w:i/>
          <w:color w:val="212121"/>
          <w:sz w:val="21"/>
          <w:szCs w:val="21"/>
        </w:rPr>
        <w:t xml:space="preserve"> Ha</w:t>
      </w:r>
      <w:r w:rsidR="00E022F3" w:rsidRPr="00D75609">
        <w:rPr>
          <w:rFonts w:ascii="Times New Arabic" w:hAnsi="Times New Arabic" w:cstheme="majorBidi"/>
          <w:i/>
          <w:color w:val="212121"/>
          <w:sz w:val="21"/>
          <w:szCs w:val="21"/>
          <w:lang w:val="en-US"/>
        </w:rPr>
        <w:t>&gt;</w:t>
      </w:r>
      <w:r w:rsidR="00E87DA2" w:rsidRPr="00D75609">
        <w:rPr>
          <w:rFonts w:ascii="Times New Arabic" w:hAnsi="Times New Arabic" w:cstheme="majorBidi"/>
          <w:i/>
          <w:color w:val="212121"/>
          <w:sz w:val="21"/>
          <w:szCs w:val="21"/>
        </w:rPr>
        <w:t xml:space="preserve">misy </w:t>
      </w:r>
      <w:r w:rsidRPr="00D75609">
        <w:rPr>
          <w:rFonts w:ascii="Times New Arabic" w:hAnsi="Times New Arabic" w:cstheme="majorBidi"/>
          <w:i/>
          <w:color w:val="212121"/>
          <w:sz w:val="21"/>
          <w:szCs w:val="21"/>
        </w:rPr>
        <w:t xml:space="preserve">al - </w:t>
      </w:r>
      <w:r w:rsidR="00E87DA2" w:rsidRPr="00D75609">
        <w:rPr>
          <w:rFonts w:ascii="Times New Arabic" w:hAnsi="Times New Arabic" w:cstheme="majorBidi"/>
          <w:i/>
          <w:color w:val="212121"/>
          <w:sz w:val="21"/>
          <w:szCs w:val="21"/>
        </w:rPr>
        <w:t>Qur'a&gt;n al-</w:t>
      </w:r>
      <w:r w:rsidRPr="00D75609">
        <w:rPr>
          <w:rFonts w:ascii="Times New Arabic" w:hAnsi="Times New Arabic" w:cstheme="majorBidi"/>
          <w:i/>
          <w:color w:val="212121"/>
          <w:sz w:val="21"/>
          <w:szCs w:val="21"/>
        </w:rPr>
        <w:t>Azi&gt;m wa Maahu Asba</w:t>
      </w:r>
      <w:r w:rsidR="00E87DA2" w:rsidRPr="00D75609">
        <w:rPr>
          <w:rFonts w:ascii="Times New Arabic" w:hAnsi="Times New Arabic" w:cstheme="majorBidi"/>
          <w:i/>
          <w:color w:val="212121"/>
          <w:sz w:val="21"/>
          <w:szCs w:val="21"/>
        </w:rPr>
        <w:t>&gt;b al-</w:t>
      </w:r>
      <w:r w:rsidRPr="00D75609">
        <w:rPr>
          <w:rFonts w:ascii="Times New Arabic" w:hAnsi="Times New Arabic" w:cstheme="majorBidi"/>
          <w:i/>
          <w:color w:val="212121"/>
          <w:sz w:val="21"/>
          <w:szCs w:val="21"/>
        </w:rPr>
        <w:t>Nu</w:t>
      </w:r>
      <w:r w:rsidR="00E87DA2" w:rsidRPr="00D75609">
        <w:rPr>
          <w:rFonts w:ascii="Times New Arabic" w:hAnsi="Times New Arabic" w:cstheme="majorBidi"/>
          <w:i/>
          <w:color w:val="212121"/>
          <w:sz w:val="21"/>
          <w:szCs w:val="21"/>
        </w:rPr>
        <w:t>zul wa Qawa&gt;id al-</w:t>
      </w:r>
      <w:r w:rsidRPr="00D75609">
        <w:rPr>
          <w:rFonts w:ascii="Times New Arabic" w:hAnsi="Times New Arabic" w:cstheme="majorBidi"/>
          <w:i/>
          <w:color w:val="212121"/>
          <w:sz w:val="21"/>
          <w:szCs w:val="21"/>
        </w:rPr>
        <w:t>Tarti</w:t>
      </w:r>
      <w:r w:rsidR="00E87DA2"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l</w:t>
      </w:r>
      <w:r w:rsidRPr="00D75609">
        <w:rPr>
          <w:rFonts w:ascii="Times New Arabic" w:hAnsi="Times New Arabic" w:cstheme="majorBidi"/>
          <w:color w:val="212121"/>
          <w:sz w:val="21"/>
          <w:szCs w:val="21"/>
        </w:rPr>
        <w:t xml:space="preserve">, and </w:t>
      </w:r>
      <w:r w:rsidR="00E87DA2" w:rsidRPr="00D75609">
        <w:rPr>
          <w:rFonts w:ascii="Times New Arabic" w:hAnsi="Times New Arabic" w:cstheme="majorBidi"/>
          <w:i/>
          <w:color w:val="212121"/>
          <w:sz w:val="21"/>
          <w:szCs w:val="21"/>
        </w:rPr>
        <w:t>al-Tafsi&gt;r al-Wasi&gt;</w:t>
      </w:r>
      <w:r w:rsidRPr="00D75609">
        <w:rPr>
          <w:rFonts w:ascii="Times New Arabic" w:hAnsi="Times New Arabic" w:cstheme="majorBidi"/>
          <w:i/>
          <w:color w:val="212121"/>
          <w:sz w:val="21"/>
          <w:szCs w:val="21"/>
        </w:rPr>
        <w:t>t</w:t>
      </w:r>
      <w:r w:rsidR="00E87DA2" w:rsidRPr="00D75609">
        <w:rPr>
          <w:rFonts w:ascii="Times New Arabic" w:hAnsi="Times New Arabic" w:cstheme="majorBidi"/>
          <w:i/>
          <w:color w:val="212121"/>
          <w:sz w:val="21"/>
          <w:szCs w:val="21"/>
        </w:rPr>
        <w:t xml:space="preserve"> </w:t>
      </w:r>
      <w:r w:rsidRPr="00D75609">
        <w:rPr>
          <w:rFonts w:ascii="Times New Arabic" w:hAnsi="Times New Arabic" w:cstheme="majorBidi"/>
          <w:color w:val="212121"/>
          <w:sz w:val="21"/>
          <w:szCs w:val="21"/>
        </w:rPr>
        <w:t xml:space="preserve"> written by Wahbah Must</w:t>
      </w:r>
      <w:r w:rsidR="00E87DA2" w:rsidRPr="00D75609">
        <w:rPr>
          <w:rFonts w:ascii="Times New Arabic" w:hAnsi="Times New Arabic" w:cstheme="majorBidi"/>
          <w:color w:val="212121"/>
          <w:sz w:val="21"/>
          <w:szCs w:val="21"/>
        </w:rPr>
        <w:t>}</w:t>
      </w:r>
      <w:r w:rsidRPr="00D75609">
        <w:rPr>
          <w:rFonts w:ascii="Times New Arabic" w:hAnsi="Times New Arabic" w:cstheme="majorBidi"/>
          <w:color w:val="212121"/>
          <w:sz w:val="21"/>
          <w:szCs w:val="21"/>
        </w:rPr>
        <w:t>afa&gt; al</w:t>
      </w:r>
      <w:r w:rsidR="00E87DA2" w:rsidRPr="00D75609">
        <w:rPr>
          <w:rFonts w:ascii="Times New Arabic" w:hAnsi="Times New Arabic" w:cstheme="majorBidi"/>
          <w:color w:val="212121"/>
          <w:sz w:val="21"/>
          <w:szCs w:val="21"/>
        </w:rPr>
        <w:t>-</w:t>
      </w:r>
      <w:r w:rsidRPr="00D75609">
        <w:rPr>
          <w:rFonts w:ascii="Times New Arabic" w:hAnsi="Times New Arabic" w:cstheme="majorBidi"/>
          <w:color w:val="212121"/>
          <w:sz w:val="21"/>
          <w:szCs w:val="21"/>
        </w:rPr>
        <w:t xml:space="preserve"> Zuhai</w:t>
      </w:r>
      <w:r w:rsidR="00E87DA2" w:rsidRPr="00D75609">
        <w:rPr>
          <w:rFonts w:ascii="Times New Arabic" w:hAnsi="Times New Arabic" w:cstheme="majorBidi"/>
          <w:color w:val="212121"/>
          <w:sz w:val="21"/>
          <w:szCs w:val="21"/>
        </w:rPr>
        <w:t>&gt;li</w:t>
      </w:r>
      <w:r w:rsidRPr="00D75609">
        <w:rPr>
          <w:rFonts w:ascii="Times New Arabic" w:hAnsi="Times New Arabic" w:cstheme="majorBidi"/>
          <w:color w:val="212121"/>
          <w:sz w:val="21"/>
          <w:szCs w:val="21"/>
        </w:rPr>
        <w:t>&gt;.</w:t>
      </w:r>
      <w:r w:rsidR="00E87DA2" w:rsidRPr="00D75609">
        <w:rPr>
          <w:rFonts w:ascii="Times New Arabic" w:hAnsi="Times New Arabic" w:cstheme="majorBidi"/>
          <w:color w:val="212121"/>
          <w:sz w:val="21"/>
          <w:szCs w:val="21"/>
        </w:rPr>
        <w:t xml:space="preserve"> </w:t>
      </w:r>
      <w:r w:rsidRPr="00D75609">
        <w:rPr>
          <w:rFonts w:ascii="Times New Arabic" w:hAnsi="Times New Arabic" w:cstheme="majorBidi"/>
          <w:color w:val="212121"/>
          <w:sz w:val="21"/>
          <w:szCs w:val="21"/>
        </w:rPr>
        <w:t xml:space="preserve">Besides, the secondary source consisted of  </w:t>
      </w:r>
      <w:r w:rsidR="00E87DA2" w:rsidRPr="00D75609">
        <w:rPr>
          <w:rFonts w:ascii="Times New Arabic" w:hAnsi="Times New Arabic" w:cstheme="majorBidi"/>
          <w:color w:val="212121"/>
          <w:sz w:val="21"/>
          <w:szCs w:val="21"/>
        </w:rPr>
        <w:t>books related to interpretation</w:t>
      </w:r>
      <w:r w:rsidRPr="00D75609">
        <w:rPr>
          <w:rFonts w:ascii="Times New Arabic" w:hAnsi="Times New Arabic" w:cstheme="majorBidi"/>
          <w:color w:val="212121"/>
          <w:sz w:val="21"/>
          <w:szCs w:val="21"/>
        </w:rPr>
        <w:t>, hermeneutics and interpretation  methodology and others.</w:t>
      </w:r>
    </w:p>
    <w:p w:rsidR="00CF59FB" w:rsidRPr="00D75609" w:rsidRDefault="00CF59FB" w:rsidP="00D75609">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00" w:lineRule="exact"/>
        <w:ind w:firstLine="720"/>
        <w:jc w:val="both"/>
        <w:rPr>
          <w:rFonts w:ascii="Times New Arabic" w:hAnsi="Times New Arabic" w:cstheme="majorBidi"/>
          <w:i/>
          <w:color w:val="212121"/>
          <w:sz w:val="21"/>
          <w:szCs w:val="21"/>
        </w:rPr>
      </w:pPr>
      <w:r w:rsidRPr="00D75609">
        <w:rPr>
          <w:rFonts w:ascii="Times New Arabic" w:hAnsi="Times New Arabic" w:cstheme="majorBidi"/>
          <w:color w:val="212121"/>
          <w:sz w:val="21"/>
          <w:szCs w:val="21"/>
        </w:rPr>
        <w:t xml:space="preserve">The results of the study, </w:t>
      </w:r>
      <w:r w:rsidRPr="00D75609">
        <w:rPr>
          <w:rFonts w:ascii="Times New Arabic" w:hAnsi="Times New Arabic" w:cstheme="majorBidi"/>
          <w:i/>
          <w:color w:val="212121"/>
          <w:sz w:val="21"/>
          <w:szCs w:val="21"/>
        </w:rPr>
        <w:t xml:space="preserve">the first </w:t>
      </w:r>
      <w:r w:rsidRPr="00D75609">
        <w:rPr>
          <w:rFonts w:ascii="Times New Arabic" w:hAnsi="Times New Arabic" w:cstheme="majorBidi"/>
          <w:color w:val="212121"/>
          <w:sz w:val="21"/>
          <w:szCs w:val="21"/>
        </w:rPr>
        <w:t>is that the three commentary works of  Wahb</w:t>
      </w:r>
      <w:r w:rsidR="00E87DA2" w:rsidRPr="00D75609">
        <w:rPr>
          <w:rFonts w:ascii="Times New Arabic" w:hAnsi="Times New Arabic" w:cstheme="majorBidi"/>
          <w:color w:val="212121"/>
          <w:sz w:val="21"/>
          <w:szCs w:val="21"/>
        </w:rPr>
        <w:t xml:space="preserve">ah aim to meet the needs of the </w:t>
      </w:r>
      <w:r w:rsidRPr="00D75609">
        <w:rPr>
          <w:rFonts w:ascii="Times New Arabic" w:hAnsi="Times New Arabic" w:cstheme="majorBidi"/>
          <w:color w:val="212121"/>
          <w:sz w:val="21"/>
          <w:szCs w:val="21"/>
        </w:rPr>
        <w:t xml:space="preserve">readers according to the intellectual capabilities of the society, for example is the book of </w:t>
      </w:r>
      <w:r w:rsidR="00E87DA2"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Tafsi</w:t>
      </w:r>
      <w:r w:rsidR="00E87DA2" w:rsidRPr="00D75609">
        <w:rPr>
          <w:rFonts w:ascii="Times New Arabic" w:hAnsi="Times New Arabic" w:cstheme="majorBidi"/>
          <w:i/>
          <w:color w:val="212121"/>
          <w:sz w:val="21"/>
          <w:szCs w:val="21"/>
        </w:rPr>
        <w:t>&gt;r al-</w:t>
      </w:r>
      <w:r w:rsidRPr="00D75609">
        <w:rPr>
          <w:rFonts w:ascii="Times New Arabic" w:hAnsi="Times New Arabic" w:cstheme="majorBidi"/>
          <w:i/>
          <w:color w:val="212121"/>
          <w:sz w:val="21"/>
          <w:szCs w:val="21"/>
        </w:rPr>
        <w:t>Muni</w:t>
      </w:r>
      <w:r w:rsidR="00E87DA2"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r</w:t>
      </w:r>
      <w:r w:rsidRPr="00D75609">
        <w:rPr>
          <w:rFonts w:ascii="Times New Arabic" w:hAnsi="Times New Arabic" w:cstheme="majorBidi"/>
          <w:color w:val="212121"/>
          <w:sz w:val="21"/>
          <w:szCs w:val="21"/>
        </w:rPr>
        <w:t xml:space="preserve">, which is devoted to those who want to become an expert in the field of hermeneutics, while </w:t>
      </w:r>
      <w:r w:rsidR="00E87DA2" w:rsidRPr="00D75609">
        <w:rPr>
          <w:rFonts w:ascii="Times New Arabic" w:hAnsi="Times New Arabic" w:cstheme="majorBidi"/>
          <w:i/>
          <w:color w:val="212121"/>
          <w:sz w:val="21"/>
          <w:szCs w:val="21"/>
        </w:rPr>
        <w:t>al-Tafsi&gt;r al-</w:t>
      </w:r>
      <w:r w:rsidRPr="00D75609">
        <w:rPr>
          <w:rFonts w:ascii="Times New Arabic" w:hAnsi="Times New Arabic" w:cstheme="majorBidi"/>
          <w:i/>
          <w:color w:val="212121"/>
          <w:sz w:val="21"/>
          <w:szCs w:val="21"/>
        </w:rPr>
        <w:t>Waji</w:t>
      </w:r>
      <w:r w:rsidR="00E87DA2"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z</w:t>
      </w:r>
      <w:r w:rsidR="00E87DA2" w:rsidRPr="00D75609">
        <w:rPr>
          <w:rFonts w:ascii="Times New Arabic" w:hAnsi="Times New Arabic" w:cstheme="majorBidi"/>
          <w:i/>
          <w:color w:val="212121"/>
          <w:sz w:val="21"/>
          <w:szCs w:val="21"/>
        </w:rPr>
        <w:t xml:space="preserve"> </w:t>
      </w:r>
      <w:r w:rsidR="00E87DA2" w:rsidRPr="00D75609">
        <w:rPr>
          <w:rFonts w:ascii="Times New Arabic" w:hAnsi="Times New Arabic" w:cstheme="majorBidi"/>
          <w:color w:val="212121"/>
          <w:sz w:val="21"/>
          <w:szCs w:val="21"/>
        </w:rPr>
        <w:t xml:space="preserve"> </w:t>
      </w:r>
      <w:r w:rsidRPr="00D75609">
        <w:rPr>
          <w:rFonts w:ascii="Times New Arabic" w:hAnsi="Times New Arabic" w:cstheme="majorBidi"/>
          <w:color w:val="212121"/>
          <w:sz w:val="21"/>
          <w:szCs w:val="21"/>
        </w:rPr>
        <w:t xml:space="preserve">aims for a general audience which is very brief for this reason, and </w:t>
      </w:r>
      <w:r w:rsidR="00E87DA2" w:rsidRPr="00D75609">
        <w:rPr>
          <w:rFonts w:ascii="Times New Arabic" w:hAnsi="Times New Arabic" w:cstheme="majorBidi"/>
          <w:i/>
          <w:color w:val="212121"/>
          <w:sz w:val="21"/>
          <w:szCs w:val="21"/>
        </w:rPr>
        <w:t>al-Tafsi&gt;r al-</w:t>
      </w:r>
      <w:r w:rsidRPr="00D75609">
        <w:rPr>
          <w:rFonts w:ascii="Times New Arabic" w:hAnsi="Times New Arabic" w:cstheme="majorBidi"/>
          <w:i/>
          <w:color w:val="212121"/>
          <w:sz w:val="21"/>
          <w:szCs w:val="21"/>
        </w:rPr>
        <w:t>Wasi</w:t>
      </w:r>
      <w:r w:rsidR="00E87DA2"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 xml:space="preserve">t </w:t>
      </w:r>
      <w:r w:rsidRPr="00D75609">
        <w:rPr>
          <w:rFonts w:ascii="Times New Arabic" w:hAnsi="Times New Arabic" w:cstheme="majorBidi"/>
          <w:color w:val="212121"/>
          <w:sz w:val="21"/>
          <w:szCs w:val="21"/>
        </w:rPr>
        <w:t>which is devoted for those who have an i</w:t>
      </w:r>
      <w:r w:rsidR="00E87DA2" w:rsidRPr="00D75609">
        <w:rPr>
          <w:rFonts w:ascii="Times New Arabic" w:hAnsi="Times New Arabic" w:cstheme="majorBidi"/>
          <w:color w:val="212121"/>
          <w:sz w:val="21"/>
          <w:szCs w:val="21"/>
        </w:rPr>
        <w:t xml:space="preserve">ntermediate scope of knowledge. </w:t>
      </w:r>
      <w:r w:rsidRPr="00D75609">
        <w:rPr>
          <w:rFonts w:ascii="Times New Arabic" w:hAnsi="Times New Arabic" w:cstheme="majorBidi"/>
          <w:color w:val="212121"/>
          <w:sz w:val="21"/>
          <w:szCs w:val="21"/>
        </w:rPr>
        <w:t>The three commentaries dismiss the misconception that classic commentary cannot provide solutions to contemporary problems by synergizing between the classical commentary based on the commentary</w:t>
      </w:r>
      <w:r w:rsidR="00E87DA2" w:rsidRPr="00D75609">
        <w:rPr>
          <w:rFonts w:ascii="Times New Arabic" w:hAnsi="Times New Arabic" w:cstheme="majorBidi"/>
          <w:color w:val="212121"/>
          <w:sz w:val="21"/>
          <w:szCs w:val="21"/>
        </w:rPr>
        <w:t xml:space="preserve"> of </w:t>
      </w:r>
      <w:r w:rsidR="00E87DA2" w:rsidRPr="00D75609">
        <w:rPr>
          <w:rFonts w:ascii="Times New Arabic" w:hAnsi="Times New Arabic" w:cstheme="majorBidi"/>
          <w:i/>
          <w:iCs/>
          <w:color w:val="212121"/>
          <w:sz w:val="21"/>
          <w:szCs w:val="21"/>
        </w:rPr>
        <w:t>al-Ma's</w:t>
      </w:r>
      <w:r w:rsidRPr="00D75609">
        <w:rPr>
          <w:rFonts w:ascii="Times New Arabic" w:hAnsi="Times New Arabic" w:cstheme="majorBidi"/>
          <w:i/>
          <w:iCs/>
          <w:color w:val="212121"/>
          <w:sz w:val="21"/>
          <w:szCs w:val="21"/>
        </w:rPr>
        <w:t>u</w:t>
      </w:r>
      <w:r w:rsidR="00E87DA2" w:rsidRPr="00D75609">
        <w:rPr>
          <w:rFonts w:ascii="Times New Arabic" w:hAnsi="Times New Arabic" w:cstheme="majorBidi"/>
          <w:i/>
          <w:iCs/>
          <w:color w:val="212121"/>
          <w:sz w:val="21"/>
          <w:szCs w:val="21"/>
        </w:rPr>
        <w:t>&gt;</w:t>
      </w:r>
      <w:r w:rsidRPr="00D75609">
        <w:rPr>
          <w:rFonts w:ascii="Times New Arabic" w:hAnsi="Times New Arabic" w:cstheme="majorBidi"/>
          <w:i/>
          <w:iCs/>
          <w:color w:val="212121"/>
          <w:sz w:val="21"/>
          <w:szCs w:val="21"/>
        </w:rPr>
        <w:t>r</w:t>
      </w:r>
      <w:r w:rsidRPr="00D75609">
        <w:rPr>
          <w:rFonts w:ascii="Times New Arabic" w:hAnsi="Times New Arabic" w:cstheme="majorBidi"/>
          <w:color w:val="212121"/>
          <w:sz w:val="21"/>
          <w:szCs w:val="21"/>
        </w:rPr>
        <w:t xml:space="preserve"> on the Sunnah and the sayings of </w:t>
      </w:r>
      <w:r w:rsidR="00E87DA2" w:rsidRPr="00D75609">
        <w:rPr>
          <w:rFonts w:ascii="Times New Arabic" w:hAnsi="Times New Arabic" w:cstheme="majorBidi"/>
          <w:i/>
          <w:color w:val="212121"/>
          <w:sz w:val="21"/>
          <w:szCs w:val="21"/>
        </w:rPr>
        <w:t>al-Salaf al-Sa&gt;</w:t>
      </w:r>
      <w:r w:rsidRPr="00D75609">
        <w:rPr>
          <w:rFonts w:ascii="Times New Arabic" w:hAnsi="Times New Arabic" w:cstheme="majorBidi"/>
          <w:i/>
          <w:color w:val="212121"/>
          <w:sz w:val="21"/>
          <w:szCs w:val="21"/>
        </w:rPr>
        <w:t xml:space="preserve">leh </w:t>
      </w:r>
      <w:r w:rsidRPr="00D75609">
        <w:rPr>
          <w:rFonts w:ascii="Times New Arabic" w:hAnsi="Times New Arabic" w:cstheme="majorBidi"/>
          <w:color w:val="212121"/>
          <w:sz w:val="21"/>
          <w:szCs w:val="21"/>
        </w:rPr>
        <w:t xml:space="preserve">and contemporary through scholarly opinion which is rationally </w:t>
      </w:r>
      <w:r w:rsidR="00E87DA2" w:rsidRPr="00D75609">
        <w:rPr>
          <w:rFonts w:ascii="Times New Arabic" w:hAnsi="Times New Arabic" w:cstheme="majorBidi"/>
          <w:i/>
          <w:color w:val="212121"/>
          <w:sz w:val="21"/>
          <w:szCs w:val="21"/>
        </w:rPr>
        <w:t>mu'</w:t>
      </w:r>
      <w:r w:rsidR="00393D8F" w:rsidRPr="00D75609">
        <w:rPr>
          <w:rFonts w:ascii="Times New Arabic" w:hAnsi="Times New Arabic" w:cstheme="majorBidi"/>
          <w:i/>
          <w:color w:val="212121"/>
          <w:sz w:val="21"/>
          <w:szCs w:val="21"/>
        </w:rPr>
        <w:t>t</w:t>
      </w:r>
      <w:r w:rsidRPr="00D75609">
        <w:rPr>
          <w:rFonts w:ascii="Times New Arabic" w:hAnsi="Times New Arabic" w:cstheme="majorBidi"/>
          <w:i/>
          <w:color w:val="212121"/>
          <w:sz w:val="21"/>
          <w:szCs w:val="21"/>
        </w:rPr>
        <w:t>abar</w:t>
      </w:r>
      <w:r w:rsidR="00393D8F" w:rsidRPr="00D75609">
        <w:rPr>
          <w:rFonts w:ascii="Times New Arabic" w:hAnsi="Times New Arabic" w:cstheme="majorBidi"/>
          <w:i/>
          <w:color w:val="212121"/>
          <w:sz w:val="21"/>
          <w:szCs w:val="21"/>
        </w:rPr>
        <w:t xml:space="preserve"> </w:t>
      </w:r>
      <w:r w:rsidRPr="00D75609">
        <w:rPr>
          <w:rFonts w:ascii="Times New Arabic" w:hAnsi="Times New Arabic" w:cstheme="majorBidi"/>
          <w:color w:val="212121"/>
          <w:sz w:val="21"/>
          <w:szCs w:val="21"/>
        </w:rPr>
        <w:t xml:space="preserve"> or the commentary of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Ma'qu</w:t>
      </w:r>
      <w:r w:rsidR="00393D8F" w:rsidRPr="00D75609">
        <w:rPr>
          <w:rFonts w:ascii="Times New Arabic" w:hAnsi="Times New Arabic" w:cstheme="majorBidi"/>
          <w:i/>
          <w:color w:val="212121"/>
          <w:sz w:val="21"/>
          <w:szCs w:val="21"/>
        </w:rPr>
        <w:t>&gt;l</w:t>
      </w:r>
      <w:r w:rsidRPr="00D75609">
        <w:rPr>
          <w:rFonts w:ascii="Times New Arabic" w:hAnsi="Times New Arabic" w:cstheme="majorBidi"/>
          <w:i/>
          <w:color w:val="212121"/>
          <w:sz w:val="21"/>
          <w:szCs w:val="21"/>
        </w:rPr>
        <w:t>.</w:t>
      </w:r>
    </w:p>
    <w:p w:rsidR="00CF59FB" w:rsidRPr="00D75609" w:rsidRDefault="00CF59FB" w:rsidP="00D75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720"/>
        <w:jc w:val="both"/>
        <w:rPr>
          <w:rFonts w:ascii="Times New Arabic" w:hAnsi="Times New Arabic" w:cstheme="majorBidi"/>
          <w:color w:val="212121"/>
          <w:sz w:val="21"/>
          <w:szCs w:val="21"/>
        </w:rPr>
      </w:pPr>
      <w:r w:rsidRPr="00D75609">
        <w:rPr>
          <w:rFonts w:ascii="Times New Arabic" w:hAnsi="Times New Arabic" w:cstheme="majorBidi"/>
          <w:i/>
          <w:color w:val="212121"/>
          <w:sz w:val="21"/>
          <w:szCs w:val="21"/>
        </w:rPr>
        <w:t>Second</w:t>
      </w:r>
      <w:r w:rsidRPr="00D75609">
        <w:rPr>
          <w:rFonts w:ascii="Times New Arabic" w:hAnsi="Times New Arabic" w:cstheme="majorBidi"/>
          <w:color w:val="212121"/>
          <w:sz w:val="21"/>
          <w:szCs w:val="21"/>
        </w:rPr>
        <w:t xml:space="preserve">, the construction of the commentary methodology of Wahbah, it forms in the commentary of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Ma'su</w:t>
      </w:r>
      <w:r w:rsidR="00393D8F"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 xml:space="preserve"> r</w:t>
      </w:r>
      <w:r w:rsidRPr="00D75609">
        <w:rPr>
          <w:rFonts w:ascii="Times New Arabic" w:hAnsi="Times New Arabic" w:cstheme="majorBidi"/>
          <w:color w:val="212121"/>
          <w:sz w:val="21"/>
          <w:szCs w:val="21"/>
        </w:rPr>
        <w:t xml:space="preserve"> </w:t>
      </w:r>
      <w:r w:rsidR="00393D8F" w:rsidRPr="00D75609">
        <w:rPr>
          <w:rFonts w:ascii="Times New Arabic" w:hAnsi="Times New Arabic" w:cstheme="majorBidi"/>
          <w:color w:val="212121"/>
          <w:sz w:val="21"/>
          <w:szCs w:val="21"/>
        </w:rPr>
        <w:t xml:space="preserve"> </w:t>
      </w:r>
      <w:r w:rsidRPr="00D75609">
        <w:rPr>
          <w:rFonts w:ascii="Times New Arabic" w:hAnsi="Times New Arabic" w:cstheme="majorBidi"/>
          <w:color w:val="212121"/>
          <w:sz w:val="21"/>
          <w:szCs w:val="21"/>
        </w:rPr>
        <w:t xml:space="preserve">and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Ma'qu</w:t>
      </w:r>
      <w:r w:rsidR="00393D8F"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l</w:t>
      </w:r>
      <w:r w:rsidRPr="00D75609">
        <w:rPr>
          <w:rFonts w:ascii="Times New Arabic" w:hAnsi="Times New Arabic" w:cstheme="majorBidi"/>
          <w:color w:val="212121"/>
          <w:sz w:val="21"/>
          <w:szCs w:val="21"/>
        </w:rPr>
        <w:t xml:space="preserve">, its tendency is to the sect of the </w:t>
      </w:r>
      <w:r w:rsidR="00393D8F" w:rsidRPr="00D75609">
        <w:rPr>
          <w:rFonts w:ascii="Times New Arabic" w:hAnsi="Times New Arabic" w:cstheme="majorBidi"/>
          <w:i/>
          <w:color w:val="212121"/>
          <w:sz w:val="21"/>
          <w:szCs w:val="21"/>
        </w:rPr>
        <w:t>Ahl al-</w:t>
      </w:r>
      <w:r w:rsidRPr="00D75609">
        <w:rPr>
          <w:rFonts w:ascii="Times New Arabic" w:hAnsi="Times New Arabic" w:cstheme="majorBidi"/>
          <w:i/>
          <w:color w:val="212121"/>
          <w:sz w:val="21"/>
          <w:szCs w:val="21"/>
        </w:rPr>
        <w:t>Sunnah</w:t>
      </w:r>
      <w:r w:rsidRPr="00D75609">
        <w:rPr>
          <w:rFonts w:ascii="Times New Arabic" w:hAnsi="Times New Arabic" w:cstheme="majorBidi"/>
          <w:color w:val="212121"/>
          <w:sz w:val="21"/>
          <w:szCs w:val="21"/>
        </w:rPr>
        <w:t xml:space="preserve">. Then, the methods of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Tafsi</w:t>
      </w:r>
      <w:r w:rsidR="00393D8F" w:rsidRPr="00D75609">
        <w:rPr>
          <w:rFonts w:ascii="Times New Arabic" w:hAnsi="Times New Arabic" w:cstheme="majorBidi"/>
          <w:i/>
          <w:color w:val="212121"/>
          <w:sz w:val="21"/>
          <w:szCs w:val="21"/>
        </w:rPr>
        <w:t>&gt;r al-</w:t>
      </w:r>
      <w:r w:rsidRPr="00D75609">
        <w:rPr>
          <w:rFonts w:ascii="Times New Arabic" w:hAnsi="Times New Arabic" w:cstheme="majorBidi"/>
          <w:i/>
          <w:color w:val="212121"/>
          <w:sz w:val="21"/>
          <w:szCs w:val="21"/>
        </w:rPr>
        <w:t>Muni</w:t>
      </w:r>
      <w:r w:rsidR="00393D8F"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 xml:space="preserve"> r</w:t>
      </w:r>
      <w:r w:rsidRPr="00D75609">
        <w:rPr>
          <w:rFonts w:ascii="Times New Arabic" w:hAnsi="Times New Arabic" w:cstheme="majorBidi"/>
          <w:color w:val="212121"/>
          <w:sz w:val="21"/>
          <w:szCs w:val="21"/>
        </w:rPr>
        <w:t xml:space="preserve"> is a </w:t>
      </w:r>
      <w:r w:rsidRPr="00D75609">
        <w:rPr>
          <w:rFonts w:ascii="Times New Arabic" w:hAnsi="Times New Arabic" w:cstheme="majorBidi"/>
          <w:i/>
          <w:color w:val="212121"/>
          <w:sz w:val="21"/>
          <w:szCs w:val="21"/>
        </w:rPr>
        <w:t>tahlili</w:t>
      </w:r>
      <w:r w:rsidR="00393D8F" w:rsidRPr="00D75609">
        <w:rPr>
          <w:rFonts w:ascii="Times New Arabic" w:hAnsi="Times New Arabic" w:cstheme="majorBidi"/>
          <w:color w:val="212121"/>
          <w:sz w:val="21"/>
          <w:szCs w:val="21"/>
        </w:rPr>
        <w:t>/</w:t>
      </w:r>
      <w:r w:rsidRPr="00D75609">
        <w:rPr>
          <w:rFonts w:ascii="Times New Arabic" w:hAnsi="Times New Arabic" w:cstheme="majorBidi"/>
          <w:color w:val="212121"/>
          <w:sz w:val="21"/>
          <w:szCs w:val="21"/>
        </w:rPr>
        <w:t xml:space="preserve">analysis and </w:t>
      </w:r>
      <w:r w:rsidR="00393D8F" w:rsidRPr="00D75609">
        <w:rPr>
          <w:rFonts w:ascii="Times New Arabic" w:hAnsi="Times New Arabic" w:cstheme="majorBidi"/>
          <w:i/>
          <w:color w:val="212121"/>
          <w:sz w:val="21"/>
          <w:szCs w:val="21"/>
        </w:rPr>
        <w:t>al-Tafsi&gt;r al-Waji&gt;</w:t>
      </w:r>
      <w:r w:rsidRPr="00D75609">
        <w:rPr>
          <w:rFonts w:ascii="Times New Arabic" w:hAnsi="Times New Arabic" w:cstheme="majorBidi"/>
          <w:i/>
          <w:color w:val="212121"/>
          <w:sz w:val="21"/>
          <w:szCs w:val="21"/>
        </w:rPr>
        <w:t>z</w:t>
      </w:r>
      <w:r w:rsidRPr="00D75609">
        <w:rPr>
          <w:rFonts w:ascii="Times New Arabic" w:hAnsi="Times New Arabic" w:cstheme="majorBidi"/>
          <w:color w:val="212121"/>
          <w:sz w:val="21"/>
          <w:szCs w:val="21"/>
        </w:rPr>
        <w:t xml:space="preserve"> and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Tafsi</w:t>
      </w:r>
      <w:r w:rsidR="00393D8F" w:rsidRPr="00D75609">
        <w:rPr>
          <w:rFonts w:ascii="Times New Arabic" w:hAnsi="Times New Arabic" w:cstheme="majorBidi"/>
          <w:i/>
          <w:color w:val="212121"/>
          <w:sz w:val="21"/>
          <w:szCs w:val="21"/>
        </w:rPr>
        <w:t>&gt;r al-Wasi&gt;</w:t>
      </w:r>
      <w:r w:rsidRPr="00D75609">
        <w:rPr>
          <w:rFonts w:ascii="Times New Arabic" w:hAnsi="Times New Arabic" w:cstheme="majorBidi"/>
          <w:i/>
          <w:color w:val="212121"/>
          <w:sz w:val="21"/>
          <w:szCs w:val="21"/>
        </w:rPr>
        <w:t>t</w:t>
      </w:r>
      <w:r w:rsidRPr="00D75609">
        <w:rPr>
          <w:rFonts w:ascii="Times New Arabic" w:hAnsi="Times New Arabic" w:cstheme="majorBidi"/>
          <w:color w:val="212121"/>
          <w:sz w:val="21"/>
          <w:szCs w:val="21"/>
        </w:rPr>
        <w:t xml:space="preserve"> both use Ijmali/global method and style of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-Tafsi</w:t>
      </w:r>
      <w:r w:rsidR="00393D8F" w:rsidRPr="00D75609">
        <w:rPr>
          <w:rFonts w:ascii="Times New Arabic" w:hAnsi="Times New Arabic" w:cstheme="majorBidi"/>
          <w:i/>
          <w:color w:val="212121"/>
          <w:sz w:val="21"/>
          <w:szCs w:val="21"/>
        </w:rPr>
        <w:t>&gt;r al-</w:t>
      </w:r>
      <w:r w:rsidRPr="00D75609">
        <w:rPr>
          <w:rFonts w:ascii="Times New Arabic" w:hAnsi="Times New Arabic" w:cstheme="majorBidi"/>
          <w:i/>
          <w:color w:val="212121"/>
          <w:sz w:val="21"/>
          <w:szCs w:val="21"/>
        </w:rPr>
        <w:t>Muni</w:t>
      </w:r>
      <w:r w:rsidR="00393D8F"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r</w:t>
      </w:r>
      <w:r w:rsidRPr="00D75609">
        <w:rPr>
          <w:rFonts w:ascii="Times New Arabic" w:hAnsi="Times New Arabic" w:cstheme="majorBidi"/>
          <w:color w:val="212121"/>
          <w:sz w:val="21"/>
          <w:szCs w:val="21"/>
        </w:rPr>
        <w:t xml:space="preserve"> are more to Jurisprudence and </w:t>
      </w:r>
      <w:r w:rsidR="00393D8F" w:rsidRPr="00D75609">
        <w:rPr>
          <w:rFonts w:ascii="Times New Arabic" w:hAnsi="Times New Arabic" w:cstheme="majorBidi"/>
          <w:i/>
          <w:color w:val="212121"/>
          <w:sz w:val="21"/>
          <w:szCs w:val="21"/>
        </w:rPr>
        <w:t>al-Tafsir al-</w:t>
      </w:r>
      <w:r w:rsidRPr="00D75609">
        <w:rPr>
          <w:rFonts w:ascii="Times New Arabic" w:hAnsi="Times New Arabic" w:cstheme="majorBidi"/>
          <w:i/>
          <w:color w:val="212121"/>
          <w:sz w:val="21"/>
          <w:szCs w:val="21"/>
        </w:rPr>
        <w:t>Wasi</w:t>
      </w:r>
      <w:r w:rsidR="00393D8F" w:rsidRPr="00D75609">
        <w:rPr>
          <w:rFonts w:ascii="Times New Arabic" w:hAnsi="Times New Arabic" w:cstheme="majorBidi"/>
          <w:i/>
          <w:color w:val="212121"/>
          <w:sz w:val="21"/>
          <w:szCs w:val="21"/>
        </w:rPr>
        <w:t>&gt;</w:t>
      </w:r>
      <w:r w:rsidRPr="00D75609">
        <w:rPr>
          <w:rFonts w:ascii="Times New Arabic" w:hAnsi="Times New Arabic" w:cstheme="majorBidi"/>
          <w:i/>
          <w:color w:val="212121"/>
          <w:sz w:val="21"/>
          <w:szCs w:val="21"/>
        </w:rPr>
        <w:t xml:space="preserve">t </w:t>
      </w:r>
      <w:r w:rsidR="00393D8F" w:rsidRPr="00D75609">
        <w:rPr>
          <w:rFonts w:ascii="Times New Arabic" w:hAnsi="Times New Arabic" w:cstheme="majorBidi"/>
          <w:color w:val="212121"/>
          <w:sz w:val="21"/>
          <w:szCs w:val="21"/>
        </w:rPr>
        <w:t>is more to preaching or advice</w:t>
      </w:r>
      <w:r w:rsidRPr="00D75609">
        <w:rPr>
          <w:rFonts w:ascii="Times New Arabic" w:hAnsi="Times New Arabic" w:cstheme="majorBidi"/>
          <w:color w:val="212121"/>
          <w:sz w:val="21"/>
          <w:szCs w:val="21"/>
        </w:rPr>
        <w:t>, while the sources of the three commentary are from the verses of the Quran by the Quran, the commentary of the prophet’s companion, commentary of the Tabi’un , and a bit of opinion from contemporary scholars.</w:t>
      </w:r>
    </w:p>
    <w:p w:rsidR="00CF59FB" w:rsidRPr="00D75609" w:rsidRDefault="00CF59FB" w:rsidP="00D75609">
      <w:pPr>
        <w:shd w:val="clear" w:color="auto" w:fill="FFFFFF"/>
        <w:spacing w:line="200" w:lineRule="exact"/>
        <w:ind w:firstLine="720"/>
        <w:jc w:val="both"/>
        <w:rPr>
          <w:rFonts w:ascii="Times New Arabic" w:hAnsi="Times New Arabic" w:cstheme="majorBidi"/>
          <w:color w:val="212121"/>
          <w:sz w:val="21"/>
          <w:szCs w:val="21"/>
        </w:rPr>
      </w:pPr>
      <w:r w:rsidRPr="00D75609">
        <w:rPr>
          <w:rFonts w:ascii="Times New Arabic" w:hAnsi="Times New Arabic" w:cstheme="majorBidi"/>
          <w:color w:val="212121"/>
          <w:sz w:val="21"/>
          <w:szCs w:val="21"/>
        </w:rPr>
        <w:t xml:space="preserve">The implications of this research is that Wahbah’s commentary works cannot be understood by looking at each work in isolation, but all the of his works must be synergized especially in its commentary study and the methodology in order to obtain a full understanding on his three commentary works. </w:t>
      </w:r>
    </w:p>
    <w:p w:rsidR="00787F19" w:rsidRPr="00D75609" w:rsidRDefault="00CF59FB" w:rsidP="00D756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720"/>
        <w:jc w:val="both"/>
        <w:rPr>
          <w:rFonts w:ascii="Times New Arabic" w:hAnsi="Times New Arabic" w:cstheme="majorBidi"/>
          <w:color w:val="212121"/>
          <w:sz w:val="21"/>
          <w:szCs w:val="21"/>
          <w:lang w:val="en-US"/>
        </w:rPr>
      </w:pPr>
      <w:r w:rsidRPr="00D75609">
        <w:rPr>
          <w:rFonts w:ascii="Times New Arabic" w:hAnsi="Times New Arabic" w:cstheme="majorBidi"/>
          <w:color w:val="212121"/>
          <w:sz w:val="21"/>
          <w:szCs w:val="21"/>
        </w:rPr>
        <w:t xml:space="preserve">It is expected from the scholars to make use of the commentary works of Wahbah as the main references to convey the contents of the Quran in order to shape the character of the society in this era, that is the first. The second, it is recommended that all educational institutions and the private institutions make use of the works of Wahbah as the key references in making the religious curriculum in order to avoid religious misconceptions that can result in sectarian fanaticism, radicalism, and </w:t>
      </w:r>
      <w:r w:rsidR="00393D8F" w:rsidRPr="00D75609">
        <w:rPr>
          <w:rFonts w:ascii="Times New Arabic" w:hAnsi="Times New Arabic" w:cstheme="majorBidi"/>
          <w:i/>
          <w:color w:val="212121"/>
          <w:sz w:val="21"/>
          <w:szCs w:val="21"/>
        </w:rPr>
        <w:t>al-</w:t>
      </w:r>
      <w:r w:rsidRPr="00D75609">
        <w:rPr>
          <w:rFonts w:ascii="Times New Arabic" w:hAnsi="Times New Arabic" w:cstheme="majorBidi"/>
          <w:i/>
          <w:color w:val="212121"/>
          <w:sz w:val="21"/>
          <w:szCs w:val="21"/>
        </w:rPr>
        <w:t>Guluw</w:t>
      </w:r>
      <w:r w:rsidRPr="00D75609">
        <w:rPr>
          <w:rFonts w:ascii="Times New Arabic" w:hAnsi="Times New Arabic" w:cstheme="majorBidi"/>
          <w:color w:val="212121"/>
          <w:sz w:val="21"/>
          <w:szCs w:val="21"/>
        </w:rPr>
        <w:t xml:space="preserve">/ excessive religious </w:t>
      </w:r>
      <w:r w:rsidRPr="00D75609">
        <w:rPr>
          <w:rFonts w:ascii="Times New Arabic" w:hAnsi="Times New Arabic" w:cstheme="majorBidi"/>
          <w:color w:val="212121"/>
          <w:sz w:val="21"/>
          <w:szCs w:val="21"/>
        </w:rPr>
        <w:lastRenderedPageBreak/>
        <w:t xml:space="preserve">understanding, thus the purpose of the revelation of al- Qur'an as, a guide for mankind to the straight path of righteousness and balance which are tawhid, faith in His Messenger, and invitation to good morality, can be achieved. </w:t>
      </w:r>
    </w:p>
    <w:sectPr w:rsidR="00787F19" w:rsidRPr="00D75609" w:rsidSect="003C61FC">
      <w:headerReference w:type="default" r:id="rId9"/>
      <w:footerReference w:type="even" r:id="rId10"/>
      <w:footerReference w:type="default" r:id="rId11"/>
      <w:pgSz w:w="12242" w:h="15842" w:code="1"/>
      <w:pgMar w:top="2275" w:right="2036" w:bottom="1699" w:left="2160" w:header="1531" w:footer="737"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C6F" w:rsidRDefault="00DE6C6F" w:rsidP="00715DDF">
      <w:r>
        <w:separator/>
      </w:r>
    </w:p>
  </w:endnote>
  <w:endnote w:type="continuationSeparator" w:id="0">
    <w:p w:rsidR="00DE6C6F" w:rsidRDefault="00DE6C6F" w:rsidP="0071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ufi Extended Outline">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73" w:rsidRDefault="00812073" w:rsidP="00CF6E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812073" w:rsidRDefault="0081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73" w:rsidRDefault="00812073">
    <w:pPr>
      <w:pStyle w:val="Footer"/>
      <w:jc w:val="center"/>
    </w:pPr>
  </w:p>
  <w:p w:rsidR="00812073" w:rsidRDefault="00812073" w:rsidP="008510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C6F" w:rsidRDefault="00DE6C6F" w:rsidP="00715DDF">
      <w:r>
        <w:separator/>
      </w:r>
    </w:p>
  </w:footnote>
  <w:footnote w:type="continuationSeparator" w:id="0">
    <w:p w:rsidR="00DE6C6F" w:rsidRDefault="00DE6C6F" w:rsidP="0071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73" w:rsidRDefault="00812073" w:rsidP="009F6312">
    <w:pPr>
      <w:pStyle w:val="Header"/>
      <w:tabs>
        <w:tab w:val="clear" w:pos="8306"/>
      </w:tabs>
    </w:pPr>
  </w:p>
  <w:p w:rsidR="00812073" w:rsidRDefault="00812073" w:rsidP="009F6312">
    <w:pPr>
      <w:pStyle w:val="Header"/>
      <w:tabs>
        <w:tab w:val="clear" w:pos="8306"/>
      </w:tabs>
    </w:pPr>
  </w:p>
  <w:p w:rsidR="00812073" w:rsidRDefault="00812073" w:rsidP="009F6312">
    <w:pPr>
      <w:pStyle w:val="Header"/>
      <w:tabs>
        <w:tab w:val="clear" w:pos="8306"/>
      </w:tabs>
    </w:pPr>
    <w:r>
      <w:tab/>
      <w:t xml:space="preserve">                                                       </w:t>
    </w:r>
  </w:p>
  <w:p w:rsidR="00812073" w:rsidRPr="00EE3A36" w:rsidRDefault="00812073" w:rsidP="007D33AA">
    <w:pPr>
      <w:pStyle w:val="Header"/>
      <w:tabs>
        <w:tab w:val="clear" w:pos="8306"/>
      </w:tabs>
      <w:jc w:val="right"/>
      <w:rPr>
        <w:color w:val="FFFFFF" w:themeColor="background1"/>
        <w:lang w:val="en-US"/>
      </w:rPr>
    </w:pPr>
    <w:r>
      <w:tab/>
    </w:r>
    <w:r>
      <w:tab/>
    </w:r>
    <w:r>
      <w:tab/>
    </w:r>
    <w:r>
      <w:tab/>
    </w:r>
    <w:r>
      <w:rPr>
        <w:lang w:val="en-US"/>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475"/>
    <w:multiLevelType w:val="hybridMultilevel"/>
    <w:tmpl w:val="1384FEC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5138"/>
    <w:multiLevelType w:val="hybridMultilevel"/>
    <w:tmpl w:val="12F45852"/>
    <w:lvl w:ilvl="0" w:tplc="35D0B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D4223C"/>
    <w:multiLevelType w:val="hybridMultilevel"/>
    <w:tmpl w:val="C67E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77207"/>
    <w:multiLevelType w:val="hybridMultilevel"/>
    <w:tmpl w:val="6B9A84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D07151"/>
    <w:multiLevelType w:val="hybridMultilevel"/>
    <w:tmpl w:val="EF62378E"/>
    <w:lvl w:ilvl="0" w:tplc="F720109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9E8096D"/>
    <w:multiLevelType w:val="hybridMultilevel"/>
    <w:tmpl w:val="A59E4F50"/>
    <w:lvl w:ilvl="0" w:tplc="10747C94">
      <w:start w:val="1"/>
      <w:numFmt w:val="lowerLetter"/>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FD5C9C"/>
    <w:multiLevelType w:val="hybridMultilevel"/>
    <w:tmpl w:val="03E23476"/>
    <w:lvl w:ilvl="0" w:tplc="040EE7F2">
      <w:start w:val="1"/>
      <w:numFmt w:val="lowerLetter"/>
      <w:lvlText w:val="%1."/>
      <w:lvlJc w:val="left"/>
      <w:pPr>
        <w:ind w:left="1800" w:hanging="360"/>
      </w:pPr>
      <w:rPr>
        <w:rFonts w:ascii="Times New Arabic" w:hAnsi="Times New Arabic"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24620EEB"/>
    <w:multiLevelType w:val="hybridMultilevel"/>
    <w:tmpl w:val="D1C888F4"/>
    <w:lvl w:ilvl="0" w:tplc="84E4B9AE">
      <w:start w:val="1"/>
      <w:numFmt w:val="low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5FC7C2E"/>
    <w:multiLevelType w:val="hybridMultilevel"/>
    <w:tmpl w:val="6616EE04"/>
    <w:lvl w:ilvl="0" w:tplc="E81AB5DA">
      <w:start w:val="1"/>
      <w:numFmt w:val="lowerLetter"/>
      <w:lvlText w:val="%1."/>
      <w:lvlJc w:val="left"/>
      <w:pPr>
        <w:tabs>
          <w:tab w:val="num" w:pos="720"/>
        </w:tabs>
        <w:ind w:left="720" w:hanging="360"/>
      </w:pPr>
      <w:rPr>
        <w:rFonts w:hint="default"/>
        <w:b/>
      </w:rPr>
    </w:lvl>
    <w:lvl w:ilvl="1" w:tplc="C2D0624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427824"/>
    <w:multiLevelType w:val="hybridMultilevel"/>
    <w:tmpl w:val="CC62528A"/>
    <w:lvl w:ilvl="0" w:tplc="6088DDAC">
      <w:start w:val="2"/>
      <w:numFmt w:val="upperLetter"/>
      <w:lvlText w:val="%1."/>
      <w:lvlJc w:val="left"/>
      <w:pPr>
        <w:tabs>
          <w:tab w:val="num" w:pos="720"/>
        </w:tabs>
        <w:ind w:left="720" w:hanging="360"/>
      </w:pPr>
      <w:rPr>
        <w:rFonts w:cs="Times New Roman" w:hint="default"/>
      </w:rPr>
    </w:lvl>
    <w:lvl w:ilvl="1" w:tplc="48F4339E">
      <w:start w:val="1"/>
      <w:numFmt w:val="lowerLetter"/>
      <w:lvlText w:val="%2."/>
      <w:lvlJc w:val="left"/>
      <w:pPr>
        <w:tabs>
          <w:tab w:val="num" w:pos="1440"/>
        </w:tabs>
        <w:ind w:left="1440" w:hanging="360"/>
      </w:pPr>
      <w:rPr>
        <w:rFonts w:cs="Times New Roman"/>
        <w:i w:val="0"/>
        <w:i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7CB5772"/>
    <w:multiLevelType w:val="hybridMultilevel"/>
    <w:tmpl w:val="E358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65083"/>
    <w:multiLevelType w:val="hybridMultilevel"/>
    <w:tmpl w:val="0D0CEB48"/>
    <w:lvl w:ilvl="0" w:tplc="F04C21E0">
      <w:start w:val="1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B866089"/>
    <w:multiLevelType w:val="hybridMultilevel"/>
    <w:tmpl w:val="C67E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466DF"/>
    <w:multiLevelType w:val="hybridMultilevel"/>
    <w:tmpl w:val="C788263C"/>
    <w:lvl w:ilvl="0" w:tplc="0421000F">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4D1BA9"/>
    <w:multiLevelType w:val="hybridMultilevel"/>
    <w:tmpl w:val="D1F2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C7EB3"/>
    <w:multiLevelType w:val="hybridMultilevel"/>
    <w:tmpl w:val="A59E4F50"/>
    <w:lvl w:ilvl="0" w:tplc="10747C94">
      <w:start w:val="1"/>
      <w:numFmt w:val="lowerLetter"/>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D1D3A32"/>
    <w:multiLevelType w:val="hybridMultilevel"/>
    <w:tmpl w:val="FA7C0D7A"/>
    <w:lvl w:ilvl="0" w:tplc="74649D10">
      <w:start w:val="1"/>
      <w:numFmt w:val="upperLetter"/>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7" w15:restartNumberingAfterBreak="0">
    <w:nsid w:val="40EE30B3"/>
    <w:multiLevelType w:val="hybridMultilevel"/>
    <w:tmpl w:val="E79251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8EA6B88"/>
    <w:multiLevelType w:val="hybridMultilevel"/>
    <w:tmpl w:val="A36270E2"/>
    <w:lvl w:ilvl="0" w:tplc="11AC64B4">
      <w:start w:val="1"/>
      <w:numFmt w:val="decimal"/>
      <w:lvlText w:val="%1."/>
      <w:lvlJc w:val="left"/>
      <w:pPr>
        <w:ind w:left="502" w:hanging="360"/>
      </w:pPr>
      <w:rPr>
        <w:rFonts w:ascii="Times New Arabic" w:eastAsiaTheme="minorHAnsi" w:hAnsi="Times New Arabic" w:cstheme="minorBidi"/>
        <w:color w:val="FFFFFF" w:themeColor="background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2B53D9"/>
    <w:multiLevelType w:val="hybridMultilevel"/>
    <w:tmpl w:val="A59E4F50"/>
    <w:lvl w:ilvl="0" w:tplc="10747C94">
      <w:start w:val="1"/>
      <w:numFmt w:val="lowerLetter"/>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C47097B"/>
    <w:multiLevelType w:val="hybridMultilevel"/>
    <w:tmpl w:val="BE68331C"/>
    <w:lvl w:ilvl="0" w:tplc="3EAA4E0A">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065E6"/>
    <w:multiLevelType w:val="hybridMultilevel"/>
    <w:tmpl w:val="233070F0"/>
    <w:lvl w:ilvl="0" w:tplc="2FD45F50">
      <w:start w:val="1"/>
      <w:numFmt w:val="decimal"/>
      <w:lvlText w:val="%1."/>
      <w:lvlJc w:val="left"/>
      <w:pPr>
        <w:ind w:left="360" w:hanging="360"/>
      </w:pPr>
      <w:rPr>
        <w:rFonts w:hint="default"/>
        <w:b/>
        <w:bCs/>
        <w:i w:val="0"/>
        <w:iCs w:val="0"/>
        <w:sz w:val="32"/>
        <w:szCs w:val="3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7FB7896"/>
    <w:multiLevelType w:val="hybridMultilevel"/>
    <w:tmpl w:val="C2ACF024"/>
    <w:lvl w:ilvl="0" w:tplc="B7223BBA">
      <w:start w:val="6"/>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6907EA"/>
    <w:multiLevelType w:val="hybridMultilevel"/>
    <w:tmpl w:val="AA308EBC"/>
    <w:lvl w:ilvl="0" w:tplc="596AAFD0">
      <w:start w:val="1"/>
      <w:numFmt w:val="decimal"/>
      <w:lvlText w:val="%1)"/>
      <w:lvlJc w:val="left"/>
      <w:pPr>
        <w:ind w:left="1782" w:hanging="360"/>
      </w:pPr>
      <w:rPr>
        <w:rFonts w:hint="default"/>
        <w:b w:val="0"/>
        <w:bCs/>
        <w:i/>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24" w15:restartNumberingAfterBreak="0">
    <w:nsid w:val="5A373DFE"/>
    <w:multiLevelType w:val="hybridMultilevel"/>
    <w:tmpl w:val="6CAA2FBC"/>
    <w:lvl w:ilvl="0" w:tplc="5A2E2798">
      <w:start w:val="1"/>
      <w:numFmt w:val="upperLetter"/>
      <w:lvlText w:val="%1."/>
      <w:lvlJc w:val="left"/>
      <w:pPr>
        <w:ind w:left="417" w:hanging="360"/>
      </w:pPr>
      <w:rPr>
        <w:rFonts w:hint="default"/>
      </w:rPr>
    </w:lvl>
    <w:lvl w:ilvl="1" w:tplc="04210019" w:tentative="1">
      <w:start w:val="1"/>
      <w:numFmt w:val="lowerLetter"/>
      <w:lvlText w:val="%2."/>
      <w:lvlJc w:val="left"/>
      <w:pPr>
        <w:ind w:left="1137" w:hanging="360"/>
      </w:pPr>
    </w:lvl>
    <w:lvl w:ilvl="2" w:tplc="0421001B" w:tentative="1">
      <w:start w:val="1"/>
      <w:numFmt w:val="lowerRoman"/>
      <w:lvlText w:val="%3."/>
      <w:lvlJc w:val="right"/>
      <w:pPr>
        <w:ind w:left="1857" w:hanging="180"/>
      </w:pPr>
    </w:lvl>
    <w:lvl w:ilvl="3" w:tplc="0421000F" w:tentative="1">
      <w:start w:val="1"/>
      <w:numFmt w:val="decimal"/>
      <w:lvlText w:val="%4."/>
      <w:lvlJc w:val="left"/>
      <w:pPr>
        <w:ind w:left="2577" w:hanging="360"/>
      </w:pPr>
    </w:lvl>
    <w:lvl w:ilvl="4" w:tplc="04210019" w:tentative="1">
      <w:start w:val="1"/>
      <w:numFmt w:val="lowerLetter"/>
      <w:lvlText w:val="%5."/>
      <w:lvlJc w:val="left"/>
      <w:pPr>
        <w:ind w:left="3297" w:hanging="360"/>
      </w:pPr>
    </w:lvl>
    <w:lvl w:ilvl="5" w:tplc="0421001B" w:tentative="1">
      <w:start w:val="1"/>
      <w:numFmt w:val="lowerRoman"/>
      <w:lvlText w:val="%6."/>
      <w:lvlJc w:val="right"/>
      <w:pPr>
        <w:ind w:left="4017" w:hanging="180"/>
      </w:pPr>
    </w:lvl>
    <w:lvl w:ilvl="6" w:tplc="0421000F" w:tentative="1">
      <w:start w:val="1"/>
      <w:numFmt w:val="decimal"/>
      <w:lvlText w:val="%7."/>
      <w:lvlJc w:val="left"/>
      <w:pPr>
        <w:ind w:left="4737" w:hanging="360"/>
      </w:pPr>
    </w:lvl>
    <w:lvl w:ilvl="7" w:tplc="04210019" w:tentative="1">
      <w:start w:val="1"/>
      <w:numFmt w:val="lowerLetter"/>
      <w:lvlText w:val="%8."/>
      <w:lvlJc w:val="left"/>
      <w:pPr>
        <w:ind w:left="5457" w:hanging="360"/>
      </w:pPr>
    </w:lvl>
    <w:lvl w:ilvl="8" w:tplc="0421001B" w:tentative="1">
      <w:start w:val="1"/>
      <w:numFmt w:val="lowerRoman"/>
      <w:lvlText w:val="%9."/>
      <w:lvlJc w:val="right"/>
      <w:pPr>
        <w:ind w:left="6177" w:hanging="180"/>
      </w:pPr>
    </w:lvl>
  </w:abstractNum>
  <w:abstractNum w:abstractNumId="25" w15:restartNumberingAfterBreak="0">
    <w:nsid w:val="642E7580"/>
    <w:multiLevelType w:val="hybridMultilevel"/>
    <w:tmpl w:val="50EA8ABA"/>
    <w:lvl w:ilvl="0" w:tplc="98EE5D86">
      <w:start w:val="2"/>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4875293"/>
    <w:multiLevelType w:val="hybridMultilevel"/>
    <w:tmpl w:val="090C791E"/>
    <w:lvl w:ilvl="0" w:tplc="DE4A53AA">
      <w:start w:val="1"/>
      <w:numFmt w:val="upperLetter"/>
      <w:lvlText w:val="%1."/>
      <w:lvlJc w:val="left"/>
      <w:pPr>
        <w:tabs>
          <w:tab w:val="num" w:pos="252"/>
        </w:tabs>
        <w:ind w:left="252" w:hanging="360"/>
      </w:pPr>
      <w:rPr>
        <w:rFonts w:hint="default"/>
        <w:b/>
        <w:bCs/>
      </w:rPr>
    </w:lvl>
    <w:lvl w:ilvl="1" w:tplc="ED9645A8">
      <w:start w:val="1"/>
      <w:numFmt w:val="lowerLetter"/>
      <w:lvlText w:val="%2."/>
      <w:lvlJc w:val="left"/>
      <w:pPr>
        <w:tabs>
          <w:tab w:val="num" w:pos="972"/>
        </w:tabs>
        <w:ind w:left="972" w:hanging="360"/>
      </w:pPr>
      <w:rPr>
        <w:rFonts w:hint="default"/>
      </w:r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7" w15:restartNumberingAfterBreak="0">
    <w:nsid w:val="6853740D"/>
    <w:multiLevelType w:val="hybridMultilevel"/>
    <w:tmpl w:val="5BAC38C0"/>
    <w:lvl w:ilvl="0" w:tplc="F0A0C952">
      <w:start w:val="1"/>
      <w:numFmt w:val="upperLetter"/>
      <w:lvlText w:val="%1."/>
      <w:lvlJc w:val="left"/>
      <w:pPr>
        <w:tabs>
          <w:tab w:val="num" w:pos="360"/>
        </w:tabs>
        <w:ind w:left="360" w:hanging="360"/>
      </w:pPr>
      <w:rPr>
        <w:rFonts w:ascii="Times New Roman" w:eastAsia="Times New Roman" w:hAnsi="Times New Roman" w:cs="Times New Roman"/>
        <w:lang w:val="fi-FI"/>
      </w:rPr>
    </w:lvl>
    <w:lvl w:ilvl="1" w:tplc="77F4672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9C61BF4"/>
    <w:multiLevelType w:val="hybridMultilevel"/>
    <w:tmpl w:val="E3387394"/>
    <w:lvl w:ilvl="0" w:tplc="CECCFEFE">
      <w:start w:val="1"/>
      <w:numFmt w:val="decimal"/>
      <w:lvlText w:val="%1."/>
      <w:lvlJc w:val="left"/>
      <w:pPr>
        <w:ind w:left="502" w:hanging="360"/>
      </w:pPr>
      <w:rPr>
        <w:rFonts w:hint="default"/>
      </w:rPr>
    </w:lvl>
    <w:lvl w:ilvl="1" w:tplc="04210019" w:tentative="1">
      <w:start w:val="1"/>
      <w:numFmt w:val="lowerLetter"/>
      <w:lvlText w:val="%2."/>
      <w:lvlJc w:val="left"/>
      <w:pPr>
        <w:ind w:left="1061" w:hanging="360"/>
      </w:pPr>
    </w:lvl>
    <w:lvl w:ilvl="2" w:tplc="0421001B" w:tentative="1">
      <w:start w:val="1"/>
      <w:numFmt w:val="lowerRoman"/>
      <w:lvlText w:val="%3."/>
      <w:lvlJc w:val="right"/>
      <w:pPr>
        <w:ind w:left="1781" w:hanging="180"/>
      </w:pPr>
    </w:lvl>
    <w:lvl w:ilvl="3" w:tplc="0421000F" w:tentative="1">
      <w:start w:val="1"/>
      <w:numFmt w:val="decimal"/>
      <w:lvlText w:val="%4."/>
      <w:lvlJc w:val="left"/>
      <w:pPr>
        <w:ind w:left="2501" w:hanging="360"/>
      </w:pPr>
    </w:lvl>
    <w:lvl w:ilvl="4" w:tplc="04210019" w:tentative="1">
      <w:start w:val="1"/>
      <w:numFmt w:val="lowerLetter"/>
      <w:lvlText w:val="%5."/>
      <w:lvlJc w:val="left"/>
      <w:pPr>
        <w:ind w:left="3221" w:hanging="360"/>
      </w:pPr>
    </w:lvl>
    <w:lvl w:ilvl="5" w:tplc="0421001B" w:tentative="1">
      <w:start w:val="1"/>
      <w:numFmt w:val="lowerRoman"/>
      <w:lvlText w:val="%6."/>
      <w:lvlJc w:val="right"/>
      <w:pPr>
        <w:ind w:left="3941" w:hanging="180"/>
      </w:pPr>
    </w:lvl>
    <w:lvl w:ilvl="6" w:tplc="0421000F" w:tentative="1">
      <w:start w:val="1"/>
      <w:numFmt w:val="decimal"/>
      <w:lvlText w:val="%7."/>
      <w:lvlJc w:val="left"/>
      <w:pPr>
        <w:ind w:left="4661" w:hanging="360"/>
      </w:pPr>
    </w:lvl>
    <w:lvl w:ilvl="7" w:tplc="04210019" w:tentative="1">
      <w:start w:val="1"/>
      <w:numFmt w:val="lowerLetter"/>
      <w:lvlText w:val="%8."/>
      <w:lvlJc w:val="left"/>
      <w:pPr>
        <w:ind w:left="5381" w:hanging="360"/>
      </w:pPr>
    </w:lvl>
    <w:lvl w:ilvl="8" w:tplc="0421001B" w:tentative="1">
      <w:start w:val="1"/>
      <w:numFmt w:val="lowerRoman"/>
      <w:lvlText w:val="%9."/>
      <w:lvlJc w:val="right"/>
      <w:pPr>
        <w:ind w:left="6101" w:hanging="180"/>
      </w:pPr>
    </w:lvl>
  </w:abstractNum>
  <w:abstractNum w:abstractNumId="29" w15:restartNumberingAfterBreak="0">
    <w:nsid w:val="6DD608CA"/>
    <w:multiLevelType w:val="hybridMultilevel"/>
    <w:tmpl w:val="6B88B71C"/>
    <w:lvl w:ilvl="0" w:tplc="626E7232">
      <w:start w:val="1"/>
      <w:numFmt w:val="decimal"/>
      <w:lvlText w:val="%1."/>
      <w:lvlJc w:val="left"/>
      <w:pPr>
        <w:ind w:left="502" w:hanging="360"/>
      </w:pPr>
      <w:rPr>
        <w:rFonts w:ascii="Times New Arabic" w:eastAsiaTheme="minorHAnsi" w:hAnsi="Times New Arabic" w:cstheme="minorBid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F665B14"/>
    <w:multiLevelType w:val="hybridMultilevel"/>
    <w:tmpl w:val="5FD24E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F9576E7"/>
    <w:multiLevelType w:val="hybridMultilevel"/>
    <w:tmpl w:val="DF626EE6"/>
    <w:lvl w:ilvl="0" w:tplc="EEEEDC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CF2994"/>
    <w:multiLevelType w:val="hybridMultilevel"/>
    <w:tmpl w:val="FFC241F6"/>
    <w:lvl w:ilvl="0" w:tplc="4852BE6A">
      <w:start w:val="2"/>
      <w:numFmt w:val="upperLetter"/>
      <w:lvlText w:val="%1."/>
      <w:lvlJc w:val="left"/>
      <w:pPr>
        <w:tabs>
          <w:tab w:val="num" w:pos="720"/>
        </w:tabs>
        <w:ind w:left="720" w:hanging="360"/>
      </w:pPr>
      <w:rPr>
        <w:rFonts w:cs="Times New Roman" w:hint="default"/>
        <w:b w:val="0"/>
        <w:bCs/>
      </w:rPr>
    </w:lvl>
    <w:lvl w:ilvl="1" w:tplc="CDD4B458">
      <w:start w:val="1"/>
      <w:numFmt w:val="lowerLetter"/>
      <w:lvlText w:val="%2."/>
      <w:lvlJc w:val="left"/>
      <w:pPr>
        <w:tabs>
          <w:tab w:val="num" w:pos="1440"/>
        </w:tabs>
        <w:ind w:left="1440" w:hanging="360"/>
      </w:pPr>
      <w:rPr>
        <w:rFonts w:cs="Times New Roman"/>
        <w:b w:val="0"/>
        <w:bCs w:val="0"/>
        <w:i w:val="0"/>
        <w:iCs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540"/>
        </w:tabs>
        <w:ind w:left="54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734D3044"/>
    <w:multiLevelType w:val="hybridMultilevel"/>
    <w:tmpl w:val="ECA8A7F8"/>
    <w:lvl w:ilvl="0" w:tplc="769CDF50">
      <w:start w:val="1"/>
      <w:numFmt w:val="lowerLetter"/>
      <w:lvlText w:val="%1)"/>
      <w:lvlJc w:val="left"/>
      <w:pPr>
        <w:ind w:left="720" w:hanging="36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67BA8"/>
    <w:multiLevelType w:val="hybridMultilevel"/>
    <w:tmpl w:val="7AE2946C"/>
    <w:lvl w:ilvl="0" w:tplc="0421000F">
      <w:start w:val="4"/>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80594E"/>
    <w:multiLevelType w:val="hybridMultilevel"/>
    <w:tmpl w:val="EEE202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C47560"/>
    <w:multiLevelType w:val="hybridMultilevel"/>
    <w:tmpl w:val="B9F8018C"/>
    <w:lvl w:ilvl="0" w:tplc="0421000F">
      <w:start w:val="1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7"/>
  </w:num>
  <w:num w:numId="3">
    <w:abstractNumId w:val="8"/>
  </w:num>
  <w:num w:numId="4">
    <w:abstractNumId w:val="26"/>
  </w:num>
  <w:num w:numId="5">
    <w:abstractNumId w:val="0"/>
  </w:num>
  <w:num w:numId="6">
    <w:abstractNumId w:val="23"/>
  </w:num>
  <w:num w:numId="7">
    <w:abstractNumId w:val="10"/>
  </w:num>
  <w:num w:numId="8">
    <w:abstractNumId w:val="9"/>
  </w:num>
  <w:num w:numId="9">
    <w:abstractNumId w:val="32"/>
  </w:num>
  <w:num w:numId="10">
    <w:abstractNumId w:val="20"/>
  </w:num>
  <w:num w:numId="11">
    <w:abstractNumId w:val="16"/>
  </w:num>
  <w:num w:numId="12">
    <w:abstractNumId w:val="35"/>
  </w:num>
  <w:num w:numId="13">
    <w:abstractNumId w:val="21"/>
  </w:num>
  <w:num w:numId="14">
    <w:abstractNumId w:val="17"/>
  </w:num>
  <w:num w:numId="15">
    <w:abstractNumId w:val="28"/>
  </w:num>
  <w:num w:numId="16">
    <w:abstractNumId w:val="24"/>
  </w:num>
  <w:num w:numId="17">
    <w:abstractNumId w:val="33"/>
  </w:num>
  <w:num w:numId="18">
    <w:abstractNumId w:val="25"/>
  </w:num>
  <w:num w:numId="19">
    <w:abstractNumId w:val="6"/>
  </w:num>
  <w:num w:numId="20">
    <w:abstractNumId w:val="34"/>
  </w:num>
  <w:num w:numId="21">
    <w:abstractNumId w:val="19"/>
  </w:num>
  <w:num w:numId="22">
    <w:abstractNumId w:val="7"/>
  </w:num>
  <w:num w:numId="23">
    <w:abstractNumId w:val="5"/>
  </w:num>
  <w:num w:numId="24">
    <w:abstractNumId w:val="15"/>
  </w:num>
  <w:num w:numId="25">
    <w:abstractNumId w:val="29"/>
  </w:num>
  <w:num w:numId="26">
    <w:abstractNumId w:val="14"/>
  </w:num>
  <w:num w:numId="27">
    <w:abstractNumId w:val="18"/>
  </w:num>
  <w:num w:numId="28">
    <w:abstractNumId w:val="4"/>
  </w:num>
  <w:num w:numId="29">
    <w:abstractNumId w:val="30"/>
  </w:num>
  <w:num w:numId="30">
    <w:abstractNumId w:val="13"/>
  </w:num>
  <w:num w:numId="31">
    <w:abstractNumId w:val="22"/>
  </w:num>
  <w:num w:numId="32">
    <w:abstractNumId w:val="11"/>
  </w:num>
  <w:num w:numId="33">
    <w:abstractNumId w:val="36"/>
  </w:num>
  <w:num w:numId="34">
    <w:abstractNumId w:val="3"/>
  </w:num>
  <w:num w:numId="35">
    <w:abstractNumId w:val="31"/>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fillcolor="white">
      <v:fill color="white"/>
      <v:textbox inset="0,0,0,0"/>
    </o:shapedefaults>
  </w:hdrShapeDefaults>
  <w:footnotePr>
    <w:footnote w:id="-1"/>
    <w:footnote w:id="0"/>
  </w:footnotePr>
  <w:endnotePr>
    <w:endnote w:id="-1"/>
    <w:endnote w:id="0"/>
  </w:endnotePr>
  <w:compat>
    <w:compatSetting w:name="compatibilityMode" w:uri="http://schemas.microsoft.com/office/word" w:val="12"/>
  </w:compat>
  <w:rsids>
    <w:rsidRoot w:val="00274852"/>
    <w:rsid w:val="00000B25"/>
    <w:rsid w:val="00000EA0"/>
    <w:rsid w:val="00001F38"/>
    <w:rsid w:val="000036EB"/>
    <w:rsid w:val="000042C7"/>
    <w:rsid w:val="00004EA1"/>
    <w:rsid w:val="000053E5"/>
    <w:rsid w:val="00005746"/>
    <w:rsid w:val="000060C7"/>
    <w:rsid w:val="00006942"/>
    <w:rsid w:val="000079EB"/>
    <w:rsid w:val="00010BA5"/>
    <w:rsid w:val="00011DE1"/>
    <w:rsid w:val="00013D26"/>
    <w:rsid w:val="00014055"/>
    <w:rsid w:val="00014588"/>
    <w:rsid w:val="00014958"/>
    <w:rsid w:val="00016A28"/>
    <w:rsid w:val="00016A5C"/>
    <w:rsid w:val="000202D0"/>
    <w:rsid w:val="00023A69"/>
    <w:rsid w:val="00023B02"/>
    <w:rsid w:val="00023F64"/>
    <w:rsid w:val="00024378"/>
    <w:rsid w:val="00024E54"/>
    <w:rsid w:val="00025586"/>
    <w:rsid w:val="00026372"/>
    <w:rsid w:val="00026516"/>
    <w:rsid w:val="0002735C"/>
    <w:rsid w:val="0003025C"/>
    <w:rsid w:val="00030A30"/>
    <w:rsid w:val="00031F4C"/>
    <w:rsid w:val="000331AF"/>
    <w:rsid w:val="000357EC"/>
    <w:rsid w:val="00037662"/>
    <w:rsid w:val="00042906"/>
    <w:rsid w:val="00047382"/>
    <w:rsid w:val="00051ECB"/>
    <w:rsid w:val="000523E5"/>
    <w:rsid w:val="000539EB"/>
    <w:rsid w:val="00054306"/>
    <w:rsid w:val="0005442A"/>
    <w:rsid w:val="0005675E"/>
    <w:rsid w:val="00056A60"/>
    <w:rsid w:val="000609DB"/>
    <w:rsid w:val="00062E2A"/>
    <w:rsid w:val="00062F85"/>
    <w:rsid w:val="000633B9"/>
    <w:rsid w:val="000651B7"/>
    <w:rsid w:val="00066593"/>
    <w:rsid w:val="0007044A"/>
    <w:rsid w:val="00070A0F"/>
    <w:rsid w:val="00070DF9"/>
    <w:rsid w:val="000713C1"/>
    <w:rsid w:val="000724FD"/>
    <w:rsid w:val="0007311D"/>
    <w:rsid w:val="00074D72"/>
    <w:rsid w:val="00074F53"/>
    <w:rsid w:val="0007561A"/>
    <w:rsid w:val="00075F51"/>
    <w:rsid w:val="00077619"/>
    <w:rsid w:val="00080305"/>
    <w:rsid w:val="000812F3"/>
    <w:rsid w:val="00081937"/>
    <w:rsid w:val="000844FD"/>
    <w:rsid w:val="000847A6"/>
    <w:rsid w:val="00086163"/>
    <w:rsid w:val="00086287"/>
    <w:rsid w:val="0008775C"/>
    <w:rsid w:val="00087962"/>
    <w:rsid w:val="000905BA"/>
    <w:rsid w:val="000906E6"/>
    <w:rsid w:val="00091557"/>
    <w:rsid w:val="00093B0C"/>
    <w:rsid w:val="000956D7"/>
    <w:rsid w:val="00096E8E"/>
    <w:rsid w:val="000A2921"/>
    <w:rsid w:val="000A36DA"/>
    <w:rsid w:val="000A3C67"/>
    <w:rsid w:val="000B20E7"/>
    <w:rsid w:val="000B25AA"/>
    <w:rsid w:val="000B318C"/>
    <w:rsid w:val="000B7D61"/>
    <w:rsid w:val="000C5FC5"/>
    <w:rsid w:val="000C61BA"/>
    <w:rsid w:val="000C759D"/>
    <w:rsid w:val="000D1471"/>
    <w:rsid w:val="000D1692"/>
    <w:rsid w:val="000D2AC8"/>
    <w:rsid w:val="000D2D25"/>
    <w:rsid w:val="000D2E19"/>
    <w:rsid w:val="000D3378"/>
    <w:rsid w:val="000D5EFC"/>
    <w:rsid w:val="000D6C1C"/>
    <w:rsid w:val="000D7272"/>
    <w:rsid w:val="000D7AC8"/>
    <w:rsid w:val="000E106C"/>
    <w:rsid w:val="000E12C6"/>
    <w:rsid w:val="000E13B9"/>
    <w:rsid w:val="000E1870"/>
    <w:rsid w:val="000E1C78"/>
    <w:rsid w:val="000E3119"/>
    <w:rsid w:val="000E5964"/>
    <w:rsid w:val="000E7EBE"/>
    <w:rsid w:val="000F3521"/>
    <w:rsid w:val="000F5103"/>
    <w:rsid w:val="000F5823"/>
    <w:rsid w:val="000F671E"/>
    <w:rsid w:val="00100E5A"/>
    <w:rsid w:val="00101093"/>
    <w:rsid w:val="00101631"/>
    <w:rsid w:val="00102437"/>
    <w:rsid w:val="0010339D"/>
    <w:rsid w:val="00103CE4"/>
    <w:rsid w:val="00104482"/>
    <w:rsid w:val="00104D35"/>
    <w:rsid w:val="00104E33"/>
    <w:rsid w:val="00105033"/>
    <w:rsid w:val="001051F8"/>
    <w:rsid w:val="00105BC1"/>
    <w:rsid w:val="00110F2E"/>
    <w:rsid w:val="00112440"/>
    <w:rsid w:val="00112B8A"/>
    <w:rsid w:val="00113ADC"/>
    <w:rsid w:val="00114E91"/>
    <w:rsid w:val="00115354"/>
    <w:rsid w:val="00116FE8"/>
    <w:rsid w:val="00121441"/>
    <w:rsid w:val="00123BF3"/>
    <w:rsid w:val="00123C11"/>
    <w:rsid w:val="00123EF3"/>
    <w:rsid w:val="00124278"/>
    <w:rsid w:val="00126433"/>
    <w:rsid w:val="001273F1"/>
    <w:rsid w:val="0013119E"/>
    <w:rsid w:val="0013182C"/>
    <w:rsid w:val="0013511B"/>
    <w:rsid w:val="00135AD4"/>
    <w:rsid w:val="0013680A"/>
    <w:rsid w:val="001401DF"/>
    <w:rsid w:val="001411E0"/>
    <w:rsid w:val="00142262"/>
    <w:rsid w:val="00143D59"/>
    <w:rsid w:val="0014471F"/>
    <w:rsid w:val="001448E1"/>
    <w:rsid w:val="00144B26"/>
    <w:rsid w:val="00145250"/>
    <w:rsid w:val="00146EEE"/>
    <w:rsid w:val="00146FFC"/>
    <w:rsid w:val="0015054A"/>
    <w:rsid w:val="001508E7"/>
    <w:rsid w:val="00151581"/>
    <w:rsid w:val="00152F0D"/>
    <w:rsid w:val="0015324F"/>
    <w:rsid w:val="001536BC"/>
    <w:rsid w:val="001537C0"/>
    <w:rsid w:val="001538C6"/>
    <w:rsid w:val="00154DE6"/>
    <w:rsid w:val="00157CA2"/>
    <w:rsid w:val="0016208F"/>
    <w:rsid w:val="0016369F"/>
    <w:rsid w:val="00164220"/>
    <w:rsid w:val="001643C5"/>
    <w:rsid w:val="00164534"/>
    <w:rsid w:val="00167B19"/>
    <w:rsid w:val="001703F1"/>
    <w:rsid w:val="00170458"/>
    <w:rsid w:val="00170D9F"/>
    <w:rsid w:val="00171300"/>
    <w:rsid w:val="00172491"/>
    <w:rsid w:val="00173840"/>
    <w:rsid w:val="00174B35"/>
    <w:rsid w:val="00175AE5"/>
    <w:rsid w:val="001803AA"/>
    <w:rsid w:val="00181F26"/>
    <w:rsid w:val="00183C2E"/>
    <w:rsid w:val="00183C34"/>
    <w:rsid w:val="00183E98"/>
    <w:rsid w:val="001843D6"/>
    <w:rsid w:val="001849BE"/>
    <w:rsid w:val="00186488"/>
    <w:rsid w:val="00186A4D"/>
    <w:rsid w:val="00187E5A"/>
    <w:rsid w:val="00187E96"/>
    <w:rsid w:val="00190110"/>
    <w:rsid w:val="00191886"/>
    <w:rsid w:val="00193459"/>
    <w:rsid w:val="00195B78"/>
    <w:rsid w:val="00196866"/>
    <w:rsid w:val="00196E1F"/>
    <w:rsid w:val="00197141"/>
    <w:rsid w:val="00197C40"/>
    <w:rsid w:val="001A1449"/>
    <w:rsid w:val="001A2B75"/>
    <w:rsid w:val="001A2DF1"/>
    <w:rsid w:val="001A4089"/>
    <w:rsid w:val="001A796A"/>
    <w:rsid w:val="001A7DF6"/>
    <w:rsid w:val="001B0A59"/>
    <w:rsid w:val="001B16ED"/>
    <w:rsid w:val="001B35F2"/>
    <w:rsid w:val="001B7924"/>
    <w:rsid w:val="001C043C"/>
    <w:rsid w:val="001C0907"/>
    <w:rsid w:val="001C0FF9"/>
    <w:rsid w:val="001C1E6D"/>
    <w:rsid w:val="001C2F3B"/>
    <w:rsid w:val="001C4AB1"/>
    <w:rsid w:val="001C52EC"/>
    <w:rsid w:val="001C7F23"/>
    <w:rsid w:val="001D092A"/>
    <w:rsid w:val="001D0BF0"/>
    <w:rsid w:val="001D0E46"/>
    <w:rsid w:val="001D0F09"/>
    <w:rsid w:val="001D14B9"/>
    <w:rsid w:val="001D1856"/>
    <w:rsid w:val="001D35BC"/>
    <w:rsid w:val="001D39FC"/>
    <w:rsid w:val="001D4C38"/>
    <w:rsid w:val="001D50A1"/>
    <w:rsid w:val="001D59D6"/>
    <w:rsid w:val="001D5A2A"/>
    <w:rsid w:val="001D6B86"/>
    <w:rsid w:val="001D6FA8"/>
    <w:rsid w:val="001E0D50"/>
    <w:rsid w:val="001E0E26"/>
    <w:rsid w:val="001E0E8F"/>
    <w:rsid w:val="001E1034"/>
    <w:rsid w:val="001E14A5"/>
    <w:rsid w:val="001E3DA7"/>
    <w:rsid w:val="001F19DE"/>
    <w:rsid w:val="001F1D16"/>
    <w:rsid w:val="001F22B7"/>
    <w:rsid w:val="001F247D"/>
    <w:rsid w:val="001F28F4"/>
    <w:rsid w:val="001F2C4B"/>
    <w:rsid w:val="001F2CAE"/>
    <w:rsid w:val="001F413A"/>
    <w:rsid w:val="001F4560"/>
    <w:rsid w:val="001F790A"/>
    <w:rsid w:val="00200BDE"/>
    <w:rsid w:val="002018E5"/>
    <w:rsid w:val="00202F89"/>
    <w:rsid w:val="00203625"/>
    <w:rsid w:val="00205D88"/>
    <w:rsid w:val="0021187B"/>
    <w:rsid w:val="00211E99"/>
    <w:rsid w:val="00212987"/>
    <w:rsid w:val="0021368A"/>
    <w:rsid w:val="00214901"/>
    <w:rsid w:val="002156DB"/>
    <w:rsid w:val="002159D1"/>
    <w:rsid w:val="00216EFD"/>
    <w:rsid w:val="00217365"/>
    <w:rsid w:val="00220A46"/>
    <w:rsid w:val="00221D19"/>
    <w:rsid w:val="00223200"/>
    <w:rsid w:val="002232F5"/>
    <w:rsid w:val="00225AFB"/>
    <w:rsid w:val="002268C4"/>
    <w:rsid w:val="00226AEC"/>
    <w:rsid w:val="00227D69"/>
    <w:rsid w:val="0023051A"/>
    <w:rsid w:val="002307D3"/>
    <w:rsid w:val="00230F97"/>
    <w:rsid w:val="002323F5"/>
    <w:rsid w:val="00232A3C"/>
    <w:rsid w:val="002342A2"/>
    <w:rsid w:val="00234845"/>
    <w:rsid w:val="00236287"/>
    <w:rsid w:val="002362A1"/>
    <w:rsid w:val="00236B30"/>
    <w:rsid w:val="00236CFF"/>
    <w:rsid w:val="00242953"/>
    <w:rsid w:val="00244AD3"/>
    <w:rsid w:val="002458C8"/>
    <w:rsid w:val="00247321"/>
    <w:rsid w:val="002476A6"/>
    <w:rsid w:val="002477DD"/>
    <w:rsid w:val="00247B9A"/>
    <w:rsid w:val="00250F42"/>
    <w:rsid w:val="0025177D"/>
    <w:rsid w:val="00251DB1"/>
    <w:rsid w:val="00253932"/>
    <w:rsid w:val="00254E58"/>
    <w:rsid w:val="00255190"/>
    <w:rsid w:val="00255852"/>
    <w:rsid w:val="00255E5B"/>
    <w:rsid w:val="00260E15"/>
    <w:rsid w:val="00260E27"/>
    <w:rsid w:val="00261483"/>
    <w:rsid w:val="00261CA1"/>
    <w:rsid w:val="0026295A"/>
    <w:rsid w:val="00263B56"/>
    <w:rsid w:val="00263EC7"/>
    <w:rsid w:val="002672B0"/>
    <w:rsid w:val="002717EF"/>
    <w:rsid w:val="00271AA1"/>
    <w:rsid w:val="002730FE"/>
    <w:rsid w:val="00274852"/>
    <w:rsid w:val="002749AE"/>
    <w:rsid w:val="0027500D"/>
    <w:rsid w:val="00276885"/>
    <w:rsid w:val="002770DA"/>
    <w:rsid w:val="0028135C"/>
    <w:rsid w:val="00283367"/>
    <w:rsid w:val="002842DD"/>
    <w:rsid w:val="00286545"/>
    <w:rsid w:val="00290E7F"/>
    <w:rsid w:val="00291B36"/>
    <w:rsid w:val="002924EE"/>
    <w:rsid w:val="0029384D"/>
    <w:rsid w:val="002945CF"/>
    <w:rsid w:val="00295747"/>
    <w:rsid w:val="002961BC"/>
    <w:rsid w:val="00296E27"/>
    <w:rsid w:val="002A093B"/>
    <w:rsid w:val="002A1FBC"/>
    <w:rsid w:val="002A2D61"/>
    <w:rsid w:val="002A48B0"/>
    <w:rsid w:val="002A4EF5"/>
    <w:rsid w:val="002A52D9"/>
    <w:rsid w:val="002B0A48"/>
    <w:rsid w:val="002B0E0B"/>
    <w:rsid w:val="002B103E"/>
    <w:rsid w:val="002B3641"/>
    <w:rsid w:val="002B3DA2"/>
    <w:rsid w:val="002B4990"/>
    <w:rsid w:val="002B56EC"/>
    <w:rsid w:val="002C3298"/>
    <w:rsid w:val="002C337D"/>
    <w:rsid w:val="002C3CDF"/>
    <w:rsid w:val="002C3CF9"/>
    <w:rsid w:val="002C431D"/>
    <w:rsid w:val="002C47D8"/>
    <w:rsid w:val="002C6C11"/>
    <w:rsid w:val="002C75BD"/>
    <w:rsid w:val="002D0040"/>
    <w:rsid w:val="002D03EE"/>
    <w:rsid w:val="002D10BE"/>
    <w:rsid w:val="002D1C63"/>
    <w:rsid w:val="002D2B1F"/>
    <w:rsid w:val="002D2B2C"/>
    <w:rsid w:val="002D3A1D"/>
    <w:rsid w:val="002D3B2D"/>
    <w:rsid w:val="002D3DA2"/>
    <w:rsid w:val="002D45C3"/>
    <w:rsid w:val="002D5D0E"/>
    <w:rsid w:val="002D6213"/>
    <w:rsid w:val="002D67E6"/>
    <w:rsid w:val="002E09B2"/>
    <w:rsid w:val="002E1C09"/>
    <w:rsid w:val="002E31CF"/>
    <w:rsid w:val="002E3DB6"/>
    <w:rsid w:val="002E4FFC"/>
    <w:rsid w:val="002E61C1"/>
    <w:rsid w:val="002E6412"/>
    <w:rsid w:val="002E651D"/>
    <w:rsid w:val="002F1F4A"/>
    <w:rsid w:val="002F2ADD"/>
    <w:rsid w:val="002F2FFB"/>
    <w:rsid w:val="002F51C5"/>
    <w:rsid w:val="002F5455"/>
    <w:rsid w:val="002F573C"/>
    <w:rsid w:val="00300E61"/>
    <w:rsid w:val="00302A05"/>
    <w:rsid w:val="00303A4F"/>
    <w:rsid w:val="00305F67"/>
    <w:rsid w:val="003062D5"/>
    <w:rsid w:val="003070FE"/>
    <w:rsid w:val="003076A2"/>
    <w:rsid w:val="00310B7D"/>
    <w:rsid w:val="00311B81"/>
    <w:rsid w:val="00313C68"/>
    <w:rsid w:val="0031422A"/>
    <w:rsid w:val="00314C8C"/>
    <w:rsid w:val="00315546"/>
    <w:rsid w:val="003163AA"/>
    <w:rsid w:val="00320B5B"/>
    <w:rsid w:val="0032420D"/>
    <w:rsid w:val="003246A0"/>
    <w:rsid w:val="0032555D"/>
    <w:rsid w:val="003257A5"/>
    <w:rsid w:val="00327AD7"/>
    <w:rsid w:val="00330368"/>
    <w:rsid w:val="00330427"/>
    <w:rsid w:val="0033264F"/>
    <w:rsid w:val="003327F3"/>
    <w:rsid w:val="0033469E"/>
    <w:rsid w:val="003419CB"/>
    <w:rsid w:val="00343716"/>
    <w:rsid w:val="00343E94"/>
    <w:rsid w:val="003459E2"/>
    <w:rsid w:val="00346645"/>
    <w:rsid w:val="0034677F"/>
    <w:rsid w:val="00350E59"/>
    <w:rsid w:val="00351A6D"/>
    <w:rsid w:val="00353D60"/>
    <w:rsid w:val="0035447C"/>
    <w:rsid w:val="0036171B"/>
    <w:rsid w:val="00362F09"/>
    <w:rsid w:val="0036395E"/>
    <w:rsid w:val="00366931"/>
    <w:rsid w:val="00366B34"/>
    <w:rsid w:val="00367140"/>
    <w:rsid w:val="00370E62"/>
    <w:rsid w:val="00371C3E"/>
    <w:rsid w:val="00373CA6"/>
    <w:rsid w:val="00374FF8"/>
    <w:rsid w:val="0037550F"/>
    <w:rsid w:val="00375A50"/>
    <w:rsid w:val="00376721"/>
    <w:rsid w:val="00377A30"/>
    <w:rsid w:val="00377E89"/>
    <w:rsid w:val="00377F96"/>
    <w:rsid w:val="00384C5E"/>
    <w:rsid w:val="00384CC1"/>
    <w:rsid w:val="003859E4"/>
    <w:rsid w:val="0039072A"/>
    <w:rsid w:val="00391781"/>
    <w:rsid w:val="003928A7"/>
    <w:rsid w:val="00393D8F"/>
    <w:rsid w:val="00394DFC"/>
    <w:rsid w:val="00397DF1"/>
    <w:rsid w:val="003A0203"/>
    <w:rsid w:val="003A12E3"/>
    <w:rsid w:val="003A274D"/>
    <w:rsid w:val="003A2F11"/>
    <w:rsid w:val="003A5EE3"/>
    <w:rsid w:val="003A6716"/>
    <w:rsid w:val="003A690E"/>
    <w:rsid w:val="003A6A70"/>
    <w:rsid w:val="003B169F"/>
    <w:rsid w:val="003B1BC0"/>
    <w:rsid w:val="003B1D3D"/>
    <w:rsid w:val="003B2498"/>
    <w:rsid w:val="003B3381"/>
    <w:rsid w:val="003B409E"/>
    <w:rsid w:val="003B6E97"/>
    <w:rsid w:val="003B7519"/>
    <w:rsid w:val="003C0323"/>
    <w:rsid w:val="003C0672"/>
    <w:rsid w:val="003C0F2D"/>
    <w:rsid w:val="003C1F87"/>
    <w:rsid w:val="003C378F"/>
    <w:rsid w:val="003C61FC"/>
    <w:rsid w:val="003D1444"/>
    <w:rsid w:val="003D1FE9"/>
    <w:rsid w:val="003D3218"/>
    <w:rsid w:val="003D3F55"/>
    <w:rsid w:val="003D41BC"/>
    <w:rsid w:val="003D47C4"/>
    <w:rsid w:val="003D56B5"/>
    <w:rsid w:val="003D6422"/>
    <w:rsid w:val="003D69E6"/>
    <w:rsid w:val="003D7C75"/>
    <w:rsid w:val="003E0B69"/>
    <w:rsid w:val="003E36FF"/>
    <w:rsid w:val="003E4679"/>
    <w:rsid w:val="003E6465"/>
    <w:rsid w:val="003E658F"/>
    <w:rsid w:val="003E6B4F"/>
    <w:rsid w:val="003E7858"/>
    <w:rsid w:val="003F093F"/>
    <w:rsid w:val="003F0B73"/>
    <w:rsid w:val="003F18A7"/>
    <w:rsid w:val="003F3002"/>
    <w:rsid w:val="003F320E"/>
    <w:rsid w:val="003F3ED6"/>
    <w:rsid w:val="003F6136"/>
    <w:rsid w:val="003F6A70"/>
    <w:rsid w:val="003F7F03"/>
    <w:rsid w:val="00400CC2"/>
    <w:rsid w:val="004033FA"/>
    <w:rsid w:val="00403558"/>
    <w:rsid w:val="00403765"/>
    <w:rsid w:val="004039AA"/>
    <w:rsid w:val="00404D16"/>
    <w:rsid w:val="00406665"/>
    <w:rsid w:val="004103DF"/>
    <w:rsid w:val="00411AB8"/>
    <w:rsid w:val="004123A2"/>
    <w:rsid w:val="004126B6"/>
    <w:rsid w:val="00412D88"/>
    <w:rsid w:val="00414249"/>
    <w:rsid w:val="004145D2"/>
    <w:rsid w:val="0041634B"/>
    <w:rsid w:val="00417615"/>
    <w:rsid w:val="004179CC"/>
    <w:rsid w:val="004216E9"/>
    <w:rsid w:val="0042378D"/>
    <w:rsid w:val="00423FCF"/>
    <w:rsid w:val="00424164"/>
    <w:rsid w:val="00425A46"/>
    <w:rsid w:val="00430166"/>
    <w:rsid w:val="004309CD"/>
    <w:rsid w:val="00430BD0"/>
    <w:rsid w:val="004324C6"/>
    <w:rsid w:val="004346DD"/>
    <w:rsid w:val="00435AEA"/>
    <w:rsid w:val="00436B81"/>
    <w:rsid w:val="0043700C"/>
    <w:rsid w:val="0043779B"/>
    <w:rsid w:val="00437AE1"/>
    <w:rsid w:val="00442C55"/>
    <w:rsid w:val="00443BEC"/>
    <w:rsid w:val="004444B1"/>
    <w:rsid w:val="004448D1"/>
    <w:rsid w:val="00444D2F"/>
    <w:rsid w:val="004455C7"/>
    <w:rsid w:val="00445A69"/>
    <w:rsid w:val="00445E32"/>
    <w:rsid w:val="0044659D"/>
    <w:rsid w:val="00446AAB"/>
    <w:rsid w:val="00452FC4"/>
    <w:rsid w:val="00454B76"/>
    <w:rsid w:val="00454EE3"/>
    <w:rsid w:val="00454F53"/>
    <w:rsid w:val="004562A1"/>
    <w:rsid w:val="00456CAF"/>
    <w:rsid w:val="00456F0E"/>
    <w:rsid w:val="0045701F"/>
    <w:rsid w:val="004574A6"/>
    <w:rsid w:val="00466277"/>
    <w:rsid w:val="00466AC9"/>
    <w:rsid w:val="00466DBD"/>
    <w:rsid w:val="00467D4A"/>
    <w:rsid w:val="00467F6E"/>
    <w:rsid w:val="0047089E"/>
    <w:rsid w:val="004726EB"/>
    <w:rsid w:val="00472E53"/>
    <w:rsid w:val="004746EA"/>
    <w:rsid w:val="004832E6"/>
    <w:rsid w:val="00484200"/>
    <w:rsid w:val="0048449F"/>
    <w:rsid w:val="004844F1"/>
    <w:rsid w:val="00484FA3"/>
    <w:rsid w:val="00485659"/>
    <w:rsid w:val="00487BD9"/>
    <w:rsid w:val="00490E7F"/>
    <w:rsid w:val="004936AF"/>
    <w:rsid w:val="004950CC"/>
    <w:rsid w:val="00496AF9"/>
    <w:rsid w:val="004A00A1"/>
    <w:rsid w:val="004A10C4"/>
    <w:rsid w:val="004A149C"/>
    <w:rsid w:val="004A28B4"/>
    <w:rsid w:val="004A47AC"/>
    <w:rsid w:val="004A495F"/>
    <w:rsid w:val="004A4DF2"/>
    <w:rsid w:val="004A6EF3"/>
    <w:rsid w:val="004B0E60"/>
    <w:rsid w:val="004B1A3B"/>
    <w:rsid w:val="004B1EBE"/>
    <w:rsid w:val="004B4CE7"/>
    <w:rsid w:val="004B4F8F"/>
    <w:rsid w:val="004B4FF9"/>
    <w:rsid w:val="004B5F63"/>
    <w:rsid w:val="004C1596"/>
    <w:rsid w:val="004C5464"/>
    <w:rsid w:val="004C6C1E"/>
    <w:rsid w:val="004D1193"/>
    <w:rsid w:val="004D1715"/>
    <w:rsid w:val="004D2101"/>
    <w:rsid w:val="004D2221"/>
    <w:rsid w:val="004D284D"/>
    <w:rsid w:val="004D2D33"/>
    <w:rsid w:val="004D3AEE"/>
    <w:rsid w:val="004D6671"/>
    <w:rsid w:val="004D6A29"/>
    <w:rsid w:val="004D7021"/>
    <w:rsid w:val="004D7B64"/>
    <w:rsid w:val="004D7B6E"/>
    <w:rsid w:val="004E0193"/>
    <w:rsid w:val="004E0A5D"/>
    <w:rsid w:val="004E1DA6"/>
    <w:rsid w:val="004E1F18"/>
    <w:rsid w:val="004E6769"/>
    <w:rsid w:val="004E6A2F"/>
    <w:rsid w:val="004E787A"/>
    <w:rsid w:val="004F1DBB"/>
    <w:rsid w:val="004F27B0"/>
    <w:rsid w:val="004F3BE9"/>
    <w:rsid w:val="004F41B0"/>
    <w:rsid w:val="004F46CF"/>
    <w:rsid w:val="004F4F45"/>
    <w:rsid w:val="004F5DFE"/>
    <w:rsid w:val="004F6033"/>
    <w:rsid w:val="00500729"/>
    <w:rsid w:val="00501160"/>
    <w:rsid w:val="00501480"/>
    <w:rsid w:val="00501AD4"/>
    <w:rsid w:val="00501E51"/>
    <w:rsid w:val="00501E58"/>
    <w:rsid w:val="00502347"/>
    <w:rsid w:val="0050264B"/>
    <w:rsid w:val="00507E4E"/>
    <w:rsid w:val="00511972"/>
    <w:rsid w:val="00511C86"/>
    <w:rsid w:val="0051246F"/>
    <w:rsid w:val="00515C7C"/>
    <w:rsid w:val="00516075"/>
    <w:rsid w:val="00517532"/>
    <w:rsid w:val="00522804"/>
    <w:rsid w:val="00522B05"/>
    <w:rsid w:val="00522B92"/>
    <w:rsid w:val="005237C2"/>
    <w:rsid w:val="00524FE9"/>
    <w:rsid w:val="00525A40"/>
    <w:rsid w:val="0052602A"/>
    <w:rsid w:val="00526B6D"/>
    <w:rsid w:val="00531060"/>
    <w:rsid w:val="0053286F"/>
    <w:rsid w:val="0053295C"/>
    <w:rsid w:val="0053605F"/>
    <w:rsid w:val="00536B3A"/>
    <w:rsid w:val="00537FCD"/>
    <w:rsid w:val="00543879"/>
    <w:rsid w:val="00543D5C"/>
    <w:rsid w:val="00543FBB"/>
    <w:rsid w:val="005440B8"/>
    <w:rsid w:val="005452C7"/>
    <w:rsid w:val="00545985"/>
    <w:rsid w:val="005471DD"/>
    <w:rsid w:val="00552D5A"/>
    <w:rsid w:val="00553C32"/>
    <w:rsid w:val="00553EF4"/>
    <w:rsid w:val="00554CF2"/>
    <w:rsid w:val="00555476"/>
    <w:rsid w:val="00556DD6"/>
    <w:rsid w:val="00561895"/>
    <w:rsid w:val="0056277C"/>
    <w:rsid w:val="00562BDD"/>
    <w:rsid w:val="00567109"/>
    <w:rsid w:val="005728B9"/>
    <w:rsid w:val="00572D74"/>
    <w:rsid w:val="005732B3"/>
    <w:rsid w:val="00574774"/>
    <w:rsid w:val="00582A9A"/>
    <w:rsid w:val="0058355A"/>
    <w:rsid w:val="00584697"/>
    <w:rsid w:val="005856EA"/>
    <w:rsid w:val="00586682"/>
    <w:rsid w:val="005904E6"/>
    <w:rsid w:val="00592C8D"/>
    <w:rsid w:val="00592F51"/>
    <w:rsid w:val="00593796"/>
    <w:rsid w:val="00593A67"/>
    <w:rsid w:val="00597910"/>
    <w:rsid w:val="005A1B2E"/>
    <w:rsid w:val="005A1B5F"/>
    <w:rsid w:val="005A317E"/>
    <w:rsid w:val="005A323A"/>
    <w:rsid w:val="005A4556"/>
    <w:rsid w:val="005A4CC9"/>
    <w:rsid w:val="005A74CC"/>
    <w:rsid w:val="005A7C6F"/>
    <w:rsid w:val="005B1360"/>
    <w:rsid w:val="005B1550"/>
    <w:rsid w:val="005B4545"/>
    <w:rsid w:val="005B7DF1"/>
    <w:rsid w:val="005C00A8"/>
    <w:rsid w:val="005C090C"/>
    <w:rsid w:val="005C0B1B"/>
    <w:rsid w:val="005C2E57"/>
    <w:rsid w:val="005C3B86"/>
    <w:rsid w:val="005C4EBF"/>
    <w:rsid w:val="005C5A5E"/>
    <w:rsid w:val="005C770B"/>
    <w:rsid w:val="005D0A2B"/>
    <w:rsid w:val="005D4679"/>
    <w:rsid w:val="005E08AA"/>
    <w:rsid w:val="005E0F4D"/>
    <w:rsid w:val="005E1F3B"/>
    <w:rsid w:val="005E466B"/>
    <w:rsid w:val="005E575B"/>
    <w:rsid w:val="005E7C7A"/>
    <w:rsid w:val="005E7F69"/>
    <w:rsid w:val="005E7F8F"/>
    <w:rsid w:val="005F361E"/>
    <w:rsid w:val="005F3C70"/>
    <w:rsid w:val="005F3E7F"/>
    <w:rsid w:val="005F4346"/>
    <w:rsid w:val="005F5030"/>
    <w:rsid w:val="005F770D"/>
    <w:rsid w:val="006007F0"/>
    <w:rsid w:val="00600A10"/>
    <w:rsid w:val="0060115A"/>
    <w:rsid w:val="0060145E"/>
    <w:rsid w:val="00601B75"/>
    <w:rsid w:val="00601ED7"/>
    <w:rsid w:val="0060305A"/>
    <w:rsid w:val="00605EE2"/>
    <w:rsid w:val="006078DD"/>
    <w:rsid w:val="006078F2"/>
    <w:rsid w:val="00611F35"/>
    <w:rsid w:val="00614E39"/>
    <w:rsid w:val="00615956"/>
    <w:rsid w:val="00616386"/>
    <w:rsid w:val="00616524"/>
    <w:rsid w:val="00616AB9"/>
    <w:rsid w:val="006172C7"/>
    <w:rsid w:val="00620328"/>
    <w:rsid w:val="00620917"/>
    <w:rsid w:val="00621022"/>
    <w:rsid w:val="0062242B"/>
    <w:rsid w:val="00622A77"/>
    <w:rsid w:val="00624DA4"/>
    <w:rsid w:val="00624E35"/>
    <w:rsid w:val="006254EC"/>
    <w:rsid w:val="006272E6"/>
    <w:rsid w:val="00633608"/>
    <w:rsid w:val="006339E0"/>
    <w:rsid w:val="006340ED"/>
    <w:rsid w:val="0063508D"/>
    <w:rsid w:val="00635AB7"/>
    <w:rsid w:val="00635F3F"/>
    <w:rsid w:val="00641AEF"/>
    <w:rsid w:val="00642D4A"/>
    <w:rsid w:val="006446F2"/>
    <w:rsid w:val="00646BC0"/>
    <w:rsid w:val="00646D1C"/>
    <w:rsid w:val="00646EC5"/>
    <w:rsid w:val="006478F9"/>
    <w:rsid w:val="00650181"/>
    <w:rsid w:val="006518D1"/>
    <w:rsid w:val="00652623"/>
    <w:rsid w:val="00652737"/>
    <w:rsid w:val="00652B84"/>
    <w:rsid w:val="006534BD"/>
    <w:rsid w:val="00656DA7"/>
    <w:rsid w:val="00657933"/>
    <w:rsid w:val="00660730"/>
    <w:rsid w:val="00663075"/>
    <w:rsid w:val="006636BC"/>
    <w:rsid w:val="00663E01"/>
    <w:rsid w:val="006672E8"/>
    <w:rsid w:val="006706A3"/>
    <w:rsid w:val="00672BB2"/>
    <w:rsid w:val="00673852"/>
    <w:rsid w:val="00673E0C"/>
    <w:rsid w:val="006761AE"/>
    <w:rsid w:val="00676D3B"/>
    <w:rsid w:val="006772D9"/>
    <w:rsid w:val="00677C94"/>
    <w:rsid w:val="006805CF"/>
    <w:rsid w:val="00683747"/>
    <w:rsid w:val="006859E1"/>
    <w:rsid w:val="006861B0"/>
    <w:rsid w:val="0068622E"/>
    <w:rsid w:val="00686461"/>
    <w:rsid w:val="00686AB9"/>
    <w:rsid w:val="00686E99"/>
    <w:rsid w:val="00687B2E"/>
    <w:rsid w:val="00687E52"/>
    <w:rsid w:val="00690AAF"/>
    <w:rsid w:val="00692558"/>
    <w:rsid w:val="0069297D"/>
    <w:rsid w:val="0069309B"/>
    <w:rsid w:val="00693C7B"/>
    <w:rsid w:val="00695583"/>
    <w:rsid w:val="00695BC3"/>
    <w:rsid w:val="00695D86"/>
    <w:rsid w:val="006973FB"/>
    <w:rsid w:val="006A245C"/>
    <w:rsid w:val="006A6117"/>
    <w:rsid w:val="006A6974"/>
    <w:rsid w:val="006B0483"/>
    <w:rsid w:val="006B10AB"/>
    <w:rsid w:val="006B10F5"/>
    <w:rsid w:val="006B49B4"/>
    <w:rsid w:val="006B58E1"/>
    <w:rsid w:val="006B6B75"/>
    <w:rsid w:val="006C4E46"/>
    <w:rsid w:val="006C540E"/>
    <w:rsid w:val="006C54FA"/>
    <w:rsid w:val="006C5E8B"/>
    <w:rsid w:val="006C613B"/>
    <w:rsid w:val="006C61CF"/>
    <w:rsid w:val="006C7E44"/>
    <w:rsid w:val="006D2065"/>
    <w:rsid w:val="006D4B9E"/>
    <w:rsid w:val="006D5549"/>
    <w:rsid w:val="006D6DA6"/>
    <w:rsid w:val="006E0861"/>
    <w:rsid w:val="006E1670"/>
    <w:rsid w:val="006E2511"/>
    <w:rsid w:val="006E2A73"/>
    <w:rsid w:val="006E4E5E"/>
    <w:rsid w:val="006E5154"/>
    <w:rsid w:val="006E6AD7"/>
    <w:rsid w:val="006E76F3"/>
    <w:rsid w:val="006F1007"/>
    <w:rsid w:val="006F2D22"/>
    <w:rsid w:val="006F44C4"/>
    <w:rsid w:val="006F5EEB"/>
    <w:rsid w:val="006F62FC"/>
    <w:rsid w:val="00700499"/>
    <w:rsid w:val="007004AB"/>
    <w:rsid w:val="00701DC8"/>
    <w:rsid w:val="0070400B"/>
    <w:rsid w:val="00704316"/>
    <w:rsid w:val="0070442B"/>
    <w:rsid w:val="00704CEF"/>
    <w:rsid w:val="00705295"/>
    <w:rsid w:val="00707FB7"/>
    <w:rsid w:val="007105F1"/>
    <w:rsid w:val="007108B6"/>
    <w:rsid w:val="00710943"/>
    <w:rsid w:val="00711561"/>
    <w:rsid w:val="007126D0"/>
    <w:rsid w:val="00713745"/>
    <w:rsid w:val="00714EA3"/>
    <w:rsid w:val="00715DDF"/>
    <w:rsid w:val="00716678"/>
    <w:rsid w:val="00716986"/>
    <w:rsid w:val="00716EDA"/>
    <w:rsid w:val="00717334"/>
    <w:rsid w:val="00717D3C"/>
    <w:rsid w:val="00717D44"/>
    <w:rsid w:val="007208E9"/>
    <w:rsid w:val="0072217A"/>
    <w:rsid w:val="007250B5"/>
    <w:rsid w:val="007267C2"/>
    <w:rsid w:val="0072680D"/>
    <w:rsid w:val="00726900"/>
    <w:rsid w:val="00727F38"/>
    <w:rsid w:val="007318D8"/>
    <w:rsid w:val="007335EA"/>
    <w:rsid w:val="00737E7B"/>
    <w:rsid w:val="00742063"/>
    <w:rsid w:val="007428C6"/>
    <w:rsid w:val="00744240"/>
    <w:rsid w:val="00746B35"/>
    <w:rsid w:val="007474E2"/>
    <w:rsid w:val="00750229"/>
    <w:rsid w:val="007507D5"/>
    <w:rsid w:val="00753622"/>
    <w:rsid w:val="0075496C"/>
    <w:rsid w:val="007549B2"/>
    <w:rsid w:val="007555A5"/>
    <w:rsid w:val="00756EB0"/>
    <w:rsid w:val="00762CFD"/>
    <w:rsid w:val="0076311F"/>
    <w:rsid w:val="007637DE"/>
    <w:rsid w:val="00765D3B"/>
    <w:rsid w:val="00765D58"/>
    <w:rsid w:val="00766997"/>
    <w:rsid w:val="007672EC"/>
    <w:rsid w:val="00772CB8"/>
    <w:rsid w:val="00773DE2"/>
    <w:rsid w:val="00774478"/>
    <w:rsid w:val="0077531C"/>
    <w:rsid w:val="007769C6"/>
    <w:rsid w:val="007778FB"/>
    <w:rsid w:val="00782C9A"/>
    <w:rsid w:val="00783639"/>
    <w:rsid w:val="007840DB"/>
    <w:rsid w:val="00784243"/>
    <w:rsid w:val="00786B5E"/>
    <w:rsid w:val="00786B92"/>
    <w:rsid w:val="00787F19"/>
    <w:rsid w:val="00790DE6"/>
    <w:rsid w:val="0079458C"/>
    <w:rsid w:val="00794EF1"/>
    <w:rsid w:val="00795408"/>
    <w:rsid w:val="00795600"/>
    <w:rsid w:val="00795DC6"/>
    <w:rsid w:val="007963B6"/>
    <w:rsid w:val="0079699C"/>
    <w:rsid w:val="00797AF5"/>
    <w:rsid w:val="00797F0C"/>
    <w:rsid w:val="007A12D3"/>
    <w:rsid w:val="007A22E6"/>
    <w:rsid w:val="007A3A68"/>
    <w:rsid w:val="007A3DBE"/>
    <w:rsid w:val="007A3DD8"/>
    <w:rsid w:val="007A45FC"/>
    <w:rsid w:val="007A50BA"/>
    <w:rsid w:val="007A6BE9"/>
    <w:rsid w:val="007A72D7"/>
    <w:rsid w:val="007A74B7"/>
    <w:rsid w:val="007A7679"/>
    <w:rsid w:val="007B0E81"/>
    <w:rsid w:val="007B49D1"/>
    <w:rsid w:val="007B6BE3"/>
    <w:rsid w:val="007C0590"/>
    <w:rsid w:val="007C1A73"/>
    <w:rsid w:val="007C1B8C"/>
    <w:rsid w:val="007C3393"/>
    <w:rsid w:val="007C38DB"/>
    <w:rsid w:val="007C3DC3"/>
    <w:rsid w:val="007C4832"/>
    <w:rsid w:val="007C5367"/>
    <w:rsid w:val="007C5412"/>
    <w:rsid w:val="007C55B0"/>
    <w:rsid w:val="007C7FF5"/>
    <w:rsid w:val="007D0E9A"/>
    <w:rsid w:val="007D2072"/>
    <w:rsid w:val="007D2214"/>
    <w:rsid w:val="007D33AA"/>
    <w:rsid w:val="007D33E9"/>
    <w:rsid w:val="007D4D59"/>
    <w:rsid w:val="007D5599"/>
    <w:rsid w:val="007D57EA"/>
    <w:rsid w:val="007D72AC"/>
    <w:rsid w:val="007D7327"/>
    <w:rsid w:val="007D7D23"/>
    <w:rsid w:val="007E0487"/>
    <w:rsid w:val="007E14E9"/>
    <w:rsid w:val="007E1982"/>
    <w:rsid w:val="007E19BD"/>
    <w:rsid w:val="007E222D"/>
    <w:rsid w:val="007E2BF6"/>
    <w:rsid w:val="007E32D5"/>
    <w:rsid w:val="007E3A16"/>
    <w:rsid w:val="007E3B4D"/>
    <w:rsid w:val="007E4031"/>
    <w:rsid w:val="007E4284"/>
    <w:rsid w:val="007E4829"/>
    <w:rsid w:val="007E5605"/>
    <w:rsid w:val="007F4F92"/>
    <w:rsid w:val="007F5147"/>
    <w:rsid w:val="007F6896"/>
    <w:rsid w:val="00800373"/>
    <w:rsid w:val="00800D03"/>
    <w:rsid w:val="00800D14"/>
    <w:rsid w:val="0080217E"/>
    <w:rsid w:val="00804923"/>
    <w:rsid w:val="008055E8"/>
    <w:rsid w:val="00806773"/>
    <w:rsid w:val="008116AD"/>
    <w:rsid w:val="00812073"/>
    <w:rsid w:val="00813581"/>
    <w:rsid w:val="008137B8"/>
    <w:rsid w:val="008145D5"/>
    <w:rsid w:val="008165EA"/>
    <w:rsid w:val="0081662C"/>
    <w:rsid w:val="00817440"/>
    <w:rsid w:val="008211DD"/>
    <w:rsid w:val="00821392"/>
    <w:rsid w:val="00823308"/>
    <w:rsid w:val="00826912"/>
    <w:rsid w:val="00827740"/>
    <w:rsid w:val="00833544"/>
    <w:rsid w:val="008367B9"/>
    <w:rsid w:val="0084266A"/>
    <w:rsid w:val="008429C1"/>
    <w:rsid w:val="00844DBF"/>
    <w:rsid w:val="00845406"/>
    <w:rsid w:val="00845662"/>
    <w:rsid w:val="008457DF"/>
    <w:rsid w:val="00847632"/>
    <w:rsid w:val="0085004E"/>
    <w:rsid w:val="00850155"/>
    <w:rsid w:val="00851053"/>
    <w:rsid w:val="008513E6"/>
    <w:rsid w:val="00851828"/>
    <w:rsid w:val="00852BB3"/>
    <w:rsid w:val="00852CCA"/>
    <w:rsid w:val="00853012"/>
    <w:rsid w:val="008533D3"/>
    <w:rsid w:val="008534EB"/>
    <w:rsid w:val="00853C35"/>
    <w:rsid w:val="00853F2B"/>
    <w:rsid w:val="00854C11"/>
    <w:rsid w:val="008551C3"/>
    <w:rsid w:val="00855EDF"/>
    <w:rsid w:val="00861F95"/>
    <w:rsid w:val="00864DBF"/>
    <w:rsid w:val="00866019"/>
    <w:rsid w:val="00866C7A"/>
    <w:rsid w:val="0086744C"/>
    <w:rsid w:val="008676DF"/>
    <w:rsid w:val="00870E01"/>
    <w:rsid w:val="008717FA"/>
    <w:rsid w:val="008725A9"/>
    <w:rsid w:val="00876684"/>
    <w:rsid w:val="00877C21"/>
    <w:rsid w:val="008806C3"/>
    <w:rsid w:val="00880E51"/>
    <w:rsid w:val="008844E6"/>
    <w:rsid w:val="00884AE2"/>
    <w:rsid w:val="00887410"/>
    <w:rsid w:val="008908C8"/>
    <w:rsid w:val="00894138"/>
    <w:rsid w:val="00894E87"/>
    <w:rsid w:val="008966AA"/>
    <w:rsid w:val="008975D1"/>
    <w:rsid w:val="008A175F"/>
    <w:rsid w:val="008A2009"/>
    <w:rsid w:val="008A4154"/>
    <w:rsid w:val="008A4BE9"/>
    <w:rsid w:val="008A4EA0"/>
    <w:rsid w:val="008A53BB"/>
    <w:rsid w:val="008A5ED7"/>
    <w:rsid w:val="008B1410"/>
    <w:rsid w:val="008B1C77"/>
    <w:rsid w:val="008B2268"/>
    <w:rsid w:val="008B2673"/>
    <w:rsid w:val="008B2A6F"/>
    <w:rsid w:val="008B380E"/>
    <w:rsid w:val="008B409D"/>
    <w:rsid w:val="008C08C9"/>
    <w:rsid w:val="008C12AA"/>
    <w:rsid w:val="008C16EA"/>
    <w:rsid w:val="008C2AB9"/>
    <w:rsid w:val="008C3679"/>
    <w:rsid w:val="008C43D7"/>
    <w:rsid w:val="008C4E3C"/>
    <w:rsid w:val="008C5367"/>
    <w:rsid w:val="008C60C4"/>
    <w:rsid w:val="008C60F4"/>
    <w:rsid w:val="008C66EE"/>
    <w:rsid w:val="008D147F"/>
    <w:rsid w:val="008D2037"/>
    <w:rsid w:val="008D34DC"/>
    <w:rsid w:val="008D47A6"/>
    <w:rsid w:val="008D5B93"/>
    <w:rsid w:val="008D5BCC"/>
    <w:rsid w:val="008D7ABC"/>
    <w:rsid w:val="008E068B"/>
    <w:rsid w:val="008E0ACB"/>
    <w:rsid w:val="008E110C"/>
    <w:rsid w:val="008E1766"/>
    <w:rsid w:val="008E2E55"/>
    <w:rsid w:val="008E611B"/>
    <w:rsid w:val="008E62D4"/>
    <w:rsid w:val="008E6483"/>
    <w:rsid w:val="008E6A28"/>
    <w:rsid w:val="008E7C30"/>
    <w:rsid w:val="008F036E"/>
    <w:rsid w:val="008F505F"/>
    <w:rsid w:val="008F514E"/>
    <w:rsid w:val="008F70AD"/>
    <w:rsid w:val="008F7EEB"/>
    <w:rsid w:val="00903E00"/>
    <w:rsid w:val="00906950"/>
    <w:rsid w:val="00907B87"/>
    <w:rsid w:val="00907F4D"/>
    <w:rsid w:val="00910935"/>
    <w:rsid w:val="00911F5E"/>
    <w:rsid w:val="00911F8B"/>
    <w:rsid w:val="00912839"/>
    <w:rsid w:val="00915B65"/>
    <w:rsid w:val="00915CC9"/>
    <w:rsid w:val="00916842"/>
    <w:rsid w:val="00916A9B"/>
    <w:rsid w:val="0091741F"/>
    <w:rsid w:val="0092084A"/>
    <w:rsid w:val="009211AA"/>
    <w:rsid w:val="00923BB0"/>
    <w:rsid w:val="00924759"/>
    <w:rsid w:val="00925FE4"/>
    <w:rsid w:val="0092620D"/>
    <w:rsid w:val="0092797F"/>
    <w:rsid w:val="00927D64"/>
    <w:rsid w:val="0093066E"/>
    <w:rsid w:val="009306F2"/>
    <w:rsid w:val="00930BAE"/>
    <w:rsid w:val="009320E6"/>
    <w:rsid w:val="009327A2"/>
    <w:rsid w:val="009344B4"/>
    <w:rsid w:val="00934F28"/>
    <w:rsid w:val="0093595B"/>
    <w:rsid w:val="00935A9B"/>
    <w:rsid w:val="00936930"/>
    <w:rsid w:val="00937F89"/>
    <w:rsid w:val="009429DC"/>
    <w:rsid w:val="00943811"/>
    <w:rsid w:val="00943E7D"/>
    <w:rsid w:val="00944F03"/>
    <w:rsid w:val="009477F2"/>
    <w:rsid w:val="00951E9F"/>
    <w:rsid w:val="0095319D"/>
    <w:rsid w:val="00953437"/>
    <w:rsid w:val="00953B4D"/>
    <w:rsid w:val="00953BFF"/>
    <w:rsid w:val="009548D9"/>
    <w:rsid w:val="00956B1A"/>
    <w:rsid w:val="00957DB2"/>
    <w:rsid w:val="0096046B"/>
    <w:rsid w:val="00960B87"/>
    <w:rsid w:val="009612DA"/>
    <w:rsid w:val="00962FC9"/>
    <w:rsid w:val="009633A6"/>
    <w:rsid w:val="00966AEF"/>
    <w:rsid w:val="00970609"/>
    <w:rsid w:val="00971412"/>
    <w:rsid w:val="0097329F"/>
    <w:rsid w:val="0097451D"/>
    <w:rsid w:val="00975334"/>
    <w:rsid w:val="009757BE"/>
    <w:rsid w:val="00977C42"/>
    <w:rsid w:val="00977FEF"/>
    <w:rsid w:val="009807CB"/>
    <w:rsid w:val="00980C59"/>
    <w:rsid w:val="00981DB3"/>
    <w:rsid w:val="009825E6"/>
    <w:rsid w:val="00982C1C"/>
    <w:rsid w:val="0098383B"/>
    <w:rsid w:val="00985294"/>
    <w:rsid w:val="00987341"/>
    <w:rsid w:val="00987605"/>
    <w:rsid w:val="00990332"/>
    <w:rsid w:val="00990C86"/>
    <w:rsid w:val="00991611"/>
    <w:rsid w:val="00992208"/>
    <w:rsid w:val="00992A74"/>
    <w:rsid w:val="00993B1A"/>
    <w:rsid w:val="00996863"/>
    <w:rsid w:val="009A4C74"/>
    <w:rsid w:val="009A7257"/>
    <w:rsid w:val="009B0173"/>
    <w:rsid w:val="009B29B9"/>
    <w:rsid w:val="009B3A28"/>
    <w:rsid w:val="009B3DD0"/>
    <w:rsid w:val="009B3E4F"/>
    <w:rsid w:val="009B3EDF"/>
    <w:rsid w:val="009B449F"/>
    <w:rsid w:val="009B6870"/>
    <w:rsid w:val="009B793A"/>
    <w:rsid w:val="009B7ADA"/>
    <w:rsid w:val="009B7B64"/>
    <w:rsid w:val="009C0302"/>
    <w:rsid w:val="009C04CC"/>
    <w:rsid w:val="009C1DB7"/>
    <w:rsid w:val="009C236B"/>
    <w:rsid w:val="009C2B00"/>
    <w:rsid w:val="009C3923"/>
    <w:rsid w:val="009C5BAE"/>
    <w:rsid w:val="009C641B"/>
    <w:rsid w:val="009C7C40"/>
    <w:rsid w:val="009D4FD1"/>
    <w:rsid w:val="009D758E"/>
    <w:rsid w:val="009D77AE"/>
    <w:rsid w:val="009E16CB"/>
    <w:rsid w:val="009E1DF4"/>
    <w:rsid w:val="009E22F0"/>
    <w:rsid w:val="009E3479"/>
    <w:rsid w:val="009E42C9"/>
    <w:rsid w:val="009E4B7D"/>
    <w:rsid w:val="009E52F1"/>
    <w:rsid w:val="009E59F4"/>
    <w:rsid w:val="009E7CC3"/>
    <w:rsid w:val="009E7D59"/>
    <w:rsid w:val="009E7E4A"/>
    <w:rsid w:val="009F18BC"/>
    <w:rsid w:val="009F2181"/>
    <w:rsid w:val="009F2185"/>
    <w:rsid w:val="009F23F4"/>
    <w:rsid w:val="009F3DDD"/>
    <w:rsid w:val="009F4FA4"/>
    <w:rsid w:val="009F6312"/>
    <w:rsid w:val="009F7D1B"/>
    <w:rsid w:val="00A01C8D"/>
    <w:rsid w:val="00A02A40"/>
    <w:rsid w:val="00A02F1D"/>
    <w:rsid w:val="00A04032"/>
    <w:rsid w:val="00A047F6"/>
    <w:rsid w:val="00A05DB9"/>
    <w:rsid w:val="00A06FCA"/>
    <w:rsid w:val="00A11D71"/>
    <w:rsid w:val="00A11E19"/>
    <w:rsid w:val="00A12D7A"/>
    <w:rsid w:val="00A151BD"/>
    <w:rsid w:val="00A16321"/>
    <w:rsid w:val="00A17256"/>
    <w:rsid w:val="00A175F6"/>
    <w:rsid w:val="00A202F4"/>
    <w:rsid w:val="00A22420"/>
    <w:rsid w:val="00A244BE"/>
    <w:rsid w:val="00A252F2"/>
    <w:rsid w:val="00A30855"/>
    <w:rsid w:val="00A31A59"/>
    <w:rsid w:val="00A337FE"/>
    <w:rsid w:val="00A35C59"/>
    <w:rsid w:val="00A457C1"/>
    <w:rsid w:val="00A45F34"/>
    <w:rsid w:val="00A47DC4"/>
    <w:rsid w:val="00A5100B"/>
    <w:rsid w:val="00A51AE8"/>
    <w:rsid w:val="00A51D67"/>
    <w:rsid w:val="00A52152"/>
    <w:rsid w:val="00A53D3C"/>
    <w:rsid w:val="00A53F87"/>
    <w:rsid w:val="00A55814"/>
    <w:rsid w:val="00A560B0"/>
    <w:rsid w:val="00A56546"/>
    <w:rsid w:val="00A56635"/>
    <w:rsid w:val="00A56D48"/>
    <w:rsid w:val="00A5794C"/>
    <w:rsid w:val="00A57B81"/>
    <w:rsid w:val="00A60F0B"/>
    <w:rsid w:val="00A610B5"/>
    <w:rsid w:val="00A621CB"/>
    <w:rsid w:val="00A62CD6"/>
    <w:rsid w:val="00A63D9D"/>
    <w:rsid w:val="00A63DD7"/>
    <w:rsid w:val="00A6561C"/>
    <w:rsid w:val="00A70522"/>
    <w:rsid w:val="00A70D5E"/>
    <w:rsid w:val="00A7152F"/>
    <w:rsid w:val="00A7193F"/>
    <w:rsid w:val="00A73105"/>
    <w:rsid w:val="00A732CE"/>
    <w:rsid w:val="00A74CE4"/>
    <w:rsid w:val="00A74E5B"/>
    <w:rsid w:val="00A754F7"/>
    <w:rsid w:val="00A75DEB"/>
    <w:rsid w:val="00A76A49"/>
    <w:rsid w:val="00A76BFD"/>
    <w:rsid w:val="00A770FB"/>
    <w:rsid w:val="00A7748E"/>
    <w:rsid w:val="00A774E7"/>
    <w:rsid w:val="00A800AB"/>
    <w:rsid w:val="00A80520"/>
    <w:rsid w:val="00A82D73"/>
    <w:rsid w:val="00A832AB"/>
    <w:rsid w:val="00A8378A"/>
    <w:rsid w:val="00A84438"/>
    <w:rsid w:val="00A84742"/>
    <w:rsid w:val="00A84B03"/>
    <w:rsid w:val="00A853F2"/>
    <w:rsid w:val="00A90795"/>
    <w:rsid w:val="00A91003"/>
    <w:rsid w:val="00A9208B"/>
    <w:rsid w:val="00A925AE"/>
    <w:rsid w:val="00A936F8"/>
    <w:rsid w:val="00A94C39"/>
    <w:rsid w:val="00A94EB0"/>
    <w:rsid w:val="00A95A59"/>
    <w:rsid w:val="00A96731"/>
    <w:rsid w:val="00A97E5A"/>
    <w:rsid w:val="00AA1902"/>
    <w:rsid w:val="00AA598C"/>
    <w:rsid w:val="00AA7603"/>
    <w:rsid w:val="00AB0282"/>
    <w:rsid w:val="00AB0736"/>
    <w:rsid w:val="00AB0BCD"/>
    <w:rsid w:val="00AB2AB2"/>
    <w:rsid w:val="00AB3F29"/>
    <w:rsid w:val="00AB5A97"/>
    <w:rsid w:val="00AB73F6"/>
    <w:rsid w:val="00AC04E1"/>
    <w:rsid w:val="00AC0656"/>
    <w:rsid w:val="00AC0850"/>
    <w:rsid w:val="00AC0F20"/>
    <w:rsid w:val="00AC0FB9"/>
    <w:rsid w:val="00AC1569"/>
    <w:rsid w:val="00AC205B"/>
    <w:rsid w:val="00AC23D4"/>
    <w:rsid w:val="00AC2ED2"/>
    <w:rsid w:val="00AC45AA"/>
    <w:rsid w:val="00AC7694"/>
    <w:rsid w:val="00AC7A98"/>
    <w:rsid w:val="00AD0D49"/>
    <w:rsid w:val="00AD25D9"/>
    <w:rsid w:val="00AD27B2"/>
    <w:rsid w:val="00AD68DF"/>
    <w:rsid w:val="00AD7691"/>
    <w:rsid w:val="00AE1117"/>
    <w:rsid w:val="00AE11E5"/>
    <w:rsid w:val="00AE1258"/>
    <w:rsid w:val="00AE1BCC"/>
    <w:rsid w:val="00AE38CD"/>
    <w:rsid w:val="00AE64A5"/>
    <w:rsid w:val="00AE753C"/>
    <w:rsid w:val="00AF25D1"/>
    <w:rsid w:val="00AF3A1B"/>
    <w:rsid w:val="00B00531"/>
    <w:rsid w:val="00B00F80"/>
    <w:rsid w:val="00B01524"/>
    <w:rsid w:val="00B01CDD"/>
    <w:rsid w:val="00B03830"/>
    <w:rsid w:val="00B04076"/>
    <w:rsid w:val="00B047A3"/>
    <w:rsid w:val="00B04BAF"/>
    <w:rsid w:val="00B04F34"/>
    <w:rsid w:val="00B053D9"/>
    <w:rsid w:val="00B05932"/>
    <w:rsid w:val="00B06FF4"/>
    <w:rsid w:val="00B10CC4"/>
    <w:rsid w:val="00B10EF4"/>
    <w:rsid w:val="00B114BC"/>
    <w:rsid w:val="00B122E8"/>
    <w:rsid w:val="00B13227"/>
    <w:rsid w:val="00B1441D"/>
    <w:rsid w:val="00B14970"/>
    <w:rsid w:val="00B15932"/>
    <w:rsid w:val="00B16083"/>
    <w:rsid w:val="00B167B3"/>
    <w:rsid w:val="00B167E8"/>
    <w:rsid w:val="00B174FC"/>
    <w:rsid w:val="00B17AFB"/>
    <w:rsid w:val="00B2053E"/>
    <w:rsid w:val="00B20C78"/>
    <w:rsid w:val="00B20E78"/>
    <w:rsid w:val="00B21613"/>
    <w:rsid w:val="00B216D0"/>
    <w:rsid w:val="00B225F1"/>
    <w:rsid w:val="00B2319B"/>
    <w:rsid w:val="00B270BB"/>
    <w:rsid w:val="00B27229"/>
    <w:rsid w:val="00B27A2E"/>
    <w:rsid w:val="00B30213"/>
    <w:rsid w:val="00B326AF"/>
    <w:rsid w:val="00B32A6B"/>
    <w:rsid w:val="00B36E0A"/>
    <w:rsid w:val="00B407CF"/>
    <w:rsid w:val="00B41C1E"/>
    <w:rsid w:val="00B41DC6"/>
    <w:rsid w:val="00B42A6F"/>
    <w:rsid w:val="00B42E2A"/>
    <w:rsid w:val="00B4410A"/>
    <w:rsid w:val="00B457CF"/>
    <w:rsid w:val="00B45B25"/>
    <w:rsid w:val="00B462BC"/>
    <w:rsid w:val="00B478BF"/>
    <w:rsid w:val="00B50438"/>
    <w:rsid w:val="00B50EE2"/>
    <w:rsid w:val="00B50EEA"/>
    <w:rsid w:val="00B52297"/>
    <w:rsid w:val="00B529DE"/>
    <w:rsid w:val="00B52E11"/>
    <w:rsid w:val="00B53E35"/>
    <w:rsid w:val="00B553EF"/>
    <w:rsid w:val="00B56F77"/>
    <w:rsid w:val="00B61009"/>
    <w:rsid w:val="00B61B29"/>
    <w:rsid w:val="00B62BBF"/>
    <w:rsid w:val="00B643A1"/>
    <w:rsid w:val="00B64C9A"/>
    <w:rsid w:val="00B6682A"/>
    <w:rsid w:val="00B675E0"/>
    <w:rsid w:val="00B67809"/>
    <w:rsid w:val="00B7157B"/>
    <w:rsid w:val="00B71A1A"/>
    <w:rsid w:val="00B734AB"/>
    <w:rsid w:val="00B74C85"/>
    <w:rsid w:val="00B775C5"/>
    <w:rsid w:val="00B77DDC"/>
    <w:rsid w:val="00B77E02"/>
    <w:rsid w:val="00B810FC"/>
    <w:rsid w:val="00B81FC0"/>
    <w:rsid w:val="00B835D5"/>
    <w:rsid w:val="00B83A24"/>
    <w:rsid w:val="00B84DF4"/>
    <w:rsid w:val="00B84F2F"/>
    <w:rsid w:val="00B85187"/>
    <w:rsid w:val="00B851AE"/>
    <w:rsid w:val="00B85B69"/>
    <w:rsid w:val="00B85BE9"/>
    <w:rsid w:val="00B94333"/>
    <w:rsid w:val="00B95C7D"/>
    <w:rsid w:val="00B96118"/>
    <w:rsid w:val="00B9622A"/>
    <w:rsid w:val="00B96DC4"/>
    <w:rsid w:val="00B97621"/>
    <w:rsid w:val="00B97D8F"/>
    <w:rsid w:val="00BA02AC"/>
    <w:rsid w:val="00BA101C"/>
    <w:rsid w:val="00BA1823"/>
    <w:rsid w:val="00BA1ADC"/>
    <w:rsid w:val="00BA2EB5"/>
    <w:rsid w:val="00BA31C3"/>
    <w:rsid w:val="00BA358C"/>
    <w:rsid w:val="00BA3D58"/>
    <w:rsid w:val="00BA43EA"/>
    <w:rsid w:val="00BA5126"/>
    <w:rsid w:val="00BA59C6"/>
    <w:rsid w:val="00BA5F02"/>
    <w:rsid w:val="00BA628E"/>
    <w:rsid w:val="00BA6771"/>
    <w:rsid w:val="00BA789B"/>
    <w:rsid w:val="00BB0258"/>
    <w:rsid w:val="00BB0370"/>
    <w:rsid w:val="00BB091B"/>
    <w:rsid w:val="00BB1390"/>
    <w:rsid w:val="00BB23DF"/>
    <w:rsid w:val="00BB2A04"/>
    <w:rsid w:val="00BB6892"/>
    <w:rsid w:val="00BC0670"/>
    <w:rsid w:val="00BC149C"/>
    <w:rsid w:val="00BC20A2"/>
    <w:rsid w:val="00BC4BE3"/>
    <w:rsid w:val="00BC57E9"/>
    <w:rsid w:val="00BC6476"/>
    <w:rsid w:val="00BD22D2"/>
    <w:rsid w:val="00BD23B1"/>
    <w:rsid w:val="00BD2916"/>
    <w:rsid w:val="00BD2F63"/>
    <w:rsid w:val="00BD5534"/>
    <w:rsid w:val="00BD61F1"/>
    <w:rsid w:val="00BD6E0B"/>
    <w:rsid w:val="00BD71E8"/>
    <w:rsid w:val="00BD7906"/>
    <w:rsid w:val="00BE0673"/>
    <w:rsid w:val="00BE22F9"/>
    <w:rsid w:val="00BE4F5F"/>
    <w:rsid w:val="00BE570D"/>
    <w:rsid w:val="00BE79D0"/>
    <w:rsid w:val="00BF00CE"/>
    <w:rsid w:val="00BF0814"/>
    <w:rsid w:val="00BF0D93"/>
    <w:rsid w:val="00BF2AD7"/>
    <w:rsid w:val="00BF44A2"/>
    <w:rsid w:val="00BF4A71"/>
    <w:rsid w:val="00C00891"/>
    <w:rsid w:val="00C011F5"/>
    <w:rsid w:val="00C04D9F"/>
    <w:rsid w:val="00C05156"/>
    <w:rsid w:val="00C06484"/>
    <w:rsid w:val="00C10D1A"/>
    <w:rsid w:val="00C13379"/>
    <w:rsid w:val="00C165CE"/>
    <w:rsid w:val="00C17350"/>
    <w:rsid w:val="00C17D88"/>
    <w:rsid w:val="00C21236"/>
    <w:rsid w:val="00C224FF"/>
    <w:rsid w:val="00C22670"/>
    <w:rsid w:val="00C22827"/>
    <w:rsid w:val="00C25B5A"/>
    <w:rsid w:val="00C26215"/>
    <w:rsid w:val="00C3023A"/>
    <w:rsid w:val="00C3057E"/>
    <w:rsid w:val="00C306AF"/>
    <w:rsid w:val="00C30A70"/>
    <w:rsid w:val="00C313EC"/>
    <w:rsid w:val="00C317CE"/>
    <w:rsid w:val="00C31A86"/>
    <w:rsid w:val="00C32A7F"/>
    <w:rsid w:val="00C33944"/>
    <w:rsid w:val="00C33C17"/>
    <w:rsid w:val="00C34610"/>
    <w:rsid w:val="00C34FBF"/>
    <w:rsid w:val="00C4041D"/>
    <w:rsid w:val="00C40CAF"/>
    <w:rsid w:val="00C42882"/>
    <w:rsid w:val="00C42BD7"/>
    <w:rsid w:val="00C43D80"/>
    <w:rsid w:val="00C442BC"/>
    <w:rsid w:val="00C4452D"/>
    <w:rsid w:val="00C446C5"/>
    <w:rsid w:val="00C457F7"/>
    <w:rsid w:val="00C46D5B"/>
    <w:rsid w:val="00C510DC"/>
    <w:rsid w:val="00C54346"/>
    <w:rsid w:val="00C579C2"/>
    <w:rsid w:val="00C623AA"/>
    <w:rsid w:val="00C6309B"/>
    <w:rsid w:val="00C63CC7"/>
    <w:rsid w:val="00C64619"/>
    <w:rsid w:val="00C6670C"/>
    <w:rsid w:val="00C67A86"/>
    <w:rsid w:val="00C70BFD"/>
    <w:rsid w:val="00C717CE"/>
    <w:rsid w:val="00C71CE1"/>
    <w:rsid w:val="00C7232F"/>
    <w:rsid w:val="00C740F9"/>
    <w:rsid w:val="00C751CA"/>
    <w:rsid w:val="00C7526C"/>
    <w:rsid w:val="00C757DE"/>
    <w:rsid w:val="00C763E2"/>
    <w:rsid w:val="00C76442"/>
    <w:rsid w:val="00C77141"/>
    <w:rsid w:val="00C775F8"/>
    <w:rsid w:val="00C77810"/>
    <w:rsid w:val="00C81926"/>
    <w:rsid w:val="00C846E6"/>
    <w:rsid w:val="00C84A59"/>
    <w:rsid w:val="00C84BD2"/>
    <w:rsid w:val="00C870C6"/>
    <w:rsid w:val="00C87CA4"/>
    <w:rsid w:val="00C914A3"/>
    <w:rsid w:val="00C9298C"/>
    <w:rsid w:val="00C933D0"/>
    <w:rsid w:val="00C938BB"/>
    <w:rsid w:val="00C9425A"/>
    <w:rsid w:val="00C947C7"/>
    <w:rsid w:val="00C954EF"/>
    <w:rsid w:val="00C95EF9"/>
    <w:rsid w:val="00C975C8"/>
    <w:rsid w:val="00CA04CB"/>
    <w:rsid w:val="00CA7CFF"/>
    <w:rsid w:val="00CB134D"/>
    <w:rsid w:val="00CB1D32"/>
    <w:rsid w:val="00CB3190"/>
    <w:rsid w:val="00CB4FCE"/>
    <w:rsid w:val="00CB509F"/>
    <w:rsid w:val="00CB592D"/>
    <w:rsid w:val="00CB5EB1"/>
    <w:rsid w:val="00CB7BF6"/>
    <w:rsid w:val="00CC0C0F"/>
    <w:rsid w:val="00CC1080"/>
    <w:rsid w:val="00CC146C"/>
    <w:rsid w:val="00CC16B1"/>
    <w:rsid w:val="00CC197C"/>
    <w:rsid w:val="00CC38BE"/>
    <w:rsid w:val="00CC3A6B"/>
    <w:rsid w:val="00CC486C"/>
    <w:rsid w:val="00CC502E"/>
    <w:rsid w:val="00CC5E88"/>
    <w:rsid w:val="00CC7742"/>
    <w:rsid w:val="00CC7E17"/>
    <w:rsid w:val="00CD0702"/>
    <w:rsid w:val="00CD2806"/>
    <w:rsid w:val="00CD35C4"/>
    <w:rsid w:val="00CD417B"/>
    <w:rsid w:val="00CD5912"/>
    <w:rsid w:val="00CD6F14"/>
    <w:rsid w:val="00CD7628"/>
    <w:rsid w:val="00CD78AF"/>
    <w:rsid w:val="00CE0876"/>
    <w:rsid w:val="00CE2ED2"/>
    <w:rsid w:val="00CE5868"/>
    <w:rsid w:val="00CE5C79"/>
    <w:rsid w:val="00CE7932"/>
    <w:rsid w:val="00CF0FB3"/>
    <w:rsid w:val="00CF27D3"/>
    <w:rsid w:val="00CF35CA"/>
    <w:rsid w:val="00CF439F"/>
    <w:rsid w:val="00CF4915"/>
    <w:rsid w:val="00CF59FB"/>
    <w:rsid w:val="00CF617D"/>
    <w:rsid w:val="00CF6BD2"/>
    <w:rsid w:val="00CF6E2B"/>
    <w:rsid w:val="00CF7056"/>
    <w:rsid w:val="00D006C1"/>
    <w:rsid w:val="00D00A17"/>
    <w:rsid w:val="00D00B9D"/>
    <w:rsid w:val="00D01354"/>
    <w:rsid w:val="00D0414C"/>
    <w:rsid w:val="00D04C53"/>
    <w:rsid w:val="00D04D1C"/>
    <w:rsid w:val="00D0559E"/>
    <w:rsid w:val="00D0591D"/>
    <w:rsid w:val="00D05DA6"/>
    <w:rsid w:val="00D05F68"/>
    <w:rsid w:val="00D06C08"/>
    <w:rsid w:val="00D06DE4"/>
    <w:rsid w:val="00D10226"/>
    <w:rsid w:val="00D12859"/>
    <w:rsid w:val="00D13257"/>
    <w:rsid w:val="00D14974"/>
    <w:rsid w:val="00D15E75"/>
    <w:rsid w:val="00D15FE9"/>
    <w:rsid w:val="00D17E89"/>
    <w:rsid w:val="00D20C4D"/>
    <w:rsid w:val="00D225E9"/>
    <w:rsid w:val="00D22B4D"/>
    <w:rsid w:val="00D22CBC"/>
    <w:rsid w:val="00D24121"/>
    <w:rsid w:val="00D25A78"/>
    <w:rsid w:val="00D2758E"/>
    <w:rsid w:val="00D27F2D"/>
    <w:rsid w:val="00D30BE7"/>
    <w:rsid w:val="00D31E6A"/>
    <w:rsid w:val="00D32558"/>
    <w:rsid w:val="00D32732"/>
    <w:rsid w:val="00D34FBE"/>
    <w:rsid w:val="00D41B6B"/>
    <w:rsid w:val="00D42A7B"/>
    <w:rsid w:val="00D43E74"/>
    <w:rsid w:val="00D44469"/>
    <w:rsid w:val="00D45A71"/>
    <w:rsid w:val="00D4602F"/>
    <w:rsid w:val="00D47002"/>
    <w:rsid w:val="00D531EB"/>
    <w:rsid w:val="00D541BB"/>
    <w:rsid w:val="00D542E6"/>
    <w:rsid w:val="00D5516A"/>
    <w:rsid w:val="00D567D4"/>
    <w:rsid w:val="00D60DC1"/>
    <w:rsid w:val="00D617CA"/>
    <w:rsid w:val="00D628A0"/>
    <w:rsid w:val="00D63198"/>
    <w:rsid w:val="00D63A91"/>
    <w:rsid w:val="00D63D90"/>
    <w:rsid w:val="00D64B38"/>
    <w:rsid w:val="00D650E2"/>
    <w:rsid w:val="00D66361"/>
    <w:rsid w:val="00D70004"/>
    <w:rsid w:val="00D706A3"/>
    <w:rsid w:val="00D70B8B"/>
    <w:rsid w:val="00D713B4"/>
    <w:rsid w:val="00D72512"/>
    <w:rsid w:val="00D72A87"/>
    <w:rsid w:val="00D73620"/>
    <w:rsid w:val="00D7377C"/>
    <w:rsid w:val="00D75609"/>
    <w:rsid w:val="00D756F6"/>
    <w:rsid w:val="00D75752"/>
    <w:rsid w:val="00D806F6"/>
    <w:rsid w:val="00D838B2"/>
    <w:rsid w:val="00D8609D"/>
    <w:rsid w:val="00D86BAA"/>
    <w:rsid w:val="00D914D8"/>
    <w:rsid w:val="00D93B7E"/>
    <w:rsid w:val="00D9429E"/>
    <w:rsid w:val="00D94E53"/>
    <w:rsid w:val="00D9521F"/>
    <w:rsid w:val="00DA1634"/>
    <w:rsid w:val="00DA23DF"/>
    <w:rsid w:val="00DA445A"/>
    <w:rsid w:val="00DA50A2"/>
    <w:rsid w:val="00DA5169"/>
    <w:rsid w:val="00DA530E"/>
    <w:rsid w:val="00DB0CB2"/>
    <w:rsid w:val="00DB1270"/>
    <w:rsid w:val="00DB28D4"/>
    <w:rsid w:val="00DB297C"/>
    <w:rsid w:val="00DB3128"/>
    <w:rsid w:val="00DB5088"/>
    <w:rsid w:val="00DB56BC"/>
    <w:rsid w:val="00DB68E7"/>
    <w:rsid w:val="00DB6FDE"/>
    <w:rsid w:val="00DB7866"/>
    <w:rsid w:val="00DC3799"/>
    <w:rsid w:val="00DC3CB2"/>
    <w:rsid w:val="00DC60C7"/>
    <w:rsid w:val="00DD0355"/>
    <w:rsid w:val="00DD25D9"/>
    <w:rsid w:val="00DD2690"/>
    <w:rsid w:val="00DD3FE1"/>
    <w:rsid w:val="00DD494C"/>
    <w:rsid w:val="00DD4B3A"/>
    <w:rsid w:val="00DD5387"/>
    <w:rsid w:val="00DD5B8D"/>
    <w:rsid w:val="00DD7683"/>
    <w:rsid w:val="00DE14FA"/>
    <w:rsid w:val="00DE2F7B"/>
    <w:rsid w:val="00DE37E6"/>
    <w:rsid w:val="00DE4C2F"/>
    <w:rsid w:val="00DE6C6F"/>
    <w:rsid w:val="00DE7DD8"/>
    <w:rsid w:val="00DF0570"/>
    <w:rsid w:val="00DF0925"/>
    <w:rsid w:val="00DF1AC1"/>
    <w:rsid w:val="00DF5A92"/>
    <w:rsid w:val="00DF6398"/>
    <w:rsid w:val="00DF7481"/>
    <w:rsid w:val="00DF7510"/>
    <w:rsid w:val="00E022F3"/>
    <w:rsid w:val="00E02498"/>
    <w:rsid w:val="00E025D1"/>
    <w:rsid w:val="00E02F3D"/>
    <w:rsid w:val="00E04554"/>
    <w:rsid w:val="00E0536B"/>
    <w:rsid w:val="00E05AC7"/>
    <w:rsid w:val="00E05CA4"/>
    <w:rsid w:val="00E0726A"/>
    <w:rsid w:val="00E10666"/>
    <w:rsid w:val="00E106E4"/>
    <w:rsid w:val="00E11C27"/>
    <w:rsid w:val="00E14D9B"/>
    <w:rsid w:val="00E154A5"/>
    <w:rsid w:val="00E1718B"/>
    <w:rsid w:val="00E201C5"/>
    <w:rsid w:val="00E2175F"/>
    <w:rsid w:val="00E21B9D"/>
    <w:rsid w:val="00E21DC3"/>
    <w:rsid w:val="00E2238F"/>
    <w:rsid w:val="00E230C1"/>
    <w:rsid w:val="00E23D0F"/>
    <w:rsid w:val="00E2429C"/>
    <w:rsid w:val="00E24538"/>
    <w:rsid w:val="00E25BCD"/>
    <w:rsid w:val="00E26874"/>
    <w:rsid w:val="00E26AFE"/>
    <w:rsid w:val="00E27C61"/>
    <w:rsid w:val="00E30DF6"/>
    <w:rsid w:val="00E32338"/>
    <w:rsid w:val="00E3399C"/>
    <w:rsid w:val="00E379E4"/>
    <w:rsid w:val="00E37CEF"/>
    <w:rsid w:val="00E400E3"/>
    <w:rsid w:val="00E41BB3"/>
    <w:rsid w:val="00E4302F"/>
    <w:rsid w:val="00E435AA"/>
    <w:rsid w:val="00E43B7D"/>
    <w:rsid w:val="00E449C2"/>
    <w:rsid w:val="00E5027C"/>
    <w:rsid w:val="00E51D92"/>
    <w:rsid w:val="00E52608"/>
    <w:rsid w:val="00E52DE7"/>
    <w:rsid w:val="00E55DC0"/>
    <w:rsid w:val="00E56318"/>
    <w:rsid w:val="00E566A9"/>
    <w:rsid w:val="00E56DAC"/>
    <w:rsid w:val="00E577CD"/>
    <w:rsid w:val="00E60786"/>
    <w:rsid w:val="00E635B6"/>
    <w:rsid w:val="00E66A0D"/>
    <w:rsid w:val="00E6747B"/>
    <w:rsid w:val="00E67D1F"/>
    <w:rsid w:val="00E72C31"/>
    <w:rsid w:val="00E73402"/>
    <w:rsid w:val="00E80D28"/>
    <w:rsid w:val="00E81054"/>
    <w:rsid w:val="00E817E8"/>
    <w:rsid w:val="00E823A4"/>
    <w:rsid w:val="00E83D2D"/>
    <w:rsid w:val="00E8442D"/>
    <w:rsid w:val="00E85124"/>
    <w:rsid w:val="00E87DA2"/>
    <w:rsid w:val="00E905FE"/>
    <w:rsid w:val="00E91839"/>
    <w:rsid w:val="00E91CA1"/>
    <w:rsid w:val="00E929CB"/>
    <w:rsid w:val="00E9318D"/>
    <w:rsid w:val="00E93CF7"/>
    <w:rsid w:val="00E940BC"/>
    <w:rsid w:val="00E96AD7"/>
    <w:rsid w:val="00E96CE6"/>
    <w:rsid w:val="00E97D6F"/>
    <w:rsid w:val="00EA057E"/>
    <w:rsid w:val="00EA2107"/>
    <w:rsid w:val="00EA36B5"/>
    <w:rsid w:val="00EA4161"/>
    <w:rsid w:val="00EA49F7"/>
    <w:rsid w:val="00EA4C64"/>
    <w:rsid w:val="00EA6348"/>
    <w:rsid w:val="00EA6B8A"/>
    <w:rsid w:val="00EB0E89"/>
    <w:rsid w:val="00EB273B"/>
    <w:rsid w:val="00EB2D73"/>
    <w:rsid w:val="00EB353D"/>
    <w:rsid w:val="00EB3778"/>
    <w:rsid w:val="00EB3CC6"/>
    <w:rsid w:val="00EB66B8"/>
    <w:rsid w:val="00EB6CEA"/>
    <w:rsid w:val="00EC06A9"/>
    <w:rsid w:val="00EC0DCC"/>
    <w:rsid w:val="00EC30E4"/>
    <w:rsid w:val="00EC3363"/>
    <w:rsid w:val="00EC34A0"/>
    <w:rsid w:val="00EC405E"/>
    <w:rsid w:val="00EC5BA1"/>
    <w:rsid w:val="00EC77BE"/>
    <w:rsid w:val="00ED1B0F"/>
    <w:rsid w:val="00ED1E35"/>
    <w:rsid w:val="00ED332D"/>
    <w:rsid w:val="00ED640A"/>
    <w:rsid w:val="00ED67E1"/>
    <w:rsid w:val="00ED73B9"/>
    <w:rsid w:val="00EE0694"/>
    <w:rsid w:val="00EE1479"/>
    <w:rsid w:val="00EE2842"/>
    <w:rsid w:val="00EE36F4"/>
    <w:rsid w:val="00EE3A36"/>
    <w:rsid w:val="00EE4330"/>
    <w:rsid w:val="00EE535C"/>
    <w:rsid w:val="00EE6EA0"/>
    <w:rsid w:val="00EF05AB"/>
    <w:rsid w:val="00EF0A96"/>
    <w:rsid w:val="00EF0CA2"/>
    <w:rsid w:val="00EF44B5"/>
    <w:rsid w:val="00EF4BB0"/>
    <w:rsid w:val="00EF7CD0"/>
    <w:rsid w:val="00F0044A"/>
    <w:rsid w:val="00F012E8"/>
    <w:rsid w:val="00F01C01"/>
    <w:rsid w:val="00F02382"/>
    <w:rsid w:val="00F02541"/>
    <w:rsid w:val="00F02599"/>
    <w:rsid w:val="00F02A3B"/>
    <w:rsid w:val="00F04D10"/>
    <w:rsid w:val="00F055B9"/>
    <w:rsid w:val="00F06242"/>
    <w:rsid w:val="00F10B18"/>
    <w:rsid w:val="00F112E1"/>
    <w:rsid w:val="00F11FFA"/>
    <w:rsid w:val="00F13C55"/>
    <w:rsid w:val="00F1578B"/>
    <w:rsid w:val="00F20256"/>
    <w:rsid w:val="00F20C1A"/>
    <w:rsid w:val="00F233B4"/>
    <w:rsid w:val="00F24ECE"/>
    <w:rsid w:val="00F3123C"/>
    <w:rsid w:val="00F31F9A"/>
    <w:rsid w:val="00F3219E"/>
    <w:rsid w:val="00F3256F"/>
    <w:rsid w:val="00F3266A"/>
    <w:rsid w:val="00F32B4A"/>
    <w:rsid w:val="00F33149"/>
    <w:rsid w:val="00F36E4D"/>
    <w:rsid w:val="00F43CF6"/>
    <w:rsid w:val="00F44716"/>
    <w:rsid w:val="00F44777"/>
    <w:rsid w:val="00F4527B"/>
    <w:rsid w:val="00F46A53"/>
    <w:rsid w:val="00F505CA"/>
    <w:rsid w:val="00F5235F"/>
    <w:rsid w:val="00F5281B"/>
    <w:rsid w:val="00F54BBA"/>
    <w:rsid w:val="00F55321"/>
    <w:rsid w:val="00F559E3"/>
    <w:rsid w:val="00F57A1E"/>
    <w:rsid w:val="00F6030C"/>
    <w:rsid w:val="00F604E1"/>
    <w:rsid w:val="00F61615"/>
    <w:rsid w:val="00F61C59"/>
    <w:rsid w:val="00F626B3"/>
    <w:rsid w:val="00F62B4D"/>
    <w:rsid w:val="00F634DE"/>
    <w:rsid w:val="00F63B64"/>
    <w:rsid w:val="00F66F10"/>
    <w:rsid w:val="00F71504"/>
    <w:rsid w:val="00F717FA"/>
    <w:rsid w:val="00F721CA"/>
    <w:rsid w:val="00F74C6F"/>
    <w:rsid w:val="00F81E3F"/>
    <w:rsid w:val="00F82FBE"/>
    <w:rsid w:val="00F839CB"/>
    <w:rsid w:val="00F85897"/>
    <w:rsid w:val="00F87564"/>
    <w:rsid w:val="00F87B19"/>
    <w:rsid w:val="00F9119A"/>
    <w:rsid w:val="00F950E3"/>
    <w:rsid w:val="00F972D5"/>
    <w:rsid w:val="00F97F5D"/>
    <w:rsid w:val="00FA0C14"/>
    <w:rsid w:val="00FA0C52"/>
    <w:rsid w:val="00FA118A"/>
    <w:rsid w:val="00FA1F29"/>
    <w:rsid w:val="00FA234E"/>
    <w:rsid w:val="00FA3A2D"/>
    <w:rsid w:val="00FA4916"/>
    <w:rsid w:val="00FA5662"/>
    <w:rsid w:val="00FA59A0"/>
    <w:rsid w:val="00FA6456"/>
    <w:rsid w:val="00FA7E06"/>
    <w:rsid w:val="00FB2558"/>
    <w:rsid w:val="00FB2704"/>
    <w:rsid w:val="00FB2BBD"/>
    <w:rsid w:val="00FB3017"/>
    <w:rsid w:val="00FB3233"/>
    <w:rsid w:val="00FB3FCE"/>
    <w:rsid w:val="00FB5EC3"/>
    <w:rsid w:val="00FC1A1C"/>
    <w:rsid w:val="00FC280A"/>
    <w:rsid w:val="00FC54D9"/>
    <w:rsid w:val="00FC6593"/>
    <w:rsid w:val="00FC6CDA"/>
    <w:rsid w:val="00FC7F43"/>
    <w:rsid w:val="00FD19E0"/>
    <w:rsid w:val="00FD237B"/>
    <w:rsid w:val="00FD2DE8"/>
    <w:rsid w:val="00FD592F"/>
    <w:rsid w:val="00FD5F2E"/>
    <w:rsid w:val="00FD6102"/>
    <w:rsid w:val="00FE0477"/>
    <w:rsid w:val="00FE04FE"/>
    <w:rsid w:val="00FE069A"/>
    <w:rsid w:val="00FE06D7"/>
    <w:rsid w:val="00FE2418"/>
    <w:rsid w:val="00FE244C"/>
    <w:rsid w:val="00FE2F81"/>
    <w:rsid w:val="00FE4265"/>
    <w:rsid w:val="00FE48ED"/>
    <w:rsid w:val="00FE6B0D"/>
    <w:rsid w:val="00FE737A"/>
    <w:rsid w:val="00FF0786"/>
    <w:rsid w:val="00FF09B7"/>
    <w:rsid w:val="00FF09F2"/>
    <w:rsid w:val="00FF0FED"/>
    <w:rsid w:val="00FF112F"/>
    <w:rsid w:val="00FF53A6"/>
    <w:rsid w:val="00FF66BF"/>
    <w:rsid w:val="00FF6E37"/>
    <w:rsid w:val="00FF7A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0,0,0,0"/>
    </o:shapedefaults>
    <o:shapelayout v:ext="edit">
      <o:idmap v:ext="edit" data="1"/>
      <o:rules v:ext="edit">
        <o:r id="V:Rule1" type="connector" idref="#_x0000_s1196"/>
        <o:r id="V:Rule2" type="connector" idref="#_x0000_s1554"/>
      </o:rules>
    </o:shapelayout>
  </w:shapeDefaults>
  <w:decimalSymbol w:val=","/>
  <w:listSeparator w:val=";"/>
  <w14:docId w14:val="2065E72E"/>
  <w15:docId w15:val="{F271BBDD-C6A7-437A-A06B-C8C511C0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Arabic" w:eastAsiaTheme="minorHAnsi" w:hAnsi="Times New Arabic" w:cs="Traditional Arabic"/>
        <w:sz w:val="24"/>
        <w:szCs w:val="32"/>
        <w:lang w:val="id-ID" w:eastAsia="en-US" w:bidi="ar-SA"/>
      </w:rPr>
    </w:rPrDefault>
    <w:pPrDefault>
      <w:pPr>
        <w:spacing w:line="276" w:lineRule="auto"/>
        <w:ind w:left="340" w:firstLine="210"/>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4852"/>
    <w:pPr>
      <w:spacing w:line="240" w:lineRule="auto"/>
      <w:ind w:left="0" w:firstLine="0"/>
      <w:jc w:val="left"/>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852"/>
    <w:pPr>
      <w:tabs>
        <w:tab w:val="center" w:pos="4320"/>
        <w:tab w:val="right" w:pos="8640"/>
      </w:tabs>
    </w:pPr>
  </w:style>
  <w:style w:type="character" w:customStyle="1" w:styleId="FooterChar">
    <w:name w:val="Footer Char"/>
    <w:basedOn w:val="DefaultParagraphFont"/>
    <w:link w:val="Footer"/>
    <w:uiPriority w:val="99"/>
    <w:rsid w:val="00274852"/>
    <w:rPr>
      <w:rFonts w:ascii="Times New Roman" w:eastAsia="Times New Roman" w:hAnsi="Times New Roman" w:cs="Times New Roman"/>
      <w:szCs w:val="24"/>
    </w:rPr>
  </w:style>
  <w:style w:type="character" w:styleId="PageNumber">
    <w:name w:val="page number"/>
    <w:basedOn w:val="DefaultParagraphFont"/>
    <w:rsid w:val="00274852"/>
  </w:style>
  <w:style w:type="character" w:styleId="Strong">
    <w:name w:val="Strong"/>
    <w:basedOn w:val="DefaultParagraphFont"/>
    <w:qFormat/>
    <w:rsid w:val="00274852"/>
    <w:rPr>
      <w:rFonts w:cs="Times New Roman"/>
      <w:b/>
      <w:bCs/>
    </w:rPr>
  </w:style>
  <w:style w:type="paragraph" w:styleId="ListParagraph">
    <w:name w:val="List Paragraph"/>
    <w:basedOn w:val="Normal"/>
    <w:uiPriority w:val="34"/>
    <w:qFormat/>
    <w:rsid w:val="00274852"/>
    <w:pPr>
      <w:ind w:left="720"/>
      <w:contextualSpacing/>
    </w:pPr>
  </w:style>
  <w:style w:type="character" w:styleId="Emphasis">
    <w:name w:val="Emphasis"/>
    <w:basedOn w:val="DefaultParagraphFont"/>
    <w:qFormat/>
    <w:rsid w:val="00274852"/>
    <w:rPr>
      <w:i/>
      <w:iCs/>
    </w:rPr>
  </w:style>
  <w:style w:type="paragraph" w:styleId="FootnoteText">
    <w:name w:val="footnote text"/>
    <w:basedOn w:val="Normal"/>
    <w:link w:val="FootnoteTextChar"/>
    <w:uiPriority w:val="99"/>
    <w:rsid w:val="00715DDF"/>
    <w:rPr>
      <w:sz w:val="20"/>
      <w:szCs w:val="20"/>
    </w:rPr>
  </w:style>
  <w:style w:type="character" w:customStyle="1" w:styleId="FootnoteTextChar">
    <w:name w:val="Footnote Text Char"/>
    <w:basedOn w:val="DefaultParagraphFont"/>
    <w:link w:val="FootnoteText"/>
    <w:uiPriority w:val="99"/>
    <w:rsid w:val="00715DDF"/>
    <w:rPr>
      <w:rFonts w:ascii="Times New Roman" w:eastAsia="Times New Roman" w:hAnsi="Times New Roman" w:cs="Times New Roman"/>
      <w:sz w:val="20"/>
      <w:szCs w:val="20"/>
    </w:rPr>
  </w:style>
  <w:style w:type="paragraph" w:customStyle="1" w:styleId="msolistparagraphcxspmiddle">
    <w:name w:val="msolistparagraphcxspmiddle"/>
    <w:basedOn w:val="Normal"/>
    <w:rsid w:val="00715DDF"/>
    <w:pPr>
      <w:spacing w:before="100" w:beforeAutospacing="1" w:after="100" w:afterAutospacing="1"/>
    </w:pPr>
  </w:style>
  <w:style w:type="paragraph" w:styleId="Header">
    <w:name w:val="header"/>
    <w:basedOn w:val="Normal"/>
    <w:link w:val="HeaderChar"/>
    <w:uiPriority w:val="99"/>
    <w:unhideWhenUsed/>
    <w:rsid w:val="00715DDF"/>
    <w:pPr>
      <w:tabs>
        <w:tab w:val="center" w:pos="4153"/>
        <w:tab w:val="right" w:pos="8306"/>
      </w:tabs>
    </w:pPr>
  </w:style>
  <w:style w:type="character" w:customStyle="1" w:styleId="HeaderChar">
    <w:name w:val="Header Char"/>
    <w:basedOn w:val="DefaultParagraphFont"/>
    <w:link w:val="Header"/>
    <w:uiPriority w:val="99"/>
    <w:rsid w:val="00715DDF"/>
    <w:rPr>
      <w:rFonts w:ascii="Times New Roman" w:eastAsia="Times New Roman" w:hAnsi="Times New Roman" w:cs="Times New Roman"/>
      <w:szCs w:val="24"/>
    </w:rPr>
  </w:style>
  <w:style w:type="character" w:styleId="FootnoteReference">
    <w:name w:val="footnote reference"/>
    <w:basedOn w:val="DefaultParagraphFont"/>
    <w:uiPriority w:val="99"/>
    <w:semiHidden/>
    <w:rsid w:val="00FE4265"/>
    <w:rPr>
      <w:rFonts w:cs="Times New Roman"/>
      <w:vertAlign w:val="superscript"/>
    </w:rPr>
  </w:style>
  <w:style w:type="paragraph" w:styleId="NormalWeb">
    <w:name w:val="Normal (Web)"/>
    <w:basedOn w:val="Normal"/>
    <w:rsid w:val="008137B8"/>
    <w:pPr>
      <w:spacing w:before="100" w:beforeAutospacing="1" w:after="100" w:afterAutospacing="1"/>
    </w:pPr>
    <w:rPr>
      <w:lang w:val="en-US"/>
    </w:rPr>
  </w:style>
  <w:style w:type="table" w:styleId="TableGrid">
    <w:name w:val="Table Grid"/>
    <w:basedOn w:val="TableNormal"/>
    <w:uiPriority w:val="59"/>
    <w:rsid w:val="00787F1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700499"/>
  </w:style>
  <w:style w:type="paragraph" w:styleId="HTMLPreformatted">
    <w:name w:val="HTML Preformatted"/>
    <w:basedOn w:val="Normal"/>
    <w:link w:val="HTMLPreformattedChar"/>
    <w:uiPriority w:val="99"/>
    <w:semiHidden/>
    <w:unhideWhenUsed/>
    <w:rsid w:val="00E57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577C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48449F"/>
    <w:rPr>
      <w:rFonts w:ascii="Tahoma" w:hAnsi="Tahoma" w:cs="Tahoma"/>
      <w:sz w:val="16"/>
      <w:szCs w:val="16"/>
    </w:rPr>
  </w:style>
  <w:style w:type="character" w:customStyle="1" w:styleId="BalloonTextChar">
    <w:name w:val="Balloon Text Char"/>
    <w:basedOn w:val="DefaultParagraphFont"/>
    <w:link w:val="BalloonText"/>
    <w:uiPriority w:val="99"/>
    <w:semiHidden/>
    <w:rsid w:val="004844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7D420-3643-4875-9C4D-B6AEE45D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3485</TotalTime>
  <Pages>1</Pages>
  <Words>4402</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AIE3SECOND</dc:creator>
  <cp:lastModifiedBy>owneR</cp:lastModifiedBy>
  <cp:revision>181</cp:revision>
  <cp:lastPrinted>2016-08-19T10:19:00Z</cp:lastPrinted>
  <dcterms:created xsi:type="dcterms:W3CDTF">2016-02-15T14:52:00Z</dcterms:created>
  <dcterms:modified xsi:type="dcterms:W3CDTF">2016-08-22T07:56:00Z</dcterms:modified>
</cp:coreProperties>
</file>