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69" w:rsidRDefault="00307C7C" w:rsidP="00307C7C">
      <w:pPr>
        <w:jc w:val="center"/>
        <w:rPr>
          <w:rFonts w:ascii="Times New Arabic" w:hAnsi="Times New Arabic"/>
          <w:b/>
          <w:bCs/>
          <w:sz w:val="24"/>
          <w:szCs w:val="24"/>
        </w:rPr>
      </w:pPr>
      <w:bookmarkStart w:id="0" w:name="_GoBack"/>
      <w:bookmarkEnd w:id="0"/>
      <w:r w:rsidRPr="00307C7C">
        <w:rPr>
          <w:rFonts w:ascii="Times New Arabic" w:hAnsi="Times New Arabic"/>
          <w:b/>
          <w:bCs/>
          <w:sz w:val="24"/>
          <w:szCs w:val="24"/>
        </w:rPr>
        <w:t>ABSTRAK</w:t>
      </w:r>
    </w:p>
    <w:p w:rsidR="00307C7C" w:rsidRDefault="00307C7C" w:rsidP="00307C7C">
      <w:pPr>
        <w:pBdr>
          <w:bottom w:val="single" w:sz="12" w:space="1" w:color="auto"/>
        </w:pBdr>
        <w:tabs>
          <w:tab w:val="left" w:pos="2268"/>
          <w:tab w:val="left" w:pos="2410"/>
        </w:tabs>
        <w:spacing w:before="120" w:after="120" w:line="240" w:lineRule="exact"/>
        <w:rPr>
          <w:rFonts w:ascii="Times New Arabic" w:hAnsi="Times New Arabic"/>
          <w:b/>
          <w:bCs/>
          <w:sz w:val="24"/>
          <w:szCs w:val="24"/>
        </w:rPr>
      </w:pPr>
      <w:r>
        <w:rPr>
          <w:rFonts w:ascii="Times New Arabic" w:hAnsi="Times New Arabic"/>
          <w:b/>
          <w:bCs/>
          <w:sz w:val="24"/>
          <w:szCs w:val="24"/>
        </w:rPr>
        <w:t>Nama</w:t>
      </w:r>
      <w:r>
        <w:rPr>
          <w:rFonts w:ascii="Times New Arabic" w:hAnsi="Times New Arabic"/>
          <w:b/>
          <w:bCs/>
          <w:sz w:val="24"/>
          <w:szCs w:val="24"/>
        </w:rPr>
        <w:tab/>
        <w:t>:</w:t>
      </w:r>
      <w:r>
        <w:rPr>
          <w:rFonts w:ascii="Times New Arabic" w:hAnsi="Times New Arabic"/>
          <w:b/>
          <w:bCs/>
          <w:sz w:val="24"/>
          <w:szCs w:val="24"/>
        </w:rPr>
        <w:tab/>
        <w:t>Imran</w:t>
      </w:r>
    </w:p>
    <w:p w:rsidR="00307C7C" w:rsidRDefault="00307C7C" w:rsidP="00307C7C">
      <w:pPr>
        <w:pBdr>
          <w:bottom w:val="single" w:sz="12" w:space="1" w:color="auto"/>
        </w:pBdr>
        <w:tabs>
          <w:tab w:val="left" w:pos="2268"/>
          <w:tab w:val="left" w:pos="2410"/>
        </w:tabs>
        <w:spacing w:before="120" w:after="120" w:line="240" w:lineRule="exact"/>
        <w:rPr>
          <w:rFonts w:ascii="Times New Arabic" w:hAnsi="Times New Arabic"/>
          <w:b/>
          <w:bCs/>
          <w:sz w:val="24"/>
          <w:szCs w:val="24"/>
        </w:rPr>
      </w:pPr>
      <w:r>
        <w:rPr>
          <w:rFonts w:ascii="Times New Arabic" w:hAnsi="Times New Arabic"/>
          <w:b/>
          <w:bCs/>
          <w:sz w:val="24"/>
          <w:szCs w:val="24"/>
        </w:rPr>
        <w:t>NIM</w:t>
      </w:r>
      <w:r>
        <w:rPr>
          <w:rFonts w:ascii="Times New Arabic" w:hAnsi="Times New Arabic"/>
          <w:b/>
          <w:bCs/>
          <w:sz w:val="24"/>
          <w:szCs w:val="24"/>
        </w:rPr>
        <w:tab/>
        <w:t>:</w:t>
      </w:r>
      <w:r>
        <w:rPr>
          <w:rFonts w:ascii="Times New Arabic" w:hAnsi="Times New Arabic"/>
          <w:b/>
          <w:bCs/>
          <w:sz w:val="24"/>
          <w:szCs w:val="24"/>
        </w:rPr>
        <w:tab/>
        <w:t>80400216003</w:t>
      </w:r>
    </w:p>
    <w:p w:rsidR="00307C7C" w:rsidRDefault="00307C7C" w:rsidP="00307C7C">
      <w:pPr>
        <w:pBdr>
          <w:bottom w:val="single" w:sz="12" w:space="1" w:color="auto"/>
        </w:pBdr>
        <w:tabs>
          <w:tab w:val="left" w:pos="2268"/>
          <w:tab w:val="left" w:pos="2410"/>
        </w:tabs>
        <w:spacing w:before="120" w:after="120" w:line="240" w:lineRule="exact"/>
        <w:rPr>
          <w:rFonts w:ascii="Times New Arabic" w:hAnsi="Times New Arabic"/>
          <w:b/>
          <w:bCs/>
          <w:sz w:val="24"/>
          <w:szCs w:val="24"/>
        </w:rPr>
      </w:pPr>
      <w:r>
        <w:rPr>
          <w:rFonts w:ascii="Times New Arabic" w:hAnsi="Times New Arabic"/>
          <w:b/>
          <w:bCs/>
          <w:sz w:val="24"/>
          <w:szCs w:val="24"/>
        </w:rPr>
        <w:t>Konsentrasi</w:t>
      </w:r>
      <w:r>
        <w:rPr>
          <w:rFonts w:ascii="Times New Arabic" w:hAnsi="Times New Arabic"/>
          <w:b/>
          <w:bCs/>
          <w:sz w:val="24"/>
          <w:szCs w:val="24"/>
        </w:rPr>
        <w:tab/>
        <w:t>:</w:t>
      </w:r>
      <w:r>
        <w:rPr>
          <w:rFonts w:ascii="Times New Arabic" w:hAnsi="Times New Arabic"/>
          <w:b/>
          <w:bCs/>
          <w:sz w:val="24"/>
          <w:szCs w:val="24"/>
        </w:rPr>
        <w:tab/>
        <w:t>Pendidikan Bahasa Arab</w:t>
      </w:r>
    </w:p>
    <w:p w:rsidR="00307C7C" w:rsidRDefault="00307C7C" w:rsidP="00307C7C">
      <w:pPr>
        <w:pBdr>
          <w:bottom w:val="single" w:sz="12" w:space="1" w:color="auto"/>
        </w:pBdr>
        <w:tabs>
          <w:tab w:val="left" w:pos="2268"/>
          <w:tab w:val="left" w:pos="2410"/>
        </w:tabs>
        <w:spacing w:before="120" w:after="120" w:line="240" w:lineRule="exact"/>
        <w:ind w:left="2410" w:hanging="2410"/>
        <w:jc w:val="both"/>
        <w:rPr>
          <w:rFonts w:ascii="Times New Arabic" w:hAnsi="Times New Arabic"/>
          <w:b/>
          <w:bCs/>
          <w:sz w:val="24"/>
          <w:szCs w:val="24"/>
        </w:rPr>
      </w:pPr>
      <w:r>
        <w:rPr>
          <w:rFonts w:ascii="Times New Arabic" w:hAnsi="Times New Arabic"/>
          <w:b/>
          <w:bCs/>
          <w:sz w:val="24"/>
          <w:szCs w:val="24"/>
        </w:rPr>
        <w:t>Judul Tesis</w:t>
      </w:r>
      <w:r>
        <w:rPr>
          <w:rFonts w:ascii="Times New Arabic" w:hAnsi="Times New Arabic"/>
          <w:b/>
          <w:bCs/>
          <w:sz w:val="24"/>
          <w:szCs w:val="24"/>
        </w:rPr>
        <w:tab/>
        <w:t>:</w:t>
      </w:r>
      <w:r>
        <w:rPr>
          <w:rFonts w:ascii="Times New Arabic" w:hAnsi="Times New Arabic"/>
          <w:b/>
          <w:bCs/>
          <w:sz w:val="24"/>
          <w:szCs w:val="24"/>
        </w:rPr>
        <w:tab/>
      </w:r>
      <w:r>
        <w:rPr>
          <w:rFonts w:ascii="Times New Arabic" w:hAnsi="Times New Arabic"/>
          <w:b/>
          <w:bCs/>
          <w:i/>
          <w:iCs/>
          <w:sz w:val="24"/>
          <w:szCs w:val="24"/>
        </w:rPr>
        <w:t xml:space="preserve">Al-Amr </w:t>
      </w:r>
      <w:r>
        <w:rPr>
          <w:rFonts w:ascii="Times New Arabic" w:hAnsi="Times New Arabic"/>
          <w:b/>
          <w:bCs/>
          <w:sz w:val="24"/>
          <w:szCs w:val="24"/>
        </w:rPr>
        <w:t xml:space="preserve">dalam QS al-Taubah (Analisis  Perspektif Ilmu </w:t>
      </w:r>
      <w:r>
        <w:rPr>
          <w:rFonts w:ascii="Times New Arabic" w:hAnsi="Times New Arabic"/>
          <w:b/>
          <w:bCs/>
          <w:i/>
          <w:iCs/>
          <w:sz w:val="24"/>
          <w:szCs w:val="24"/>
        </w:rPr>
        <w:t>al-Ma‘a&gt;ni&gt;</w:t>
      </w:r>
    </w:p>
    <w:p w:rsidR="00307C7C" w:rsidRDefault="00DD3F6A" w:rsidP="00DD3F6A">
      <w:pPr>
        <w:spacing w:after="0" w:line="240" w:lineRule="exact"/>
        <w:ind w:firstLine="709"/>
        <w:jc w:val="both"/>
        <w:rPr>
          <w:rFonts w:ascii="Times New Arabic" w:hAnsi="Times New Arabic"/>
          <w:sz w:val="24"/>
          <w:szCs w:val="24"/>
        </w:rPr>
      </w:pPr>
      <w:r>
        <w:rPr>
          <w:rFonts w:ascii="Times New Arabic" w:hAnsi="Times New Arabic"/>
          <w:sz w:val="24"/>
          <w:szCs w:val="24"/>
        </w:rPr>
        <w:t>Penelitian ini mengkaji</w:t>
      </w:r>
      <w:r w:rsidR="00307C7C">
        <w:rPr>
          <w:rFonts w:ascii="Times New Arabic" w:hAnsi="Times New Arabic"/>
          <w:sz w:val="24"/>
          <w:szCs w:val="24"/>
        </w:rPr>
        <w:t xml:space="preserve"> dua sub pokok permasalahan </w:t>
      </w:r>
      <w:r>
        <w:rPr>
          <w:rFonts w:ascii="Times New Arabic" w:hAnsi="Times New Arabic"/>
          <w:sz w:val="24"/>
          <w:szCs w:val="24"/>
        </w:rPr>
        <w:t xml:space="preserve">yang sekaligus merupakan tujuan penelitian, </w:t>
      </w:r>
      <w:r w:rsidR="00FD2A76">
        <w:rPr>
          <w:rFonts w:ascii="Times New Arabic" w:hAnsi="Times New Arabic"/>
          <w:sz w:val="24"/>
          <w:szCs w:val="24"/>
        </w:rPr>
        <w:t>yaitu: (1) Bentuk</w:t>
      </w:r>
      <w:r w:rsidR="00307C7C">
        <w:rPr>
          <w:rFonts w:ascii="Times New Arabic" w:hAnsi="Times New Arabic"/>
          <w:sz w:val="24"/>
          <w:szCs w:val="24"/>
        </w:rPr>
        <w:t xml:space="preserve"> (</w:t>
      </w:r>
      <w:r w:rsidR="00FD2A76">
        <w:rPr>
          <w:rFonts w:ascii="Times New Arabic" w:hAnsi="Times New Arabic"/>
          <w:i/>
          <w:iCs/>
          <w:sz w:val="24"/>
          <w:szCs w:val="24"/>
        </w:rPr>
        <w:t>S}i&gt;gah</w:t>
      </w:r>
      <w:r w:rsidR="00307C7C">
        <w:rPr>
          <w:rFonts w:ascii="Times New Arabic" w:hAnsi="Times New Arabic"/>
          <w:sz w:val="24"/>
          <w:szCs w:val="24"/>
        </w:rPr>
        <w:t xml:space="preserve">) </w:t>
      </w:r>
      <w:r w:rsidR="00307C7C">
        <w:rPr>
          <w:rFonts w:ascii="Times New Arabic" w:hAnsi="Times New Arabic"/>
          <w:i/>
          <w:iCs/>
          <w:sz w:val="24"/>
          <w:szCs w:val="24"/>
        </w:rPr>
        <w:t>al-amr</w:t>
      </w:r>
      <w:r w:rsidR="00307C7C">
        <w:rPr>
          <w:rFonts w:ascii="Times New Arabic" w:hAnsi="Times New Arabic"/>
          <w:sz w:val="24"/>
          <w:szCs w:val="24"/>
        </w:rPr>
        <w:t xml:space="preserve"> da</w:t>
      </w:r>
      <w:r>
        <w:rPr>
          <w:rFonts w:ascii="Times New Arabic" w:hAnsi="Times New Arabic"/>
          <w:sz w:val="24"/>
          <w:szCs w:val="24"/>
        </w:rPr>
        <w:t>lam QS al-Taubah, dan (2) M</w:t>
      </w:r>
      <w:r w:rsidR="00307C7C">
        <w:rPr>
          <w:rFonts w:ascii="Times New Arabic" w:hAnsi="Times New Arabic"/>
          <w:sz w:val="24"/>
          <w:szCs w:val="24"/>
        </w:rPr>
        <w:t xml:space="preserve">akna </w:t>
      </w:r>
      <w:r w:rsidR="00307C7C">
        <w:rPr>
          <w:rFonts w:ascii="Times New Arabic" w:hAnsi="Times New Arabic"/>
          <w:i/>
          <w:iCs/>
          <w:sz w:val="24"/>
          <w:szCs w:val="24"/>
        </w:rPr>
        <w:t>al-amr</w:t>
      </w:r>
      <w:r w:rsidR="00307C7C">
        <w:rPr>
          <w:rFonts w:ascii="Times New Arabic" w:hAnsi="Times New Arabic"/>
          <w:sz w:val="24"/>
          <w:szCs w:val="24"/>
        </w:rPr>
        <w:t xml:space="preserve"> pada QS al-Taubah dalam perspektif ilmu </w:t>
      </w:r>
      <w:r w:rsidR="00307C7C">
        <w:rPr>
          <w:rFonts w:ascii="Times New Arabic" w:hAnsi="Times New Arabic"/>
          <w:i/>
          <w:iCs/>
          <w:sz w:val="24"/>
          <w:szCs w:val="24"/>
        </w:rPr>
        <w:t>al-ma‘a&gt;ni&gt;</w:t>
      </w:r>
      <w:r w:rsidR="00307C7C">
        <w:rPr>
          <w:rFonts w:ascii="Times New Arabic" w:hAnsi="Times New Arabic"/>
          <w:sz w:val="24"/>
          <w:szCs w:val="24"/>
        </w:rPr>
        <w:t xml:space="preserve">. </w:t>
      </w:r>
    </w:p>
    <w:p w:rsidR="00307C7C" w:rsidRDefault="00307C7C" w:rsidP="00307C7C">
      <w:pPr>
        <w:spacing w:after="0" w:line="240" w:lineRule="exact"/>
        <w:ind w:firstLine="709"/>
        <w:jc w:val="both"/>
        <w:rPr>
          <w:rFonts w:ascii="Times New Arabic" w:hAnsi="Times New Arabic"/>
          <w:sz w:val="24"/>
          <w:szCs w:val="24"/>
        </w:rPr>
      </w:pPr>
      <w:r>
        <w:rPr>
          <w:rFonts w:ascii="Times New Arabic" w:hAnsi="Times New Arabic"/>
          <w:sz w:val="24"/>
          <w:szCs w:val="24"/>
        </w:rPr>
        <w:t>Menjawab pokok permasalah</w:t>
      </w:r>
      <w:r w:rsidR="00D42CED">
        <w:rPr>
          <w:rFonts w:ascii="Times New Arabic" w:hAnsi="Times New Arabic"/>
          <w:sz w:val="24"/>
          <w:szCs w:val="24"/>
        </w:rPr>
        <w:t>an</w:t>
      </w:r>
      <w:r>
        <w:rPr>
          <w:rFonts w:ascii="Times New Arabic" w:hAnsi="Times New Arabic"/>
          <w:sz w:val="24"/>
          <w:szCs w:val="24"/>
        </w:rPr>
        <w:t xml:space="preserve"> tersebut di atas, maka penelitian ini menggunakan beberapa metode. Jenis penilitian ini dapat dikategorikan sebagai penelitian kualitatif deskriptif. </w:t>
      </w:r>
      <w:r w:rsidR="00D42CED">
        <w:rPr>
          <w:rFonts w:ascii="Times New Arabic" w:hAnsi="Times New Arabic"/>
          <w:sz w:val="24"/>
          <w:szCs w:val="24"/>
        </w:rPr>
        <w:t>Yaitu merupakan penelitian pustaka (</w:t>
      </w:r>
      <w:r w:rsidR="00D42CED">
        <w:rPr>
          <w:rFonts w:ascii="Times New Arabic" w:hAnsi="Times New Arabic"/>
          <w:i/>
          <w:iCs/>
          <w:sz w:val="24"/>
          <w:szCs w:val="24"/>
        </w:rPr>
        <w:t>library research</w:t>
      </w:r>
      <w:r w:rsidR="00D42CED">
        <w:rPr>
          <w:rFonts w:ascii="Times New Arabic" w:hAnsi="Times New Arabic"/>
          <w:sz w:val="24"/>
          <w:szCs w:val="24"/>
        </w:rPr>
        <w:t>) yang sumber datanya diklasifikasikan menjadi dua yaitu data p</w:t>
      </w:r>
      <w:r w:rsidR="00FD2A76">
        <w:rPr>
          <w:rFonts w:ascii="Times New Arabic" w:hAnsi="Times New Arabic"/>
          <w:sz w:val="24"/>
          <w:szCs w:val="24"/>
        </w:rPr>
        <w:t>rimer dan data sekunder. P</w:t>
      </w:r>
      <w:r w:rsidR="00D42CED">
        <w:rPr>
          <w:rFonts w:ascii="Times New Arabic" w:hAnsi="Times New Arabic"/>
          <w:sz w:val="24"/>
          <w:szCs w:val="24"/>
        </w:rPr>
        <w:t>endekatan yang digunakan yaitu pendekatan teologis normatif dan pendekatan linguistik. Pengumpulan data pada penelitian ini dilakukan dengan kutipan secara langsung dan secara tidak langsung.</w:t>
      </w:r>
    </w:p>
    <w:p w:rsidR="00773DAB" w:rsidRPr="00773DAB" w:rsidRDefault="00D42CED" w:rsidP="009224E6">
      <w:pPr>
        <w:spacing w:after="0" w:line="240" w:lineRule="exact"/>
        <w:ind w:firstLine="709"/>
        <w:jc w:val="both"/>
        <w:rPr>
          <w:rFonts w:ascii="Times New Arabic" w:hAnsi="Times New Arabic"/>
          <w:sz w:val="24"/>
          <w:szCs w:val="24"/>
        </w:rPr>
      </w:pPr>
      <w:r>
        <w:rPr>
          <w:rFonts w:ascii="Times New Arabic" w:hAnsi="Times New Arabic"/>
          <w:sz w:val="24"/>
          <w:szCs w:val="24"/>
        </w:rPr>
        <w:t>Hasil dari penelitian ini menunjukkan bahwa dari empat bentuk (</w:t>
      </w:r>
      <w:r w:rsidR="00FD2A76">
        <w:rPr>
          <w:rFonts w:ascii="Times New Arabic" w:hAnsi="Times New Arabic"/>
          <w:i/>
          <w:iCs/>
          <w:sz w:val="24"/>
          <w:szCs w:val="24"/>
        </w:rPr>
        <w:t>s}i&gt;</w:t>
      </w:r>
      <w:r>
        <w:rPr>
          <w:rFonts w:ascii="Times New Arabic" w:hAnsi="Times New Arabic"/>
          <w:i/>
          <w:iCs/>
          <w:sz w:val="24"/>
          <w:szCs w:val="24"/>
        </w:rPr>
        <w:t>g</w:t>
      </w:r>
      <w:r w:rsidR="00FD2A76">
        <w:rPr>
          <w:rFonts w:ascii="Times New Arabic" w:hAnsi="Times New Arabic"/>
          <w:i/>
          <w:iCs/>
          <w:sz w:val="24"/>
          <w:szCs w:val="24"/>
        </w:rPr>
        <w:t>ah</w:t>
      </w:r>
      <w:r>
        <w:rPr>
          <w:rFonts w:ascii="Times New Arabic" w:hAnsi="Times New Arabic"/>
          <w:sz w:val="24"/>
          <w:szCs w:val="24"/>
        </w:rPr>
        <w:t xml:space="preserve">) </w:t>
      </w:r>
      <w:r>
        <w:rPr>
          <w:rFonts w:ascii="Times New Arabic" w:hAnsi="Times New Arabic"/>
          <w:i/>
          <w:iCs/>
          <w:sz w:val="24"/>
          <w:szCs w:val="24"/>
        </w:rPr>
        <w:t xml:space="preserve">al-amr </w:t>
      </w:r>
      <w:r>
        <w:rPr>
          <w:rFonts w:ascii="Times New Arabic" w:hAnsi="Times New Arabic"/>
          <w:sz w:val="24"/>
          <w:szCs w:val="24"/>
        </w:rPr>
        <w:t>dala</w:t>
      </w:r>
      <w:r w:rsidR="00FD2A76">
        <w:rPr>
          <w:rFonts w:ascii="Times New Arabic" w:hAnsi="Times New Arabic"/>
          <w:sz w:val="24"/>
          <w:szCs w:val="24"/>
        </w:rPr>
        <w:t xml:space="preserve">m </w:t>
      </w:r>
      <w:r>
        <w:rPr>
          <w:rFonts w:ascii="Times New Arabic" w:hAnsi="Times New Arabic"/>
          <w:sz w:val="24"/>
          <w:szCs w:val="24"/>
        </w:rPr>
        <w:t xml:space="preserve">ilmu </w:t>
      </w:r>
      <w:r>
        <w:rPr>
          <w:rFonts w:ascii="Times New Arabic" w:hAnsi="Times New Arabic"/>
          <w:i/>
          <w:iCs/>
          <w:sz w:val="24"/>
          <w:szCs w:val="24"/>
        </w:rPr>
        <w:t>al-ma‘a&gt;ni&gt;</w:t>
      </w:r>
      <w:r w:rsidR="001A2655">
        <w:rPr>
          <w:rFonts w:ascii="Times New Arabic" w:hAnsi="Times New Arabic"/>
          <w:sz w:val="24"/>
          <w:szCs w:val="24"/>
        </w:rPr>
        <w:t xml:space="preserve"> hanya terdapat dua bentuk yang ditemukan dalam  QS al-Taubah, yakni bentuk </w:t>
      </w:r>
      <w:r w:rsidR="001A2655">
        <w:rPr>
          <w:rFonts w:ascii="Times New Arabic" w:hAnsi="Times New Arabic"/>
          <w:i/>
          <w:iCs/>
          <w:sz w:val="24"/>
          <w:szCs w:val="24"/>
        </w:rPr>
        <w:t xml:space="preserve">fi‘l amr </w:t>
      </w:r>
      <w:r w:rsidR="001A2655">
        <w:rPr>
          <w:rFonts w:ascii="Times New Arabic" w:hAnsi="Times New Arabic"/>
          <w:sz w:val="24"/>
          <w:szCs w:val="24"/>
        </w:rPr>
        <w:t xml:space="preserve">yang jumlahnya paling banyak serta </w:t>
      </w:r>
      <w:r w:rsidR="001A2655">
        <w:rPr>
          <w:rFonts w:ascii="Times New Arabic" w:hAnsi="Times New Arabic"/>
          <w:i/>
          <w:iCs/>
          <w:sz w:val="24"/>
          <w:szCs w:val="24"/>
        </w:rPr>
        <w:t>la&gt;m amr</w:t>
      </w:r>
      <w:r w:rsidR="001A2655">
        <w:rPr>
          <w:rFonts w:ascii="Times New Arabic" w:hAnsi="Times New Arabic"/>
          <w:sz w:val="24"/>
          <w:szCs w:val="24"/>
        </w:rPr>
        <w:t xml:space="preserve"> yang bersambung dengan </w:t>
      </w:r>
      <w:r w:rsidR="00FD2A76">
        <w:rPr>
          <w:rFonts w:ascii="Times New Arabic" w:hAnsi="Times New Arabic"/>
          <w:i/>
          <w:iCs/>
          <w:sz w:val="24"/>
          <w:szCs w:val="24"/>
        </w:rPr>
        <w:t xml:space="preserve">fi‘l mud}a&gt;ri‘ </w:t>
      </w:r>
      <w:r w:rsidR="00FD2A76">
        <w:rPr>
          <w:rFonts w:ascii="Times New Arabic" w:hAnsi="Times New Arabic"/>
          <w:sz w:val="24"/>
          <w:szCs w:val="24"/>
        </w:rPr>
        <w:t xml:space="preserve">yang </w:t>
      </w:r>
      <w:r w:rsidR="001A2655">
        <w:rPr>
          <w:rFonts w:ascii="Times New Arabic" w:hAnsi="Times New Arabic"/>
          <w:sz w:val="24"/>
          <w:szCs w:val="24"/>
        </w:rPr>
        <w:t>jumlahnya sangat sedikit</w:t>
      </w:r>
      <w:r w:rsidR="00FD2A76">
        <w:rPr>
          <w:rFonts w:ascii="Times New Arabic" w:hAnsi="Times New Arabic"/>
          <w:sz w:val="24"/>
          <w:szCs w:val="24"/>
        </w:rPr>
        <w:t xml:space="preserve">, sedangkan dua bentuk yang lain yakni </w:t>
      </w:r>
      <w:r w:rsidR="00FD2A76">
        <w:rPr>
          <w:rFonts w:ascii="Times New Arabic" w:hAnsi="Times New Arabic"/>
          <w:i/>
          <w:iCs/>
          <w:sz w:val="24"/>
          <w:szCs w:val="24"/>
        </w:rPr>
        <w:t>ism mas}dar</w:t>
      </w:r>
      <w:r w:rsidR="00FD2A76">
        <w:rPr>
          <w:rFonts w:ascii="Times New Arabic" w:hAnsi="Times New Arabic"/>
          <w:sz w:val="24"/>
          <w:szCs w:val="24"/>
        </w:rPr>
        <w:t xml:space="preserve"> dan </w:t>
      </w:r>
      <w:r w:rsidR="00FD2A76">
        <w:rPr>
          <w:rFonts w:ascii="Times New Arabic" w:hAnsi="Times New Arabic"/>
          <w:i/>
          <w:iCs/>
          <w:sz w:val="24"/>
          <w:szCs w:val="24"/>
        </w:rPr>
        <w:t xml:space="preserve">ism fi‘l amr </w:t>
      </w:r>
      <w:r w:rsidR="00FD2A76">
        <w:rPr>
          <w:rFonts w:ascii="Times New Arabic" w:hAnsi="Times New Arabic"/>
          <w:sz w:val="24"/>
          <w:szCs w:val="24"/>
        </w:rPr>
        <w:t>tidak didapatkan dalam QS al-Taubah</w:t>
      </w:r>
      <w:r w:rsidR="001A2655">
        <w:rPr>
          <w:rFonts w:ascii="Times New Arabic" w:hAnsi="Times New Arabic"/>
          <w:sz w:val="24"/>
          <w:szCs w:val="24"/>
        </w:rPr>
        <w:t xml:space="preserve">. Dari 35 ayat yang ditemukan mengandung uslub </w:t>
      </w:r>
      <w:r w:rsidR="001A2655">
        <w:rPr>
          <w:rFonts w:ascii="Times New Arabic" w:hAnsi="Times New Arabic"/>
          <w:i/>
          <w:iCs/>
          <w:sz w:val="24"/>
          <w:szCs w:val="24"/>
        </w:rPr>
        <w:t>al-amr</w:t>
      </w:r>
      <w:r w:rsidR="001A2655">
        <w:rPr>
          <w:rFonts w:ascii="Times New Arabic" w:hAnsi="Times New Arabic"/>
          <w:sz w:val="24"/>
          <w:szCs w:val="24"/>
        </w:rPr>
        <w:t>, 33 ayat berbentu</w:t>
      </w:r>
      <w:r w:rsidR="00DF2FE1">
        <w:rPr>
          <w:rFonts w:ascii="Times New Arabic" w:hAnsi="Times New Arabic"/>
          <w:sz w:val="24"/>
          <w:szCs w:val="24"/>
        </w:rPr>
        <w:t>k</w:t>
      </w:r>
      <w:r w:rsidR="001A2655">
        <w:rPr>
          <w:rFonts w:ascii="Times New Arabic" w:hAnsi="Times New Arabic"/>
          <w:i/>
          <w:iCs/>
          <w:sz w:val="24"/>
          <w:szCs w:val="24"/>
        </w:rPr>
        <w:t xml:space="preserve">fi‘l amr </w:t>
      </w:r>
      <w:r w:rsidR="001A2655">
        <w:rPr>
          <w:rFonts w:ascii="Times New Arabic" w:hAnsi="Times New Arabic"/>
          <w:sz w:val="24"/>
          <w:szCs w:val="24"/>
        </w:rPr>
        <w:t xml:space="preserve">dan hanya 2 ayat yang berbentuk </w:t>
      </w:r>
      <w:r w:rsidR="001A2655">
        <w:rPr>
          <w:rFonts w:ascii="Times New Arabic" w:hAnsi="Times New Arabic"/>
          <w:i/>
          <w:iCs/>
          <w:sz w:val="24"/>
          <w:szCs w:val="24"/>
        </w:rPr>
        <w:t xml:space="preserve">la&gt;m amr </w:t>
      </w:r>
      <w:r w:rsidR="001A2655">
        <w:rPr>
          <w:rFonts w:ascii="Times New Arabic" w:hAnsi="Times New Arabic"/>
          <w:sz w:val="24"/>
          <w:szCs w:val="24"/>
        </w:rPr>
        <w:t xml:space="preserve">yang masuk pada </w:t>
      </w:r>
      <w:r w:rsidR="001A2655">
        <w:rPr>
          <w:rFonts w:ascii="Times New Arabic" w:hAnsi="Times New Arabic"/>
          <w:i/>
          <w:iCs/>
          <w:sz w:val="24"/>
          <w:szCs w:val="24"/>
        </w:rPr>
        <w:t>fi‘l mud}a&gt;ri‘</w:t>
      </w:r>
      <w:r w:rsidR="009F5ADB">
        <w:rPr>
          <w:rFonts w:ascii="Times New Arabic" w:hAnsi="Times New Arabic"/>
          <w:sz w:val="24"/>
          <w:szCs w:val="24"/>
        </w:rPr>
        <w:t>. Adapun dari segi makna dapat disimpulkan dengan hasil se</w:t>
      </w:r>
      <w:r w:rsidR="009224E6">
        <w:rPr>
          <w:rFonts w:ascii="Times New Arabic" w:hAnsi="Times New Arabic"/>
          <w:sz w:val="24"/>
          <w:szCs w:val="24"/>
        </w:rPr>
        <w:t>bagai berikut: 2</w:t>
      </w:r>
      <w:r w:rsidR="009224E6" w:rsidRPr="009224E6">
        <w:rPr>
          <w:rFonts w:ascii="Times New Arabic" w:hAnsi="Times New Arabic"/>
          <w:sz w:val="24"/>
          <w:szCs w:val="24"/>
        </w:rPr>
        <w:t>2</w:t>
      </w:r>
      <w:r w:rsidR="009F5ADB">
        <w:rPr>
          <w:rFonts w:ascii="Times New Arabic" w:hAnsi="Times New Arabic"/>
          <w:sz w:val="24"/>
          <w:szCs w:val="24"/>
        </w:rPr>
        <w:t xml:space="preserve"> ayat dengan bentuk </w:t>
      </w:r>
      <w:r w:rsidR="009F5ADB">
        <w:rPr>
          <w:rFonts w:ascii="Times New Arabic" w:hAnsi="Times New Arabic"/>
          <w:i/>
          <w:iCs/>
          <w:sz w:val="24"/>
          <w:szCs w:val="24"/>
        </w:rPr>
        <w:t>al-amr</w:t>
      </w:r>
      <w:r w:rsidR="009F5ADB">
        <w:rPr>
          <w:rFonts w:ascii="Times New Arabic" w:hAnsi="Times New Arabic"/>
          <w:sz w:val="24"/>
          <w:szCs w:val="24"/>
        </w:rPr>
        <w:t xml:space="preserve"> yang menunjukkan </w:t>
      </w:r>
      <w:r w:rsidR="00773DAB">
        <w:rPr>
          <w:rFonts w:ascii="Times New Arabic" w:hAnsi="Times New Arabic"/>
          <w:sz w:val="24"/>
          <w:szCs w:val="24"/>
        </w:rPr>
        <w:t xml:space="preserve">pada makna yang hakiki (asli), </w:t>
      </w:r>
      <w:r w:rsidR="00FD2A76">
        <w:rPr>
          <w:rFonts w:ascii="Times New Arabic" w:hAnsi="Times New Arabic"/>
          <w:sz w:val="24"/>
          <w:szCs w:val="24"/>
        </w:rPr>
        <w:t>7</w:t>
      </w:r>
      <w:r w:rsidR="009F5ADB">
        <w:rPr>
          <w:rFonts w:ascii="Times New Arabic" w:hAnsi="Times New Arabic"/>
          <w:sz w:val="24"/>
          <w:szCs w:val="24"/>
        </w:rPr>
        <w:t xml:space="preserve"> ayat dengan makna </w:t>
      </w:r>
      <w:r w:rsidR="009F5ADB">
        <w:rPr>
          <w:rFonts w:ascii="Times New Arabic" w:hAnsi="Times New Arabic"/>
          <w:i/>
          <w:iCs/>
          <w:sz w:val="24"/>
          <w:szCs w:val="24"/>
        </w:rPr>
        <w:t>al-iha&gt;nah</w:t>
      </w:r>
      <w:r w:rsidR="00FD2A76">
        <w:rPr>
          <w:rFonts w:ascii="Times New Arabic" w:hAnsi="Times New Arabic"/>
          <w:sz w:val="24"/>
          <w:szCs w:val="24"/>
        </w:rPr>
        <w:t xml:space="preserve"> (penghinaan), 4</w:t>
      </w:r>
      <w:r w:rsidR="009F5ADB">
        <w:rPr>
          <w:rFonts w:ascii="Times New Arabic" w:hAnsi="Times New Arabic"/>
          <w:sz w:val="24"/>
          <w:szCs w:val="24"/>
        </w:rPr>
        <w:t xml:space="preserve"> ayat dengan makna </w:t>
      </w:r>
      <w:r w:rsidR="009F5ADB">
        <w:rPr>
          <w:rFonts w:ascii="Times New Arabic" w:hAnsi="Times New Arabic"/>
          <w:i/>
          <w:iCs/>
          <w:sz w:val="24"/>
          <w:szCs w:val="24"/>
        </w:rPr>
        <w:t>al-tahdi&gt;d</w:t>
      </w:r>
      <w:r w:rsidR="009F5ADB">
        <w:rPr>
          <w:rFonts w:ascii="Times New Arabic" w:hAnsi="Times New Arabic"/>
          <w:sz w:val="24"/>
          <w:szCs w:val="24"/>
        </w:rPr>
        <w:t xml:space="preserve"> (ancaman)</w:t>
      </w:r>
      <w:r w:rsidR="00773DAB">
        <w:rPr>
          <w:rFonts w:ascii="Times New Arabic" w:hAnsi="Times New Arabic"/>
          <w:sz w:val="24"/>
          <w:szCs w:val="24"/>
        </w:rPr>
        <w:t>, serta 2</w:t>
      </w:r>
      <w:r w:rsidR="009F5ADB">
        <w:rPr>
          <w:rFonts w:ascii="Times New Arabic" w:hAnsi="Times New Arabic"/>
          <w:sz w:val="24"/>
          <w:szCs w:val="24"/>
        </w:rPr>
        <w:t xml:space="preserve"> ayat dengan makna </w:t>
      </w:r>
      <w:r w:rsidR="009F5ADB">
        <w:rPr>
          <w:rFonts w:ascii="Times New Arabic" w:hAnsi="Times New Arabic"/>
          <w:i/>
          <w:iCs/>
          <w:sz w:val="24"/>
          <w:szCs w:val="24"/>
        </w:rPr>
        <w:t>al-taswiyah</w:t>
      </w:r>
      <w:r w:rsidR="00773DAB">
        <w:rPr>
          <w:rFonts w:ascii="Times New Arabic" w:hAnsi="Times New Arabic"/>
          <w:sz w:val="24"/>
          <w:szCs w:val="24"/>
        </w:rPr>
        <w:t xml:space="preserve"> (mempersamakan)</w:t>
      </w:r>
      <w:r w:rsidR="00FD2A76">
        <w:rPr>
          <w:rFonts w:ascii="Times New Arabic" w:hAnsi="Times New Arabic"/>
          <w:sz w:val="24"/>
          <w:szCs w:val="24"/>
        </w:rPr>
        <w:t xml:space="preserve">. </w:t>
      </w:r>
    </w:p>
    <w:p w:rsidR="00AF135D" w:rsidRPr="00AF135D" w:rsidRDefault="001A2655" w:rsidP="00AF135D">
      <w:pPr>
        <w:spacing w:after="0" w:line="240" w:lineRule="exact"/>
        <w:ind w:firstLine="709"/>
        <w:jc w:val="both"/>
        <w:rPr>
          <w:rFonts w:ascii="Times New Arabic" w:hAnsi="Times New Arabic"/>
          <w:sz w:val="24"/>
          <w:szCs w:val="24"/>
        </w:rPr>
      </w:pPr>
      <w:r w:rsidRPr="00AF135D">
        <w:rPr>
          <w:rFonts w:ascii="Times New Arabic" w:hAnsi="Times New Arabic"/>
          <w:sz w:val="24"/>
          <w:szCs w:val="24"/>
        </w:rPr>
        <w:t>Implikasi dari hasil penelitian ini, yaitu: 1) Sebagai seorang muslim yang berpegang teguh pada al-Qur’an harus betul-betul teliti dan cermat dalam menafsirkan makna dari setiap ayat al-Qur’an termasuk di antaranya dalam memaknai bentuk-bentuk perintah dalam al-Qur’</w:t>
      </w:r>
      <w:r w:rsidR="00AF135D">
        <w:rPr>
          <w:rFonts w:ascii="Times New Arabic" w:hAnsi="Times New Arabic"/>
          <w:sz w:val="24"/>
          <w:szCs w:val="24"/>
        </w:rPr>
        <w:t xml:space="preserve">an. </w:t>
      </w:r>
      <w:r w:rsidR="004F7FC0" w:rsidRPr="00AF135D">
        <w:rPr>
          <w:rFonts w:ascii="Times New Arabic" w:hAnsi="Times New Arabic"/>
          <w:sz w:val="24"/>
          <w:szCs w:val="24"/>
        </w:rPr>
        <w:t>2)</w:t>
      </w:r>
      <w:r w:rsidR="00AF135D" w:rsidRPr="00AF135D">
        <w:rPr>
          <w:rFonts w:ascii="Times New Arabic" w:hAnsi="Times New Arabic" w:cstheme="majorBidi"/>
          <w:sz w:val="24"/>
          <w:szCs w:val="32"/>
        </w:rPr>
        <w:t xml:space="preserve">Umat Islam patut berbangga memiliki tokoh yang ahli dalam bahasa Arab terutama dalam bidang ilmu balagah dan tafsir. Seperti Ah}mad al-Ha&gt;syimi&gt;, Mus}t}afa&gt; al-Gulayaini&gt;, ‘Ali&lt; Ja&gt;rim dan Mus}t}afa&gt; Ami&gt;n, ‘Abd. Al-Qa&gt;dir al-Jurja&gt;ni&gt;, Ima&gt;m al-Suyu&gt;ti&gt;, dan masih banyak tokoh-tokoh lainnya yang telah banyak memberikan sumbangsih yang sangat besar terhadap pengkajian bahasa dan al-Qur’an dan sampai sekarang sangat bermanfaat terhadap perkembangan ilmu dan pengetahuan khususnya </w:t>
      </w:r>
      <w:r w:rsidR="00AF135D">
        <w:rPr>
          <w:rFonts w:ascii="Times New Arabic" w:hAnsi="Times New Arabic" w:cstheme="majorBidi"/>
          <w:sz w:val="24"/>
          <w:szCs w:val="32"/>
        </w:rPr>
        <w:t xml:space="preserve">ilmu-ilmu kebahasaan dan tafsir. 3) </w:t>
      </w:r>
      <w:r w:rsidR="00AF135D">
        <w:rPr>
          <w:rFonts w:ascii="Times New Arabic" w:eastAsiaTheme="minorEastAsia" w:hAnsi="Times New Arabic" w:cstheme="majorBidi"/>
          <w:sz w:val="24"/>
          <w:szCs w:val="24"/>
        </w:rPr>
        <w:t xml:space="preserve">Penelitian tentang </w:t>
      </w:r>
      <w:r w:rsidR="00AF135D">
        <w:rPr>
          <w:rFonts w:ascii="Times New Arabic" w:eastAsiaTheme="minorEastAsia" w:hAnsi="Times New Arabic" w:cstheme="majorBidi"/>
          <w:i/>
          <w:iCs/>
          <w:sz w:val="24"/>
          <w:szCs w:val="24"/>
        </w:rPr>
        <w:t xml:space="preserve">al-amr </w:t>
      </w:r>
      <w:r w:rsidR="00AF135D">
        <w:rPr>
          <w:rFonts w:ascii="Times New Arabic" w:eastAsiaTheme="minorEastAsia" w:hAnsi="Times New Arabic" w:cstheme="majorBidi"/>
          <w:sz w:val="24"/>
          <w:szCs w:val="24"/>
        </w:rPr>
        <w:t>atau kalam perintah dalam al-Qur’an tentu akan memberikan pemahaman kepada umat Islam yang mempelajari al-Qur’an bahwa tidak semua bentuk perintah itu bermakna pada keharusan, akan tetapi perlu dipahami konteks ayat itu d</w:t>
      </w:r>
      <w:r w:rsidR="00CE6F9C">
        <w:rPr>
          <w:rFonts w:ascii="Times New Arabic" w:eastAsiaTheme="minorEastAsia" w:hAnsi="Times New Arabic" w:cstheme="majorBidi"/>
          <w:sz w:val="24"/>
          <w:szCs w:val="24"/>
        </w:rPr>
        <w:t>engan siapa ditujukan dan bagai</w:t>
      </w:r>
      <w:r w:rsidR="00AF135D">
        <w:rPr>
          <w:rFonts w:ascii="Times New Arabic" w:eastAsiaTheme="minorEastAsia" w:hAnsi="Times New Arabic" w:cstheme="majorBidi"/>
          <w:sz w:val="24"/>
          <w:szCs w:val="24"/>
        </w:rPr>
        <w:t xml:space="preserve">mana keadaan dan kondisi pada saat kalimat perintah itu diucapkan. 4) </w:t>
      </w:r>
      <w:r w:rsidR="00AF135D" w:rsidRPr="00DE7FE8">
        <w:rPr>
          <w:rFonts w:ascii="Times New Arabic" w:eastAsiaTheme="minorEastAsia" w:hAnsi="Times New Arabic" w:cstheme="majorBidi"/>
          <w:sz w:val="24"/>
          <w:szCs w:val="24"/>
        </w:rPr>
        <w:t>Mempermudah penulisan karya ilm</w:t>
      </w:r>
      <w:r w:rsidR="00AF135D">
        <w:rPr>
          <w:rFonts w:ascii="Times New Arabic" w:eastAsiaTheme="minorEastAsia" w:hAnsi="Times New Arabic" w:cstheme="majorBidi"/>
          <w:sz w:val="24"/>
          <w:szCs w:val="24"/>
        </w:rPr>
        <w:t>iah, kiranya masih perlu pena</w:t>
      </w:r>
      <w:r w:rsidR="00AF135D" w:rsidRPr="00DE7FE8">
        <w:rPr>
          <w:rFonts w:ascii="Times New Arabic" w:eastAsiaTheme="minorEastAsia" w:hAnsi="Times New Arabic" w:cstheme="majorBidi"/>
          <w:sz w:val="24"/>
          <w:szCs w:val="24"/>
        </w:rPr>
        <w:t xml:space="preserve">mbahan buku-buku perpustakaan yang cukup memadai dan mendukung dari segala cabang disiplin lmu, khususnya dalam ilmu agama serta </w:t>
      </w:r>
      <w:r w:rsidR="003C502A">
        <w:rPr>
          <w:rFonts w:ascii="Times New Arabic" w:eastAsiaTheme="minorEastAsia" w:hAnsi="Times New Arabic" w:cstheme="majorBidi"/>
          <w:sz w:val="24"/>
          <w:szCs w:val="24"/>
        </w:rPr>
        <w:t>melakukan pembaharuan terhad</w:t>
      </w:r>
      <w:r w:rsidR="00AF135D" w:rsidRPr="00DE7FE8">
        <w:rPr>
          <w:rFonts w:ascii="Times New Arabic" w:eastAsiaTheme="minorEastAsia" w:hAnsi="Times New Arabic" w:cstheme="majorBidi"/>
          <w:sz w:val="24"/>
          <w:szCs w:val="24"/>
        </w:rPr>
        <w:t>ap buku-buku tafsir klasik dan ilmu balagah</w:t>
      </w:r>
      <w:r w:rsidR="00AF135D">
        <w:rPr>
          <w:rFonts w:ascii="Times New Arabic" w:eastAsiaTheme="minorEastAsia" w:hAnsi="Times New Arabic" w:cstheme="majorBidi"/>
          <w:sz w:val="24"/>
          <w:szCs w:val="24"/>
        </w:rPr>
        <w:t xml:space="preserve">. </w:t>
      </w:r>
    </w:p>
    <w:sectPr w:rsidR="00AF135D" w:rsidRPr="00AF135D" w:rsidSect="00693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8" w:right="1701" w:bottom="1701" w:left="2268" w:header="709" w:footer="709" w:gutter="0"/>
      <w:pgNumType w:fmt="lowerRoman" w:start="1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8CC" w:rsidRDefault="000878CC" w:rsidP="0088212F">
      <w:pPr>
        <w:spacing w:after="0" w:line="240" w:lineRule="auto"/>
      </w:pPr>
      <w:r>
        <w:separator/>
      </w:r>
    </w:p>
  </w:endnote>
  <w:endnote w:type="continuationSeparator" w:id="1">
    <w:p w:rsidR="000878CC" w:rsidRDefault="000878CC" w:rsidP="0088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Arabic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3F" w:rsidRDefault="009F5C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12F" w:rsidRDefault="0088212F" w:rsidP="004F36CF">
    <w:pPr>
      <w:pStyle w:val="Footer"/>
      <w:jc w:val="center"/>
    </w:pPr>
  </w:p>
  <w:p w:rsidR="0088212F" w:rsidRDefault="008821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6CF" w:rsidRPr="009F5C3F" w:rsidRDefault="005B4CA6" w:rsidP="004F36CF">
    <w:pPr>
      <w:pStyle w:val="Footer"/>
      <w:jc w:val="center"/>
      <w:rPr>
        <w:rFonts w:ascii="Times New Arabic" w:hAnsi="Times New Arabic"/>
        <w:sz w:val="24"/>
        <w:szCs w:val="24"/>
        <w:lang w:val="en-US"/>
      </w:rPr>
    </w:pPr>
    <w:r>
      <w:rPr>
        <w:rFonts w:ascii="Times New Arabic" w:hAnsi="Times New Arabic"/>
        <w:sz w:val="24"/>
        <w:szCs w:val="24"/>
        <w:lang w:val="en-US"/>
      </w:rPr>
      <w:t>x</w:t>
    </w:r>
    <w:r w:rsidR="004F36CF" w:rsidRPr="004F36CF">
      <w:rPr>
        <w:rFonts w:ascii="Times New Arabic" w:hAnsi="Times New Arabic"/>
        <w:sz w:val="24"/>
        <w:szCs w:val="24"/>
      </w:rPr>
      <w:t>v</w:t>
    </w:r>
    <w:r w:rsidR="009F5C3F">
      <w:rPr>
        <w:rFonts w:ascii="Times New Arabic" w:hAnsi="Times New Arabic"/>
        <w:sz w:val="24"/>
        <w:szCs w:val="24"/>
        <w:lang w:val="en-US"/>
      </w:rPr>
      <w:t>i</w:t>
    </w:r>
  </w:p>
  <w:p w:rsidR="005B4CA6" w:rsidRPr="005B4CA6" w:rsidRDefault="005B4CA6" w:rsidP="004F36CF">
    <w:pPr>
      <w:pStyle w:val="Footer"/>
      <w:jc w:val="center"/>
      <w:rPr>
        <w:rFonts w:ascii="Times New Arabic" w:hAnsi="Times New Arabic"/>
        <w:sz w:val="24"/>
        <w:szCs w:val="2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8CC" w:rsidRDefault="000878CC" w:rsidP="0088212F">
      <w:pPr>
        <w:spacing w:after="0" w:line="240" w:lineRule="auto"/>
      </w:pPr>
      <w:r>
        <w:separator/>
      </w:r>
    </w:p>
  </w:footnote>
  <w:footnote w:type="continuationSeparator" w:id="1">
    <w:p w:rsidR="000878CC" w:rsidRDefault="000878CC" w:rsidP="0088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3F" w:rsidRDefault="009F5C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43339"/>
      <w:docPartObj>
        <w:docPartGallery w:val="Page Numbers (Top of Page)"/>
        <w:docPartUnique/>
      </w:docPartObj>
    </w:sdtPr>
    <w:sdtContent>
      <w:p w:rsidR="004F36CF" w:rsidRDefault="004F36CF">
        <w:pPr>
          <w:pStyle w:val="Header"/>
          <w:jc w:val="right"/>
        </w:pPr>
      </w:p>
      <w:p w:rsidR="004F36CF" w:rsidRDefault="004F36CF">
        <w:pPr>
          <w:pStyle w:val="Header"/>
          <w:jc w:val="right"/>
        </w:pPr>
      </w:p>
      <w:p w:rsidR="004F36CF" w:rsidRDefault="00D53A4B">
        <w:pPr>
          <w:pStyle w:val="Header"/>
          <w:jc w:val="right"/>
        </w:pPr>
        <w:r w:rsidRPr="004F36CF">
          <w:rPr>
            <w:rFonts w:ascii="Times New Arabic" w:hAnsi="Times New Arabic"/>
            <w:sz w:val="24"/>
            <w:szCs w:val="24"/>
          </w:rPr>
          <w:fldChar w:fldCharType="begin"/>
        </w:r>
        <w:r w:rsidR="004F36CF" w:rsidRPr="004F36CF">
          <w:rPr>
            <w:rFonts w:ascii="Times New Arabic" w:hAnsi="Times New Arabic"/>
            <w:sz w:val="24"/>
            <w:szCs w:val="24"/>
          </w:rPr>
          <w:instrText xml:space="preserve"> PAGE   \* MERGEFORMAT </w:instrText>
        </w:r>
        <w:r w:rsidRPr="004F36CF">
          <w:rPr>
            <w:rFonts w:ascii="Times New Arabic" w:hAnsi="Times New Arabic"/>
            <w:sz w:val="24"/>
            <w:szCs w:val="24"/>
          </w:rPr>
          <w:fldChar w:fldCharType="separate"/>
        </w:r>
        <w:r w:rsidR="009224E6">
          <w:rPr>
            <w:rFonts w:ascii="Times New Arabic" w:hAnsi="Times New Arabic"/>
            <w:noProof/>
            <w:sz w:val="24"/>
            <w:szCs w:val="24"/>
          </w:rPr>
          <w:t>xv</w:t>
        </w:r>
        <w:r w:rsidRPr="004F36CF">
          <w:rPr>
            <w:rFonts w:ascii="Times New Arabic" w:hAnsi="Times New Arabic"/>
            <w:sz w:val="24"/>
            <w:szCs w:val="24"/>
          </w:rPr>
          <w:fldChar w:fldCharType="end"/>
        </w:r>
      </w:p>
    </w:sdtContent>
  </w:sdt>
  <w:p w:rsidR="004F36CF" w:rsidRDefault="004F36C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3F" w:rsidRDefault="009F5C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7F5E"/>
    <w:multiLevelType w:val="hybridMultilevel"/>
    <w:tmpl w:val="6F4E7300"/>
    <w:lvl w:ilvl="0" w:tplc="6C461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C7C"/>
    <w:rsid w:val="00004DAE"/>
    <w:rsid w:val="000061CD"/>
    <w:rsid w:val="000116EC"/>
    <w:rsid w:val="0001445F"/>
    <w:rsid w:val="00020A00"/>
    <w:rsid w:val="00020EA5"/>
    <w:rsid w:val="000218FD"/>
    <w:rsid w:val="0002591C"/>
    <w:rsid w:val="00026784"/>
    <w:rsid w:val="000279DA"/>
    <w:rsid w:val="00027B13"/>
    <w:rsid w:val="000324EE"/>
    <w:rsid w:val="00035DD0"/>
    <w:rsid w:val="00036EFB"/>
    <w:rsid w:val="00041E10"/>
    <w:rsid w:val="00042494"/>
    <w:rsid w:val="0004535D"/>
    <w:rsid w:val="00045734"/>
    <w:rsid w:val="00045A87"/>
    <w:rsid w:val="00046C41"/>
    <w:rsid w:val="0004779F"/>
    <w:rsid w:val="00047EA9"/>
    <w:rsid w:val="000504A4"/>
    <w:rsid w:val="00050D76"/>
    <w:rsid w:val="00055CBF"/>
    <w:rsid w:val="00057936"/>
    <w:rsid w:val="000608FE"/>
    <w:rsid w:val="00061C4B"/>
    <w:rsid w:val="000632E9"/>
    <w:rsid w:val="000709B3"/>
    <w:rsid w:val="00073EA1"/>
    <w:rsid w:val="00075A21"/>
    <w:rsid w:val="000775A1"/>
    <w:rsid w:val="00077653"/>
    <w:rsid w:val="00077F24"/>
    <w:rsid w:val="00081071"/>
    <w:rsid w:val="00082288"/>
    <w:rsid w:val="000878CC"/>
    <w:rsid w:val="0009000F"/>
    <w:rsid w:val="000905B0"/>
    <w:rsid w:val="000933F4"/>
    <w:rsid w:val="00093E17"/>
    <w:rsid w:val="00095B21"/>
    <w:rsid w:val="0009633D"/>
    <w:rsid w:val="000A19A1"/>
    <w:rsid w:val="000A45C9"/>
    <w:rsid w:val="000A53DF"/>
    <w:rsid w:val="000A556C"/>
    <w:rsid w:val="000A62F3"/>
    <w:rsid w:val="000B108F"/>
    <w:rsid w:val="000B1F29"/>
    <w:rsid w:val="000B5FF8"/>
    <w:rsid w:val="000B6358"/>
    <w:rsid w:val="000B73C3"/>
    <w:rsid w:val="000B7A44"/>
    <w:rsid w:val="000C7F1C"/>
    <w:rsid w:val="000D353C"/>
    <w:rsid w:val="000D3C9C"/>
    <w:rsid w:val="000E4937"/>
    <w:rsid w:val="000E6A8F"/>
    <w:rsid w:val="000F07F4"/>
    <w:rsid w:val="000F13A0"/>
    <w:rsid w:val="000F1CA2"/>
    <w:rsid w:val="000F2B20"/>
    <w:rsid w:val="000F4FD9"/>
    <w:rsid w:val="000F6A74"/>
    <w:rsid w:val="000F6DA0"/>
    <w:rsid w:val="001009E9"/>
    <w:rsid w:val="00115B0D"/>
    <w:rsid w:val="00117722"/>
    <w:rsid w:val="00117ACE"/>
    <w:rsid w:val="0012105A"/>
    <w:rsid w:val="00122FC0"/>
    <w:rsid w:val="001265E4"/>
    <w:rsid w:val="00132019"/>
    <w:rsid w:val="00133736"/>
    <w:rsid w:val="00133E2B"/>
    <w:rsid w:val="00142B12"/>
    <w:rsid w:val="00145BCC"/>
    <w:rsid w:val="00147B51"/>
    <w:rsid w:val="00155150"/>
    <w:rsid w:val="001578E0"/>
    <w:rsid w:val="00161E01"/>
    <w:rsid w:val="00162765"/>
    <w:rsid w:val="00166F71"/>
    <w:rsid w:val="00170149"/>
    <w:rsid w:val="00171F6F"/>
    <w:rsid w:val="001771DE"/>
    <w:rsid w:val="001802DE"/>
    <w:rsid w:val="00180333"/>
    <w:rsid w:val="00182B39"/>
    <w:rsid w:val="00183747"/>
    <w:rsid w:val="00190E64"/>
    <w:rsid w:val="00191D7B"/>
    <w:rsid w:val="00192BEA"/>
    <w:rsid w:val="001A2655"/>
    <w:rsid w:val="001A28DF"/>
    <w:rsid w:val="001A5259"/>
    <w:rsid w:val="001A65CD"/>
    <w:rsid w:val="001B1200"/>
    <w:rsid w:val="001B2528"/>
    <w:rsid w:val="001B5802"/>
    <w:rsid w:val="001B5CD5"/>
    <w:rsid w:val="001B74B0"/>
    <w:rsid w:val="001C4568"/>
    <w:rsid w:val="001C5A6B"/>
    <w:rsid w:val="001C6DB3"/>
    <w:rsid w:val="001D1051"/>
    <w:rsid w:val="001D242F"/>
    <w:rsid w:val="001D6888"/>
    <w:rsid w:val="001E0C8D"/>
    <w:rsid w:val="001F3F55"/>
    <w:rsid w:val="001F5FF2"/>
    <w:rsid w:val="001F7B48"/>
    <w:rsid w:val="002015FE"/>
    <w:rsid w:val="0020206F"/>
    <w:rsid w:val="002024D1"/>
    <w:rsid w:val="00204092"/>
    <w:rsid w:val="00214559"/>
    <w:rsid w:val="00215E66"/>
    <w:rsid w:val="002223FB"/>
    <w:rsid w:val="00223124"/>
    <w:rsid w:val="00223C06"/>
    <w:rsid w:val="00230F94"/>
    <w:rsid w:val="00231752"/>
    <w:rsid w:val="00234BEF"/>
    <w:rsid w:val="00242168"/>
    <w:rsid w:val="00243AAF"/>
    <w:rsid w:val="002502CC"/>
    <w:rsid w:val="00252FF4"/>
    <w:rsid w:val="00256154"/>
    <w:rsid w:val="00256F71"/>
    <w:rsid w:val="002571EB"/>
    <w:rsid w:val="00257515"/>
    <w:rsid w:val="00257F04"/>
    <w:rsid w:val="0026045A"/>
    <w:rsid w:val="00261BC9"/>
    <w:rsid w:val="002665C5"/>
    <w:rsid w:val="002670D3"/>
    <w:rsid w:val="00270596"/>
    <w:rsid w:val="002716F8"/>
    <w:rsid w:val="00280250"/>
    <w:rsid w:val="00280954"/>
    <w:rsid w:val="0028171D"/>
    <w:rsid w:val="00287C5A"/>
    <w:rsid w:val="002916A0"/>
    <w:rsid w:val="002942FF"/>
    <w:rsid w:val="00294401"/>
    <w:rsid w:val="002965DF"/>
    <w:rsid w:val="00296A89"/>
    <w:rsid w:val="0029739D"/>
    <w:rsid w:val="00297D74"/>
    <w:rsid w:val="002A1E5F"/>
    <w:rsid w:val="002A37F0"/>
    <w:rsid w:val="002A61DC"/>
    <w:rsid w:val="002B36C7"/>
    <w:rsid w:val="002B563C"/>
    <w:rsid w:val="002C0AA4"/>
    <w:rsid w:val="002C142B"/>
    <w:rsid w:val="002C2CDF"/>
    <w:rsid w:val="002C30A3"/>
    <w:rsid w:val="002C3747"/>
    <w:rsid w:val="002C4E6C"/>
    <w:rsid w:val="002C6E53"/>
    <w:rsid w:val="002C7C99"/>
    <w:rsid w:val="002D01B0"/>
    <w:rsid w:val="002D12CB"/>
    <w:rsid w:val="002D219D"/>
    <w:rsid w:val="002D7A95"/>
    <w:rsid w:val="002E038E"/>
    <w:rsid w:val="002E20A1"/>
    <w:rsid w:val="002E3887"/>
    <w:rsid w:val="002F0D21"/>
    <w:rsid w:val="002F3FC2"/>
    <w:rsid w:val="002F4729"/>
    <w:rsid w:val="002F619D"/>
    <w:rsid w:val="002F660C"/>
    <w:rsid w:val="00304A2A"/>
    <w:rsid w:val="00305C2D"/>
    <w:rsid w:val="00306E97"/>
    <w:rsid w:val="00307C7C"/>
    <w:rsid w:val="00312AA0"/>
    <w:rsid w:val="00315C9C"/>
    <w:rsid w:val="003168A8"/>
    <w:rsid w:val="00322E65"/>
    <w:rsid w:val="00323640"/>
    <w:rsid w:val="00324386"/>
    <w:rsid w:val="00325E62"/>
    <w:rsid w:val="00350F56"/>
    <w:rsid w:val="003511E7"/>
    <w:rsid w:val="00351F32"/>
    <w:rsid w:val="00353B9A"/>
    <w:rsid w:val="00360D4D"/>
    <w:rsid w:val="00363D91"/>
    <w:rsid w:val="003661BF"/>
    <w:rsid w:val="00366CFC"/>
    <w:rsid w:val="00370763"/>
    <w:rsid w:val="00370F3A"/>
    <w:rsid w:val="003717B8"/>
    <w:rsid w:val="00373DE7"/>
    <w:rsid w:val="003747D6"/>
    <w:rsid w:val="00374979"/>
    <w:rsid w:val="00374F3A"/>
    <w:rsid w:val="00377C5B"/>
    <w:rsid w:val="00380F84"/>
    <w:rsid w:val="0038332C"/>
    <w:rsid w:val="00386851"/>
    <w:rsid w:val="0039106E"/>
    <w:rsid w:val="003918A6"/>
    <w:rsid w:val="0039551E"/>
    <w:rsid w:val="003958BB"/>
    <w:rsid w:val="0039761D"/>
    <w:rsid w:val="003A1817"/>
    <w:rsid w:val="003A46BE"/>
    <w:rsid w:val="003A6136"/>
    <w:rsid w:val="003A6834"/>
    <w:rsid w:val="003B4BEF"/>
    <w:rsid w:val="003B54B3"/>
    <w:rsid w:val="003C0CD1"/>
    <w:rsid w:val="003C44F0"/>
    <w:rsid w:val="003C4F41"/>
    <w:rsid w:val="003C502A"/>
    <w:rsid w:val="003C510B"/>
    <w:rsid w:val="003D38EF"/>
    <w:rsid w:val="003D6106"/>
    <w:rsid w:val="003E04B1"/>
    <w:rsid w:val="003E0A64"/>
    <w:rsid w:val="003E105C"/>
    <w:rsid w:val="003E299F"/>
    <w:rsid w:val="003E4524"/>
    <w:rsid w:val="003E4C41"/>
    <w:rsid w:val="003E6777"/>
    <w:rsid w:val="003F217E"/>
    <w:rsid w:val="003F264D"/>
    <w:rsid w:val="003F4093"/>
    <w:rsid w:val="003F5A3D"/>
    <w:rsid w:val="004020B3"/>
    <w:rsid w:val="00405BA1"/>
    <w:rsid w:val="00407DAF"/>
    <w:rsid w:val="0041069F"/>
    <w:rsid w:val="00415221"/>
    <w:rsid w:val="00416EFC"/>
    <w:rsid w:val="00417493"/>
    <w:rsid w:val="00421B31"/>
    <w:rsid w:val="00427B85"/>
    <w:rsid w:val="0044141E"/>
    <w:rsid w:val="004429DB"/>
    <w:rsid w:val="00445A37"/>
    <w:rsid w:val="00447A2F"/>
    <w:rsid w:val="004552CE"/>
    <w:rsid w:val="00455747"/>
    <w:rsid w:val="00455E77"/>
    <w:rsid w:val="00463F62"/>
    <w:rsid w:val="004651D4"/>
    <w:rsid w:val="0047018E"/>
    <w:rsid w:val="004707D7"/>
    <w:rsid w:val="00476DAA"/>
    <w:rsid w:val="00477BD1"/>
    <w:rsid w:val="004817F8"/>
    <w:rsid w:val="00484789"/>
    <w:rsid w:val="00484A95"/>
    <w:rsid w:val="00485661"/>
    <w:rsid w:val="00486699"/>
    <w:rsid w:val="00486DE4"/>
    <w:rsid w:val="00490AE5"/>
    <w:rsid w:val="0049266C"/>
    <w:rsid w:val="00494400"/>
    <w:rsid w:val="004A0EE4"/>
    <w:rsid w:val="004A2E23"/>
    <w:rsid w:val="004A32B7"/>
    <w:rsid w:val="004A33E7"/>
    <w:rsid w:val="004A6C7E"/>
    <w:rsid w:val="004B02BE"/>
    <w:rsid w:val="004B446C"/>
    <w:rsid w:val="004C0104"/>
    <w:rsid w:val="004C0A42"/>
    <w:rsid w:val="004D5B06"/>
    <w:rsid w:val="004D5E47"/>
    <w:rsid w:val="004E0124"/>
    <w:rsid w:val="004E21FD"/>
    <w:rsid w:val="004F09D4"/>
    <w:rsid w:val="004F128D"/>
    <w:rsid w:val="004F257A"/>
    <w:rsid w:val="004F30ED"/>
    <w:rsid w:val="004F36CF"/>
    <w:rsid w:val="004F3B95"/>
    <w:rsid w:val="004F5964"/>
    <w:rsid w:val="004F7FC0"/>
    <w:rsid w:val="00506F44"/>
    <w:rsid w:val="0051201C"/>
    <w:rsid w:val="0051239B"/>
    <w:rsid w:val="00512450"/>
    <w:rsid w:val="00521A14"/>
    <w:rsid w:val="00523FBE"/>
    <w:rsid w:val="0052639C"/>
    <w:rsid w:val="005267DD"/>
    <w:rsid w:val="005306EB"/>
    <w:rsid w:val="00530C98"/>
    <w:rsid w:val="00533A0F"/>
    <w:rsid w:val="00535CA3"/>
    <w:rsid w:val="00536737"/>
    <w:rsid w:val="005401A2"/>
    <w:rsid w:val="00541009"/>
    <w:rsid w:val="00541387"/>
    <w:rsid w:val="00541C12"/>
    <w:rsid w:val="00541D6F"/>
    <w:rsid w:val="00550131"/>
    <w:rsid w:val="00553A0B"/>
    <w:rsid w:val="00554C34"/>
    <w:rsid w:val="00554F42"/>
    <w:rsid w:val="005600F1"/>
    <w:rsid w:val="00563914"/>
    <w:rsid w:val="005649C9"/>
    <w:rsid w:val="005667C5"/>
    <w:rsid w:val="005669CF"/>
    <w:rsid w:val="00571199"/>
    <w:rsid w:val="0057652A"/>
    <w:rsid w:val="00581788"/>
    <w:rsid w:val="00581CBF"/>
    <w:rsid w:val="005832EF"/>
    <w:rsid w:val="00590E04"/>
    <w:rsid w:val="005935B1"/>
    <w:rsid w:val="005941A3"/>
    <w:rsid w:val="005A1FE5"/>
    <w:rsid w:val="005A6A79"/>
    <w:rsid w:val="005A7632"/>
    <w:rsid w:val="005B3F14"/>
    <w:rsid w:val="005B46A6"/>
    <w:rsid w:val="005B4CA6"/>
    <w:rsid w:val="005B56AA"/>
    <w:rsid w:val="005B69E2"/>
    <w:rsid w:val="005C1587"/>
    <w:rsid w:val="005C2778"/>
    <w:rsid w:val="005C43E2"/>
    <w:rsid w:val="005C6461"/>
    <w:rsid w:val="005D1F41"/>
    <w:rsid w:val="005D2D3A"/>
    <w:rsid w:val="005D3AC9"/>
    <w:rsid w:val="005D461D"/>
    <w:rsid w:val="005D5846"/>
    <w:rsid w:val="005E57BB"/>
    <w:rsid w:val="005E5BE7"/>
    <w:rsid w:val="005F091D"/>
    <w:rsid w:val="005F2E4E"/>
    <w:rsid w:val="005F6978"/>
    <w:rsid w:val="0060253E"/>
    <w:rsid w:val="006027EA"/>
    <w:rsid w:val="00610E55"/>
    <w:rsid w:val="00611D0F"/>
    <w:rsid w:val="00613D4F"/>
    <w:rsid w:val="00620F9E"/>
    <w:rsid w:val="00621AED"/>
    <w:rsid w:val="00622ACA"/>
    <w:rsid w:val="00624D42"/>
    <w:rsid w:val="006320F7"/>
    <w:rsid w:val="00636E69"/>
    <w:rsid w:val="006402DC"/>
    <w:rsid w:val="0064070C"/>
    <w:rsid w:val="00644B7E"/>
    <w:rsid w:val="006476D7"/>
    <w:rsid w:val="00654E44"/>
    <w:rsid w:val="00655156"/>
    <w:rsid w:val="00661335"/>
    <w:rsid w:val="00664EFB"/>
    <w:rsid w:val="00666CED"/>
    <w:rsid w:val="0067045B"/>
    <w:rsid w:val="00672626"/>
    <w:rsid w:val="00672F27"/>
    <w:rsid w:val="006733FF"/>
    <w:rsid w:val="00674CF9"/>
    <w:rsid w:val="00682591"/>
    <w:rsid w:val="0069016D"/>
    <w:rsid w:val="0069393C"/>
    <w:rsid w:val="006A065E"/>
    <w:rsid w:val="006A1B3F"/>
    <w:rsid w:val="006A2B8D"/>
    <w:rsid w:val="006A2D39"/>
    <w:rsid w:val="006B2E64"/>
    <w:rsid w:val="006B3B0A"/>
    <w:rsid w:val="006B5415"/>
    <w:rsid w:val="006C48D8"/>
    <w:rsid w:val="006C61C7"/>
    <w:rsid w:val="006D02B7"/>
    <w:rsid w:val="006D1C5A"/>
    <w:rsid w:val="006D36DA"/>
    <w:rsid w:val="006D4777"/>
    <w:rsid w:val="006E2609"/>
    <w:rsid w:val="006E29A8"/>
    <w:rsid w:val="006E40A1"/>
    <w:rsid w:val="006E5748"/>
    <w:rsid w:val="006E597F"/>
    <w:rsid w:val="006F4436"/>
    <w:rsid w:val="006F5DA3"/>
    <w:rsid w:val="006F609B"/>
    <w:rsid w:val="006F6468"/>
    <w:rsid w:val="0070299A"/>
    <w:rsid w:val="00704502"/>
    <w:rsid w:val="00711CC3"/>
    <w:rsid w:val="00713B79"/>
    <w:rsid w:val="00716E2F"/>
    <w:rsid w:val="0071758C"/>
    <w:rsid w:val="00717BD9"/>
    <w:rsid w:val="0072482D"/>
    <w:rsid w:val="007248D9"/>
    <w:rsid w:val="0073035B"/>
    <w:rsid w:val="007360C7"/>
    <w:rsid w:val="0074018F"/>
    <w:rsid w:val="00745AE6"/>
    <w:rsid w:val="007510E4"/>
    <w:rsid w:val="00752ED4"/>
    <w:rsid w:val="007554A3"/>
    <w:rsid w:val="00756AAB"/>
    <w:rsid w:val="00762D85"/>
    <w:rsid w:val="00764E83"/>
    <w:rsid w:val="00773214"/>
    <w:rsid w:val="00773DAB"/>
    <w:rsid w:val="00776DD1"/>
    <w:rsid w:val="00777E55"/>
    <w:rsid w:val="00782DF5"/>
    <w:rsid w:val="00784D17"/>
    <w:rsid w:val="007869F6"/>
    <w:rsid w:val="00787269"/>
    <w:rsid w:val="007902C6"/>
    <w:rsid w:val="00792919"/>
    <w:rsid w:val="007952A5"/>
    <w:rsid w:val="00797E28"/>
    <w:rsid w:val="007A0843"/>
    <w:rsid w:val="007A196F"/>
    <w:rsid w:val="007A32D5"/>
    <w:rsid w:val="007B0A1D"/>
    <w:rsid w:val="007B1DAB"/>
    <w:rsid w:val="007B4331"/>
    <w:rsid w:val="007B744F"/>
    <w:rsid w:val="007B7C49"/>
    <w:rsid w:val="007C0B5B"/>
    <w:rsid w:val="007C112B"/>
    <w:rsid w:val="007C1BB5"/>
    <w:rsid w:val="007C27FB"/>
    <w:rsid w:val="007C40C1"/>
    <w:rsid w:val="007C67AF"/>
    <w:rsid w:val="007C7154"/>
    <w:rsid w:val="007D0AA1"/>
    <w:rsid w:val="007D4491"/>
    <w:rsid w:val="007D4743"/>
    <w:rsid w:val="007D5469"/>
    <w:rsid w:val="007D6985"/>
    <w:rsid w:val="007E00ED"/>
    <w:rsid w:val="007E0315"/>
    <w:rsid w:val="007E325E"/>
    <w:rsid w:val="007E3A69"/>
    <w:rsid w:val="007F11E5"/>
    <w:rsid w:val="007F247C"/>
    <w:rsid w:val="007F30D8"/>
    <w:rsid w:val="008008C5"/>
    <w:rsid w:val="00805BBB"/>
    <w:rsid w:val="00805CE7"/>
    <w:rsid w:val="00811828"/>
    <w:rsid w:val="00812827"/>
    <w:rsid w:val="008128BD"/>
    <w:rsid w:val="00815BA8"/>
    <w:rsid w:val="00816A15"/>
    <w:rsid w:val="00821461"/>
    <w:rsid w:val="0082147B"/>
    <w:rsid w:val="00824097"/>
    <w:rsid w:val="00830FB5"/>
    <w:rsid w:val="00832B2C"/>
    <w:rsid w:val="008348DA"/>
    <w:rsid w:val="00834AC5"/>
    <w:rsid w:val="0083526E"/>
    <w:rsid w:val="00840E92"/>
    <w:rsid w:val="00846748"/>
    <w:rsid w:val="008564F2"/>
    <w:rsid w:val="0086054A"/>
    <w:rsid w:val="008655C7"/>
    <w:rsid w:val="0086560B"/>
    <w:rsid w:val="00865FF6"/>
    <w:rsid w:val="00867686"/>
    <w:rsid w:val="00873194"/>
    <w:rsid w:val="00874FE2"/>
    <w:rsid w:val="0088212F"/>
    <w:rsid w:val="00886E51"/>
    <w:rsid w:val="008877E0"/>
    <w:rsid w:val="00887B1E"/>
    <w:rsid w:val="00890233"/>
    <w:rsid w:val="00892D3C"/>
    <w:rsid w:val="00897589"/>
    <w:rsid w:val="008A375C"/>
    <w:rsid w:val="008A52F8"/>
    <w:rsid w:val="008A5310"/>
    <w:rsid w:val="008A5901"/>
    <w:rsid w:val="008A5AE3"/>
    <w:rsid w:val="008A5B53"/>
    <w:rsid w:val="008B428D"/>
    <w:rsid w:val="008C3592"/>
    <w:rsid w:val="008C5B40"/>
    <w:rsid w:val="008D1890"/>
    <w:rsid w:val="008D6F04"/>
    <w:rsid w:val="008E024F"/>
    <w:rsid w:val="008E09EE"/>
    <w:rsid w:val="008E3C43"/>
    <w:rsid w:val="008E5592"/>
    <w:rsid w:val="008E6ED6"/>
    <w:rsid w:val="008F08AC"/>
    <w:rsid w:val="008F2966"/>
    <w:rsid w:val="008F3712"/>
    <w:rsid w:val="008F6B52"/>
    <w:rsid w:val="008F7C22"/>
    <w:rsid w:val="00900E84"/>
    <w:rsid w:val="0090243C"/>
    <w:rsid w:val="00904882"/>
    <w:rsid w:val="00905FF5"/>
    <w:rsid w:val="0090640D"/>
    <w:rsid w:val="00906774"/>
    <w:rsid w:val="00911357"/>
    <w:rsid w:val="0091680E"/>
    <w:rsid w:val="009224E6"/>
    <w:rsid w:val="009226B6"/>
    <w:rsid w:val="0092545E"/>
    <w:rsid w:val="00925C6B"/>
    <w:rsid w:val="0093419F"/>
    <w:rsid w:val="00934789"/>
    <w:rsid w:val="0093573C"/>
    <w:rsid w:val="009370BF"/>
    <w:rsid w:val="00940AF5"/>
    <w:rsid w:val="00941B54"/>
    <w:rsid w:val="009430AE"/>
    <w:rsid w:val="00946A8B"/>
    <w:rsid w:val="00950D4F"/>
    <w:rsid w:val="009513E9"/>
    <w:rsid w:val="0095171F"/>
    <w:rsid w:val="00951940"/>
    <w:rsid w:val="00953563"/>
    <w:rsid w:val="009555C5"/>
    <w:rsid w:val="0095617D"/>
    <w:rsid w:val="00962950"/>
    <w:rsid w:val="00962FC2"/>
    <w:rsid w:val="00964F94"/>
    <w:rsid w:val="00974E5F"/>
    <w:rsid w:val="00975608"/>
    <w:rsid w:val="00977CD3"/>
    <w:rsid w:val="00984251"/>
    <w:rsid w:val="00991187"/>
    <w:rsid w:val="0099241F"/>
    <w:rsid w:val="0099457F"/>
    <w:rsid w:val="00995EF0"/>
    <w:rsid w:val="00997C8F"/>
    <w:rsid w:val="009A1467"/>
    <w:rsid w:val="009A3095"/>
    <w:rsid w:val="009A3B83"/>
    <w:rsid w:val="009A6362"/>
    <w:rsid w:val="009A64C5"/>
    <w:rsid w:val="009B48FD"/>
    <w:rsid w:val="009C0A22"/>
    <w:rsid w:val="009C392A"/>
    <w:rsid w:val="009C68E4"/>
    <w:rsid w:val="009C7076"/>
    <w:rsid w:val="009D15E3"/>
    <w:rsid w:val="009D2F1E"/>
    <w:rsid w:val="009E0353"/>
    <w:rsid w:val="009E1379"/>
    <w:rsid w:val="009E35F6"/>
    <w:rsid w:val="009E4F26"/>
    <w:rsid w:val="009F1CC9"/>
    <w:rsid w:val="009F5ADB"/>
    <w:rsid w:val="009F5C3F"/>
    <w:rsid w:val="009F78E6"/>
    <w:rsid w:val="009F7AE0"/>
    <w:rsid w:val="00A01671"/>
    <w:rsid w:val="00A055C2"/>
    <w:rsid w:val="00A07100"/>
    <w:rsid w:val="00A1191B"/>
    <w:rsid w:val="00A13569"/>
    <w:rsid w:val="00A173E5"/>
    <w:rsid w:val="00A17D2E"/>
    <w:rsid w:val="00A26618"/>
    <w:rsid w:val="00A3284A"/>
    <w:rsid w:val="00A3727A"/>
    <w:rsid w:val="00A40C0D"/>
    <w:rsid w:val="00A43147"/>
    <w:rsid w:val="00A45236"/>
    <w:rsid w:val="00A4694F"/>
    <w:rsid w:val="00A469D2"/>
    <w:rsid w:val="00A50202"/>
    <w:rsid w:val="00A502A2"/>
    <w:rsid w:val="00A5035D"/>
    <w:rsid w:val="00A543F9"/>
    <w:rsid w:val="00A54935"/>
    <w:rsid w:val="00A56ABA"/>
    <w:rsid w:val="00A60A6A"/>
    <w:rsid w:val="00A63A90"/>
    <w:rsid w:val="00A65F1A"/>
    <w:rsid w:val="00A66B69"/>
    <w:rsid w:val="00A66E8B"/>
    <w:rsid w:val="00A71172"/>
    <w:rsid w:val="00A765CF"/>
    <w:rsid w:val="00A76D26"/>
    <w:rsid w:val="00A8307B"/>
    <w:rsid w:val="00A83A53"/>
    <w:rsid w:val="00A842C0"/>
    <w:rsid w:val="00A86137"/>
    <w:rsid w:val="00A86B45"/>
    <w:rsid w:val="00A90153"/>
    <w:rsid w:val="00A905AC"/>
    <w:rsid w:val="00A92907"/>
    <w:rsid w:val="00A9571A"/>
    <w:rsid w:val="00A95CC4"/>
    <w:rsid w:val="00A968AE"/>
    <w:rsid w:val="00AA1281"/>
    <w:rsid w:val="00AA1C49"/>
    <w:rsid w:val="00AA4A93"/>
    <w:rsid w:val="00AA6C5E"/>
    <w:rsid w:val="00AB1140"/>
    <w:rsid w:val="00AB45B9"/>
    <w:rsid w:val="00AB59DE"/>
    <w:rsid w:val="00AC2CAA"/>
    <w:rsid w:val="00AC2DEF"/>
    <w:rsid w:val="00AC4E90"/>
    <w:rsid w:val="00AD0B37"/>
    <w:rsid w:val="00AD2CA6"/>
    <w:rsid w:val="00AD43F3"/>
    <w:rsid w:val="00AD4681"/>
    <w:rsid w:val="00AD53F0"/>
    <w:rsid w:val="00AE06CF"/>
    <w:rsid w:val="00AE182E"/>
    <w:rsid w:val="00AE3F69"/>
    <w:rsid w:val="00AE5403"/>
    <w:rsid w:val="00AF135D"/>
    <w:rsid w:val="00AF2D3B"/>
    <w:rsid w:val="00AF50BE"/>
    <w:rsid w:val="00B00878"/>
    <w:rsid w:val="00B02674"/>
    <w:rsid w:val="00B03213"/>
    <w:rsid w:val="00B05414"/>
    <w:rsid w:val="00B05DBA"/>
    <w:rsid w:val="00B0637A"/>
    <w:rsid w:val="00B10A3F"/>
    <w:rsid w:val="00B13292"/>
    <w:rsid w:val="00B1630C"/>
    <w:rsid w:val="00B17FDA"/>
    <w:rsid w:val="00B22825"/>
    <w:rsid w:val="00B23761"/>
    <w:rsid w:val="00B25E3D"/>
    <w:rsid w:val="00B26101"/>
    <w:rsid w:val="00B31355"/>
    <w:rsid w:val="00B37752"/>
    <w:rsid w:val="00B37EB4"/>
    <w:rsid w:val="00B43101"/>
    <w:rsid w:val="00B43948"/>
    <w:rsid w:val="00B460F3"/>
    <w:rsid w:val="00B476F8"/>
    <w:rsid w:val="00B523F5"/>
    <w:rsid w:val="00B53B18"/>
    <w:rsid w:val="00B55253"/>
    <w:rsid w:val="00B55976"/>
    <w:rsid w:val="00B56B78"/>
    <w:rsid w:val="00B57200"/>
    <w:rsid w:val="00B60282"/>
    <w:rsid w:val="00B604AA"/>
    <w:rsid w:val="00B62448"/>
    <w:rsid w:val="00B6272B"/>
    <w:rsid w:val="00B67DA2"/>
    <w:rsid w:val="00B70A82"/>
    <w:rsid w:val="00B770C3"/>
    <w:rsid w:val="00B77D82"/>
    <w:rsid w:val="00B867AE"/>
    <w:rsid w:val="00B870C1"/>
    <w:rsid w:val="00B92506"/>
    <w:rsid w:val="00B92A09"/>
    <w:rsid w:val="00B96E65"/>
    <w:rsid w:val="00BA084B"/>
    <w:rsid w:val="00BA249D"/>
    <w:rsid w:val="00BA4EB1"/>
    <w:rsid w:val="00BA631A"/>
    <w:rsid w:val="00BA790D"/>
    <w:rsid w:val="00BA7F27"/>
    <w:rsid w:val="00BB56E1"/>
    <w:rsid w:val="00BB7AF0"/>
    <w:rsid w:val="00BB7F96"/>
    <w:rsid w:val="00BC10DE"/>
    <w:rsid w:val="00BC469F"/>
    <w:rsid w:val="00BC7710"/>
    <w:rsid w:val="00BD22E3"/>
    <w:rsid w:val="00BD43AD"/>
    <w:rsid w:val="00BD5462"/>
    <w:rsid w:val="00BE2F87"/>
    <w:rsid w:val="00BE5D77"/>
    <w:rsid w:val="00BF5AD8"/>
    <w:rsid w:val="00C046BF"/>
    <w:rsid w:val="00C05A80"/>
    <w:rsid w:val="00C11430"/>
    <w:rsid w:val="00C1272D"/>
    <w:rsid w:val="00C1320C"/>
    <w:rsid w:val="00C14047"/>
    <w:rsid w:val="00C14604"/>
    <w:rsid w:val="00C15373"/>
    <w:rsid w:val="00C22A84"/>
    <w:rsid w:val="00C24E81"/>
    <w:rsid w:val="00C333A0"/>
    <w:rsid w:val="00C344E3"/>
    <w:rsid w:val="00C35728"/>
    <w:rsid w:val="00C37D34"/>
    <w:rsid w:val="00C42297"/>
    <w:rsid w:val="00C44DF6"/>
    <w:rsid w:val="00C45275"/>
    <w:rsid w:val="00C47B73"/>
    <w:rsid w:val="00C5027C"/>
    <w:rsid w:val="00C503D4"/>
    <w:rsid w:val="00C51204"/>
    <w:rsid w:val="00C53CB6"/>
    <w:rsid w:val="00C54C4F"/>
    <w:rsid w:val="00C57AAD"/>
    <w:rsid w:val="00C65938"/>
    <w:rsid w:val="00C72605"/>
    <w:rsid w:val="00C73E81"/>
    <w:rsid w:val="00C7687A"/>
    <w:rsid w:val="00C802B6"/>
    <w:rsid w:val="00C8239E"/>
    <w:rsid w:val="00C82941"/>
    <w:rsid w:val="00C8459A"/>
    <w:rsid w:val="00C90F1B"/>
    <w:rsid w:val="00C92018"/>
    <w:rsid w:val="00C93419"/>
    <w:rsid w:val="00C9621E"/>
    <w:rsid w:val="00C977A1"/>
    <w:rsid w:val="00CA1103"/>
    <w:rsid w:val="00CA1D56"/>
    <w:rsid w:val="00CA3DB8"/>
    <w:rsid w:val="00CA4986"/>
    <w:rsid w:val="00CA536B"/>
    <w:rsid w:val="00CB2992"/>
    <w:rsid w:val="00CB2D44"/>
    <w:rsid w:val="00CC1596"/>
    <w:rsid w:val="00CC2E92"/>
    <w:rsid w:val="00CC6ADC"/>
    <w:rsid w:val="00CD02C6"/>
    <w:rsid w:val="00CE17B9"/>
    <w:rsid w:val="00CE1FE3"/>
    <w:rsid w:val="00CE4D9A"/>
    <w:rsid w:val="00CE4DF6"/>
    <w:rsid w:val="00CE5692"/>
    <w:rsid w:val="00CE6F9C"/>
    <w:rsid w:val="00CF0B32"/>
    <w:rsid w:val="00CF183E"/>
    <w:rsid w:val="00CF1B56"/>
    <w:rsid w:val="00CF2296"/>
    <w:rsid w:val="00CF2718"/>
    <w:rsid w:val="00CF3C5D"/>
    <w:rsid w:val="00CF644C"/>
    <w:rsid w:val="00D008A1"/>
    <w:rsid w:val="00D00D34"/>
    <w:rsid w:val="00D01D08"/>
    <w:rsid w:val="00D031F4"/>
    <w:rsid w:val="00D034BB"/>
    <w:rsid w:val="00D0610F"/>
    <w:rsid w:val="00D10872"/>
    <w:rsid w:val="00D12503"/>
    <w:rsid w:val="00D14A72"/>
    <w:rsid w:val="00D17320"/>
    <w:rsid w:val="00D20208"/>
    <w:rsid w:val="00D23AAD"/>
    <w:rsid w:val="00D3168F"/>
    <w:rsid w:val="00D3228E"/>
    <w:rsid w:val="00D367CF"/>
    <w:rsid w:val="00D3768C"/>
    <w:rsid w:val="00D37AF7"/>
    <w:rsid w:val="00D42CED"/>
    <w:rsid w:val="00D5365F"/>
    <w:rsid w:val="00D53A4B"/>
    <w:rsid w:val="00D61ACE"/>
    <w:rsid w:val="00D61F29"/>
    <w:rsid w:val="00D73238"/>
    <w:rsid w:val="00D744EA"/>
    <w:rsid w:val="00D75FB8"/>
    <w:rsid w:val="00D765EA"/>
    <w:rsid w:val="00D779D5"/>
    <w:rsid w:val="00D80A81"/>
    <w:rsid w:val="00D82837"/>
    <w:rsid w:val="00D86275"/>
    <w:rsid w:val="00D87563"/>
    <w:rsid w:val="00D93228"/>
    <w:rsid w:val="00D965B0"/>
    <w:rsid w:val="00D96606"/>
    <w:rsid w:val="00D96A76"/>
    <w:rsid w:val="00D976BB"/>
    <w:rsid w:val="00DA006F"/>
    <w:rsid w:val="00DA13AD"/>
    <w:rsid w:val="00DA203E"/>
    <w:rsid w:val="00DB225F"/>
    <w:rsid w:val="00DB2905"/>
    <w:rsid w:val="00DB52BD"/>
    <w:rsid w:val="00DB5330"/>
    <w:rsid w:val="00DB57C0"/>
    <w:rsid w:val="00DB75E6"/>
    <w:rsid w:val="00DB77D0"/>
    <w:rsid w:val="00DC65BB"/>
    <w:rsid w:val="00DC66B5"/>
    <w:rsid w:val="00DD01DD"/>
    <w:rsid w:val="00DD3F6A"/>
    <w:rsid w:val="00DE0A71"/>
    <w:rsid w:val="00DE1393"/>
    <w:rsid w:val="00DE3503"/>
    <w:rsid w:val="00DE6D68"/>
    <w:rsid w:val="00DF0B2D"/>
    <w:rsid w:val="00DF1FA5"/>
    <w:rsid w:val="00DF2AEA"/>
    <w:rsid w:val="00DF2FE1"/>
    <w:rsid w:val="00DF34A7"/>
    <w:rsid w:val="00DF3DF7"/>
    <w:rsid w:val="00DF4915"/>
    <w:rsid w:val="00E0238A"/>
    <w:rsid w:val="00E07E0D"/>
    <w:rsid w:val="00E07E83"/>
    <w:rsid w:val="00E1064C"/>
    <w:rsid w:val="00E15B56"/>
    <w:rsid w:val="00E16AFB"/>
    <w:rsid w:val="00E21079"/>
    <w:rsid w:val="00E27E1D"/>
    <w:rsid w:val="00E315CB"/>
    <w:rsid w:val="00E32325"/>
    <w:rsid w:val="00E325FB"/>
    <w:rsid w:val="00E34F29"/>
    <w:rsid w:val="00E3624E"/>
    <w:rsid w:val="00E36C04"/>
    <w:rsid w:val="00E3796F"/>
    <w:rsid w:val="00E407D7"/>
    <w:rsid w:val="00E41A18"/>
    <w:rsid w:val="00E44ABF"/>
    <w:rsid w:val="00E454E2"/>
    <w:rsid w:val="00E45538"/>
    <w:rsid w:val="00E464E1"/>
    <w:rsid w:val="00E518CE"/>
    <w:rsid w:val="00E52566"/>
    <w:rsid w:val="00E536DA"/>
    <w:rsid w:val="00E55751"/>
    <w:rsid w:val="00E56A7A"/>
    <w:rsid w:val="00E57031"/>
    <w:rsid w:val="00E60E23"/>
    <w:rsid w:val="00E627FC"/>
    <w:rsid w:val="00E71CE8"/>
    <w:rsid w:val="00E74D75"/>
    <w:rsid w:val="00E7680E"/>
    <w:rsid w:val="00E83C65"/>
    <w:rsid w:val="00E95E7A"/>
    <w:rsid w:val="00EA01CB"/>
    <w:rsid w:val="00EA1C88"/>
    <w:rsid w:val="00EA673D"/>
    <w:rsid w:val="00EA78E3"/>
    <w:rsid w:val="00EB069D"/>
    <w:rsid w:val="00EB0778"/>
    <w:rsid w:val="00EB2FB9"/>
    <w:rsid w:val="00EB4197"/>
    <w:rsid w:val="00EB4D91"/>
    <w:rsid w:val="00EB5EBC"/>
    <w:rsid w:val="00EC0EF2"/>
    <w:rsid w:val="00ED0410"/>
    <w:rsid w:val="00ED0879"/>
    <w:rsid w:val="00ED09FD"/>
    <w:rsid w:val="00ED2261"/>
    <w:rsid w:val="00ED5219"/>
    <w:rsid w:val="00EE04CC"/>
    <w:rsid w:val="00EE241E"/>
    <w:rsid w:val="00EE2533"/>
    <w:rsid w:val="00EE3A73"/>
    <w:rsid w:val="00EE4477"/>
    <w:rsid w:val="00EE5208"/>
    <w:rsid w:val="00EE7611"/>
    <w:rsid w:val="00EE7BF1"/>
    <w:rsid w:val="00EF0704"/>
    <w:rsid w:val="00EF1348"/>
    <w:rsid w:val="00EF7430"/>
    <w:rsid w:val="00F0188A"/>
    <w:rsid w:val="00F02BD0"/>
    <w:rsid w:val="00F034D8"/>
    <w:rsid w:val="00F05FF4"/>
    <w:rsid w:val="00F119FC"/>
    <w:rsid w:val="00F14869"/>
    <w:rsid w:val="00F15716"/>
    <w:rsid w:val="00F1768C"/>
    <w:rsid w:val="00F21E18"/>
    <w:rsid w:val="00F27291"/>
    <w:rsid w:val="00F31B67"/>
    <w:rsid w:val="00F3332F"/>
    <w:rsid w:val="00F34D3B"/>
    <w:rsid w:val="00F36C7B"/>
    <w:rsid w:val="00F3797C"/>
    <w:rsid w:val="00F409E5"/>
    <w:rsid w:val="00F431E8"/>
    <w:rsid w:val="00F43AA8"/>
    <w:rsid w:val="00F44160"/>
    <w:rsid w:val="00F5072E"/>
    <w:rsid w:val="00F56D34"/>
    <w:rsid w:val="00F6261B"/>
    <w:rsid w:val="00F66375"/>
    <w:rsid w:val="00F70530"/>
    <w:rsid w:val="00F71641"/>
    <w:rsid w:val="00F71A73"/>
    <w:rsid w:val="00F75506"/>
    <w:rsid w:val="00F826FA"/>
    <w:rsid w:val="00F835CC"/>
    <w:rsid w:val="00F937A4"/>
    <w:rsid w:val="00F95A7A"/>
    <w:rsid w:val="00FA187A"/>
    <w:rsid w:val="00FA3CA9"/>
    <w:rsid w:val="00FA3CD6"/>
    <w:rsid w:val="00FA5861"/>
    <w:rsid w:val="00FB7AE4"/>
    <w:rsid w:val="00FC1CDC"/>
    <w:rsid w:val="00FC2541"/>
    <w:rsid w:val="00FC3B4F"/>
    <w:rsid w:val="00FC6420"/>
    <w:rsid w:val="00FC6681"/>
    <w:rsid w:val="00FD2A76"/>
    <w:rsid w:val="00FD38FF"/>
    <w:rsid w:val="00FD3947"/>
    <w:rsid w:val="00FD695D"/>
    <w:rsid w:val="00FD7F0B"/>
    <w:rsid w:val="00FE062D"/>
    <w:rsid w:val="00FE253E"/>
    <w:rsid w:val="00FE2779"/>
    <w:rsid w:val="00FE2A68"/>
    <w:rsid w:val="00FE4243"/>
    <w:rsid w:val="00FE473A"/>
    <w:rsid w:val="00FE64AF"/>
    <w:rsid w:val="00FE72FD"/>
    <w:rsid w:val="00FF08A8"/>
    <w:rsid w:val="00FF494D"/>
    <w:rsid w:val="00FF4EA2"/>
    <w:rsid w:val="00FF60FF"/>
    <w:rsid w:val="00FF6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3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12F"/>
  </w:style>
  <w:style w:type="paragraph" w:styleId="Footer">
    <w:name w:val="footer"/>
    <w:basedOn w:val="Normal"/>
    <w:link w:val="FooterChar"/>
    <w:uiPriority w:val="99"/>
    <w:unhideWhenUsed/>
    <w:rsid w:val="00882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4B45-FF3B-48CE-87F3-8E7751C1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17</cp:revision>
  <cp:lastPrinted>2018-12-20T15:49:00Z</cp:lastPrinted>
  <dcterms:created xsi:type="dcterms:W3CDTF">2018-06-29T18:04:00Z</dcterms:created>
  <dcterms:modified xsi:type="dcterms:W3CDTF">2018-12-20T15:51:00Z</dcterms:modified>
</cp:coreProperties>
</file>