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79D" w:rsidRPr="00494041" w:rsidRDefault="00B5479D" w:rsidP="00B5479D">
      <w:pPr>
        <w:tabs>
          <w:tab w:val="left" w:pos="8789"/>
        </w:tabs>
        <w:spacing w:before="24"/>
        <w:ind w:right="11"/>
        <w:jc w:val="center"/>
        <w:rPr>
          <w:rFonts w:eastAsia="Calibri"/>
          <w:w w:val="103"/>
          <w:sz w:val="24"/>
          <w:szCs w:val="24"/>
          <w:lang w:val="id-ID"/>
        </w:rPr>
      </w:pPr>
      <w:r w:rsidRPr="00494041">
        <w:rPr>
          <w:rFonts w:eastAsia="Calibri"/>
          <w:w w:val="103"/>
          <w:sz w:val="24"/>
          <w:szCs w:val="24"/>
        </w:rPr>
        <w:t>A</w:t>
      </w:r>
      <w:r w:rsidRPr="00494041">
        <w:rPr>
          <w:rFonts w:eastAsia="Calibri"/>
          <w:spacing w:val="1"/>
          <w:w w:val="103"/>
          <w:sz w:val="24"/>
          <w:szCs w:val="24"/>
        </w:rPr>
        <w:t>B</w:t>
      </w:r>
      <w:r w:rsidRPr="00494041">
        <w:rPr>
          <w:rFonts w:eastAsia="Calibri"/>
          <w:w w:val="103"/>
          <w:sz w:val="24"/>
          <w:szCs w:val="24"/>
        </w:rPr>
        <w:t>STRAK</w:t>
      </w:r>
    </w:p>
    <w:p w:rsidR="00707E4E" w:rsidRPr="00494041" w:rsidRDefault="00707E4E" w:rsidP="00B5479D">
      <w:pPr>
        <w:tabs>
          <w:tab w:val="left" w:pos="8789"/>
        </w:tabs>
        <w:spacing w:before="24"/>
        <w:ind w:right="11"/>
        <w:jc w:val="center"/>
        <w:rPr>
          <w:rFonts w:eastAsia="Calibri"/>
          <w:w w:val="103"/>
          <w:sz w:val="24"/>
          <w:szCs w:val="24"/>
          <w:lang w:val="id-ID"/>
        </w:rPr>
      </w:pPr>
    </w:p>
    <w:p w:rsidR="00707E4E" w:rsidRPr="00494041" w:rsidRDefault="00707E4E" w:rsidP="00707E4E">
      <w:pPr>
        <w:tabs>
          <w:tab w:val="left" w:pos="8789"/>
        </w:tabs>
        <w:spacing w:before="24"/>
        <w:ind w:right="11"/>
        <w:rPr>
          <w:rFonts w:eastAsia="Calibri"/>
          <w:w w:val="103"/>
          <w:sz w:val="24"/>
          <w:szCs w:val="24"/>
          <w:lang w:val="id-ID"/>
        </w:rPr>
      </w:pPr>
      <w:r w:rsidRPr="00494041">
        <w:rPr>
          <w:rFonts w:eastAsia="Calibri"/>
          <w:w w:val="103"/>
          <w:sz w:val="24"/>
          <w:szCs w:val="24"/>
          <w:lang w:val="id-ID"/>
        </w:rPr>
        <w:t>Nama      : Nasaruddin</w:t>
      </w:r>
    </w:p>
    <w:p w:rsidR="00707E4E" w:rsidRPr="00494041" w:rsidRDefault="00707E4E" w:rsidP="00707E4E">
      <w:pPr>
        <w:tabs>
          <w:tab w:val="left" w:pos="8789"/>
        </w:tabs>
        <w:spacing w:before="24"/>
        <w:ind w:right="11"/>
        <w:rPr>
          <w:rFonts w:eastAsia="Calibri"/>
          <w:w w:val="103"/>
          <w:sz w:val="24"/>
          <w:szCs w:val="24"/>
          <w:lang w:val="id-ID"/>
        </w:rPr>
      </w:pPr>
      <w:r w:rsidRPr="00494041">
        <w:rPr>
          <w:rFonts w:eastAsia="Calibri"/>
          <w:w w:val="103"/>
          <w:sz w:val="24"/>
          <w:szCs w:val="24"/>
          <w:lang w:val="id-ID"/>
        </w:rPr>
        <w:t>N I M      : 80100307011</w:t>
      </w:r>
    </w:p>
    <w:p w:rsidR="00707E4E" w:rsidRPr="00494041" w:rsidRDefault="00707E4E" w:rsidP="00707E4E">
      <w:pPr>
        <w:tabs>
          <w:tab w:val="left" w:pos="8789"/>
        </w:tabs>
        <w:spacing w:before="24"/>
        <w:ind w:right="11"/>
        <w:rPr>
          <w:rFonts w:eastAsia="Calibri"/>
          <w:w w:val="103"/>
          <w:sz w:val="24"/>
          <w:szCs w:val="24"/>
          <w:u w:val="single"/>
          <w:lang w:val="id-ID"/>
        </w:rPr>
      </w:pPr>
      <w:r w:rsidRPr="00494041">
        <w:rPr>
          <w:rFonts w:eastAsia="Calibri"/>
          <w:w w:val="103"/>
          <w:sz w:val="24"/>
          <w:szCs w:val="24"/>
          <w:u w:val="single"/>
          <w:lang w:val="id-ID"/>
        </w:rPr>
        <w:t>Judul       : Peradilan Agama dan Sengketa Ekonomi Syariah</w:t>
      </w:r>
      <w:r w:rsidR="00E578B5" w:rsidRPr="00494041">
        <w:rPr>
          <w:rFonts w:eastAsia="Calibri"/>
          <w:w w:val="103"/>
          <w:sz w:val="24"/>
          <w:szCs w:val="24"/>
          <w:u w:val="single"/>
          <w:lang w:val="id-ID"/>
        </w:rPr>
        <w:t>.</w:t>
      </w:r>
    </w:p>
    <w:p w:rsidR="003B6AF0" w:rsidRPr="00494041" w:rsidRDefault="003B6AF0" w:rsidP="003B6AF0">
      <w:pPr>
        <w:pStyle w:val="NoSpacing"/>
        <w:tabs>
          <w:tab w:val="left" w:pos="709"/>
        </w:tabs>
        <w:jc w:val="both"/>
        <w:rPr>
          <w:rFonts w:ascii="Times New Roman" w:eastAsia="Calibri" w:hAnsi="Times New Roman"/>
          <w:sz w:val="24"/>
          <w:szCs w:val="24"/>
          <w:u w:val="single"/>
          <w:lang w:val="id-ID"/>
        </w:rPr>
      </w:pPr>
    </w:p>
    <w:p w:rsidR="009131C1" w:rsidRPr="00494041" w:rsidRDefault="003B6AF0" w:rsidP="003B6AF0">
      <w:pPr>
        <w:pStyle w:val="NoSpacing"/>
        <w:tabs>
          <w:tab w:val="left" w:pos="709"/>
        </w:tabs>
        <w:jc w:val="both"/>
        <w:rPr>
          <w:rFonts w:ascii="Times New Roman" w:eastAsia="Arial" w:hAnsi="Times New Roman"/>
          <w:sz w:val="24"/>
          <w:szCs w:val="24"/>
          <w:lang w:val="id-ID"/>
        </w:rPr>
      </w:pPr>
      <w:r w:rsidRPr="00494041">
        <w:rPr>
          <w:rFonts w:ascii="Times New Roman" w:eastAsia="Calibri" w:hAnsi="Times New Roman"/>
          <w:sz w:val="24"/>
          <w:szCs w:val="24"/>
          <w:lang w:val="id-ID"/>
        </w:rPr>
        <w:tab/>
      </w:r>
      <w:r w:rsidR="00707E4E" w:rsidRPr="00494041">
        <w:rPr>
          <w:rFonts w:ascii="Times New Roman" w:eastAsia="Arial" w:hAnsi="Times New Roman"/>
          <w:sz w:val="24"/>
          <w:szCs w:val="24"/>
          <w:lang w:val="id-ID"/>
        </w:rPr>
        <w:t>Disertasi ini membahas tentang</w:t>
      </w:r>
      <w:r w:rsidR="00EB2715" w:rsidRPr="00494041">
        <w:rPr>
          <w:rFonts w:ascii="Times New Roman" w:eastAsia="Arial" w:hAnsi="Times New Roman"/>
          <w:sz w:val="24"/>
          <w:szCs w:val="24"/>
          <w:lang w:val="id-ID"/>
        </w:rPr>
        <w:t xml:space="preserve"> Peradilan Agama dalam kaitannya dengan Sengketa Ekonomi Syariah.</w:t>
      </w:r>
      <w:r w:rsidR="009A28B6" w:rsidRPr="00494041">
        <w:rPr>
          <w:rFonts w:ascii="Times New Roman" w:eastAsia="Arial" w:hAnsi="Times New Roman"/>
          <w:sz w:val="24"/>
          <w:szCs w:val="24"/>
          <w:lang w:val="id-ID"/>
        </w:rPr>
        <w:t xml:space="preserve"> Adapun</w:t>
      </w:r>
      <w:r w:rsidR="00EB2715" w:rsidRPr="00494041">
        <w:rPr>
          <w:rFonts w:ascii="Times New Roman" w:eastAsia="Arial" w:hAnsi="Times New Roman"/>
          <w:sz w:val="24"/>
          <w:szCs w:val="24"/>
          <w:lang w:val="id-ID"/>
        </w:rPr>
        <w:t xml:space="preserve"> </w:t>
      </w:r>
      <w:r w:rsidR="009A28B6" w:rsidRPr="00494041">
        <w:rPr>
          <w:rFonts w:ascii="Times New Roman" w:eastAsia="Arial" w:hAnsi="Times New Roman"/>
          <w:sz w:val="24"/>
          <w:szCs w:val="24"/>
          <w:lang w:val="id-ID"/>
        </w:rPr>
        <w:t>Rumusan masalah dalam penelitian ini adalah</w:t>
      </w:r>
      <w:r w:rsidR="009131C1" w:rsidRPr="00494041">
        <w:rPr>
          <w:rFonts w:ascii="Times New Roman" w:eastAsia="Arial" w:hAnsi="Times New Roman"/>
          <w:sz w:val="24"/>
          <w:szCs w:val="24"/>
          <w:lang w:val="id-ID"/>
        </w:rPr>
        <w:t xml:space="preserve">: </w:t>
      </w:r>
    </w:p>
    <w:p w:rsidR="009A28B6" w:rsidRPr="00494041" w:rsidRDefault="003B6AF0" w:rsidP="001520ED">
      <w:pPr>
        <w:tabs>
          <w:tab w:val="left" w:pos="0"/>
        </w:tabs>
        <w:jc w:val="both"/>
        <w:rPr>
          <w:rFonts w:eastAsiaTheme="minorHAnsi"/>
          <w:sz w:val="24"/>
          <w:szCs w:val="24"/>
          <w:lang w:val="id-ID"/>
        </w:rPr>
      </w:pPr>
      <w:r w:rsidRPr="00494041">
        <w:rPr>
          <w:sz w:val="24"/>
          <w:szCs w:val="24"/>
          <w:lang w:val="id-ID"/>
        </w:rPr>
        <w:t xml:space="preserve">1. </w:t>
      </w:r>
      <w:proofErr w:type="spellStart"/>
      <w:r w:rsidR="009A28B6" w:rsidRPr="00494041">
        <w:rPr>
          <w:sz w:val="24"/>
          <w:szCs w:val="24"/>
        </w:rPr>
        <w:t>Bagaimana</w:t>
      </w:r>
      <w:proofErr w:type="spellEnd"/>
      <w:r w:rsidR="009A28B6" w:rsidRPr="00494041">
        <w:rPr>
          <w:sz w:val="24"/>
          <w:szCs w:val="24"/>
        </w:rPr>
        <w:t xml:space="preserve"> </w:t>
      </w:r>
      <w:r w:rsidR="009A28B6" w:rsidRPr="00494041">
        <w:rPr>
          <w:sz w:val="24"/>
          <w:szCs w:val="24"/>
          <w:lang w:val="id-ID"/>
        </w:rPr>
        <w:t>hakikat</w:t>
      </w:r>
      <w:r w:rsidR="009A28B6" w:rsidRPr="00494041">
        <w:rPr>
          <w:sz w:val="24"/>
          <w:szCs w:val="24"/>
        </w:rPr>
        <w:t xml:space="preserve"> </w:t>
      </w:r>
      <w:r w:rsidR="009A28B6" w:rsidRPr="00494041">
        <w:rPr>
          <w:sz w:val="24"/>
          <w:szCs w:val="24"/>
          <w:lang w:val="id-ID"/>
        </w:rPr>
        <w:t>p</w:t>
      </w:r>
      <w:proofErr w:type="spellStart"/>
      <w:r w:rsidR="009A28B6" w:rsidRPr="00494041">
        <w:rPr>
          <w:sz w:val="24"/>
          <w:szCs w:val="24"/>
        </w:rPr>
        <w:t>eradilan</w:t>
      </w:r>
      <w:proofErr w:type="spellEnd"/>
      <w:r w:rsidR="009A28B6" w:rsidRPr="00494041">
        <w:rPr>
          <w:sz w:val="24"/>
          <w:szCs w:val="24"/>
        </w:rPr>
        <w:t xml:space="preserve"> </w:t>
      </w:r>
      <w:r w:rsidR="009A28B6" w:rsidRPr="00494041">
        <w:rPr>
          <w:sz w:val="24"/>
          <w:szCs w:val="24"/>
          <w:lang w:val="id-ID"/>
        </w:rPr>
        <w:t>a</w:t>
      </w:r>
      <w:proofErr w:type="spellStart"/>
      <w:r w:rsidR="009A28B6" w:rsidRPr="00494041">
        <w:rPr>
          <w:sz w:val="24"/>
          <w:szCs w:val="24"/>
        </w:rPr>
        <w:t>gama</w:t>
      </w:r>
      <w:proofErr w:type="spellEnd"/>
      <w:r w:rsidR="009A28B6" w:rsidRPr="00494041">
        <w:rPr>
          <w:sz w:val="24"/>
          <w:szCs w:val="24"/>
          <w:lang w:val="id-ID"/>
        </w:rPr>
        <w:t xml:space="preserve"> dan e</w:t>
      </w:r>
      <w:proofErr w:type="spellStart"/>
      <w:r w:rsidR="009A28B6" w:rsidRPr="00494041">
        <w:rPr>
          <w:sz w:val="24"/>
          <w:szCs w:val="24"/>
        </w:rPr>
        <w:t>konomi</w:t>
      </w:r>
      <w:proofErr w:type="spellEnd"/>
      <w:r w:rsidR="009A28B6" w:rsidRPr="00494041">
        <w:rPr>
          <w:sz w:val="24"/>
          <w:szCs w:val="24"/>
        </w:rPr>
        <w:t xml:space="preserve"> </w:t>
      </w:r>
      <w:proofErr w:type="gramStart"/>
      <w:r w:rsidR="009A28B6" w:rsidRPr="00494041">
        <w:rPr>
          <w:sz w:val="24"/>
          <w:szCs w:val="24"/>
          <w:lang w:val="id-ID"/>
        </w:rPr>
        <w:t>syariah</w:t>
      </w:r>
      <w:r w:rsidR="009131C1" w:rsidRPr="00494041">
        <w:rPr>
          <w:sz w:val="24"/>
          <w:szCs w:val="24"/>
          <w:lang w:val="id-ID"/>
        </w:rPr>
        <w:t xml:space="preserve"> </w:t>
      </w:r>
      <w:r w:rsidR="009A28B6" w:rsidRPr="00494041">
        <w:rPr>
          <w:sz w:val="24"/>
          <w:szCs w:val="24"/>
        </w:rPr>
        <w:t>?</w:t>
      </w:r>
      <w:proofErr w:type="gramEnd"/>
      <w:r w:rsidR="009131C1" w:rsidRPr="00494041">
        <w:rPr>
          <w:rFonts w:eastAsia="Arial"/>
          <w:sz w:val="24"/>
          <w:szCs w:val="24"/>
          <w:lang w:val="id-ID"/>
        </w:rPr>
        <w:t xml:space="preserve"> </w:t>
      </w:r>
      <w:r w:rsidR="001520ED" w:rsidRPr="00494041">
        <w:rPr>
          <w:rFonts w:eastAsia="Arial"/>
          <w:sz w:val="24"/>
          <w:szCs w:val="24"/>
          <w:lang w:val="id-ID"/>
        </w:rPr>
        <w:t>2</w:t>
      </w:r>
      <w:r w:rsidRPr="00494041">
        <w:rPr>
          <w:rFonts w:eastAsia="Arial"/>
          <w:sz w:val="24"/>
          <w:szCs w:val="24"/>
          <w:lang w:val="id-ID"/>
        </w:rPr>
        <w:t>.</w:t>
      </w:r>
      <w:r w:rsidR="00F46889" w:rsidRPr="00494041">
        <w:rPr>
          <w:rFonts w:eastAsia="Arial"/>
          <w:sz w:val="24"/>
          <w:szCs w:val="24"/>
          <w:lang w:val="id-ID"/>
        </w:rPr>
        <w:t xml:space="preserve"> </w:t>
      </w:r>
      <w:proofErr w:type="spellStart"/>
      <w:r w:rsidR="009A28B6" w:rsidRPr="00494041">
        <w:rPr>
          <w:sz w:val="24"/>
          <w:szCs w:val="24"/>
        </w:rPr>
        <w:t>Bagaimana</w:t>
      </w:r>
      <w:proofErr w:type="spellEnd"/>
      <w:r w:rsidR="009A28B6" w:rsidRPr="00494041">
        <w:rPr>
          <w:sz w:val="24"/>
          <w:szCs w:val="24"/>
        </w:rPr>
        <w:t xml:space="preserve"> </w:t>
      </w:r>
      <w:r w:rsidR="009A28B6" w:rsidRPr="00494041">
        <w:rPr>
          <w:sz w:val="24"/>
          <w:szCs w:val="24"/>
          <w:lang w:val="id-ID"/>
        </w:rPr>
        <w:t>p</w:t>
      </w:r>
      <w:proofErr w:type="spellStart"/>
      <w:r w:rsidR="009A28B6" w:rsidRPr="00494041">
        <w:rPr>
          <w:sz w:val="24"/>
          <w:szCs w:val="24"/>
        </w:rPr>
        <w:t>eluang</w:t>
      </w:r>
      <w:proofErr w:type="spellEnd"/>
      <w:r w:rsidR="009A28B6" w:rsidRPr="00494041">
        <w:rPr>
          <w:sz w:val="24"/>
          <w:szCs w:val="24"/>
        </w:rPr>
        <w:t xml:space="preserve"> </w:t>
      </w:r>
      <w:proofErr w:type="spellStart"/>
      <w:r w:rsidR="009A28B6" w:rsidRPr="00494041">
        <w:rPr>
          <w:sz w:val="24"/>
          <w:szCs w:val="24"/>
        </w:rPr>
        <w:t>dan</w:t>
      </w:r>
      <w:proofErr w:type="spellEnd"/>
      <w:r w:rsidR="009A28B6" w:rsidRPr="00494041">
        <w:rPr>
          <w:sz w:val="24"/>
          <w:szCs w:val="24"/>
        </w:rPr>
        <w:t xml:space="preserve"> </w:t>
      </w:r>
      <w:proofErr w:type="spellStart"/>
      <w:r w:rsidR="009A28B6" w:rsidRPr="00494041">
        <w:rPr>
          <w:sz w:val="24"/>
          <w:szCs w:val="24"/>
        </w:rPr>
        <w:t>hambatan</w:t>
      </w:r>
      <w:proofErr w:type="spellEnd"/>
      <w:r w:rsidR="009A28B6" w:rsidRPr="00494041">
        <w:rPr>
          <w:sz w:val="24"/>
          <w:szCs w:val="24"/>
        </w:rPr>
        <w:t xml:space="preserve"> yang </w:t>
      </w:r>
      <w:proofErr w:type="spellStart"/>
      <w:r w:rsidR="009A28B6" w:rsidRPr="00494041">
        <w:rPr>
          <w:sz w:val="24"/>
          <w:szCs w:val="24"/>
        </w:rPr>
        <w:t>muncul</w:t>
      </w:r>
      <w:proofErr w:type="spellEnd"/>
      <w:r w:rsidR="009A28B6" w:rsidRPr="00494041">
        <w:rPr>
          <w:sz w:val="24"/>
          <w:szCs w:val="24"/>
        </w:rPr>
        <w:t xml:space="preserve"> </w:t>
      </w:r>
      <w:proofErr w:type="spellStart"/>
      <w:r w:rsidR="009A28B6" w:rsidRPr="00494041">
        <w:rPr>
          <w:sz w:val="24"/>
          <w:szCs w:val="24"/>
        </w:rPr>
        <w:t>dalam</w:t>
      </w:r>
      <w:proofErr w:type="spellEnd"/>
      <w:r w:rsidR="009A28B6" w:rsidRPr="00494041">
        <w:rPr>
          <w:sz w:val="24"/>
          <w:szCs w:val="24"/>
        </w:rPr>
        <w:t xml:space="preserve"> </w:t>
      </w:r>
      <w:proofErr w:type="spellStart"/>
      <w:r w:rsidR="009A28B6" w:rsidRPr="00494041">
        <w:rPr>
          <w:sz w:val="24"/>
          <w:szCs w:val="24"/>
        </w:rPr>
        <w:t>menyelesaikan</w:t>
      </w:r>
      <w:proofErr w:type="spellEnd"/>
      <w:r w:rsidR="009A28B6" w:rsidRPr="00494041">
        <w:rPr>
          <w:sz w:val="24"/>
          <w:szCs w:val="24"/>
        </w:rPr>
        <w:t xml:space="preserve"> </w:t>
      </w:r>
      <w:proofErr w:type="spellStart"/>
      <w:r w:rsidR="009A28B6" w:rsidRPr="00494041">
        <w:rPr>
          <w:sz w:val="24"/>
          <w:szCs w:val="24"/>
        </w:rPr>
        <w:t>sengketa</w:t>
      </w:r>
      <w:proofErr w:type="spellEnd"/>
      <w:r w:rsidR="009A28B6" w:rsidRPr="00494041">
        <w:rPr>
          <w:sz w:val="24"/>
          <w:szCs w:val="24"/>
        </w:rPr>
        <w:t xml:space="preserve"> </w:t>
      </w:r>
      <w:r w:rsidR="009A28B6" w:rsidRPr="00494041">
        <w:rPr>
          <w:sz w:val="24"/>
          <w:szCs w:val="24"/>
          <w:lang w:val="id-ID"/>
        </w:rPr>
        <w:t>e</w:t>
      </w:r>
      <w:proofErr w:type="spellStart"/>
      <w:r w:rsidR="009A28B6" w:rsidRPr="00494041">
        <w:rPr>
          <w:sz w:val="24"/>
          <w:szCs w:val="24"/>
        </w:rPr>
        <w:t>konomi</w:t>
      </w:r>
      <w:proofErr w:type="spellEnd"/>
      <w:r w:rsidR="009A28B6" w:rsidRPr="00494041">
        <w:rPr>
          <w:sz w:val="24"/>
          <w:szCs w:val="24"/>
        </w:rPr>
        <w:t xml:space="preserve"> </w:t>
      </w:r>
      <w:r w:rsidR="009A28B6" w:rsidRPr="00494041">
        <w:rPr>
          <w:sz w:val="24"/>
          <w:szCs w:val="24"/>
          <w:lang w:val="id-ID"/>
        </w:rPr>
        <w:t>s</w:t>
      </w:r>
      <w:proofErr w:type="spellStart"/>
      <w:r w:rsidR="009A28B6" w:rsidRPr="00494041">
        <w:rPr>
          <w:sz w:val="24"/>
          <w:szCs w:val="24"/>
        </w:rPr>
        <w:t>yariah</w:t>
      </w:r>
      <w:proofErr w:type="spellEnd"/>
      <w:r w:rsidR="009A28B6" w:rsidRPr="00494041">
        <w:rPr>
          <w:sz w:val="24"/>
          <w:szCs w:val="24"/>
        </w:rPr>
        <w:t xml:space="preserve"> </w:t>
      </w:r>
      <w:proofErr w:type="spellStart"/>
      <w:r w:rsidR="009A28B6" w:rsidRPr="00494041">
        <w:rPr>
          <w:sz w:val="24"/>
          <w:szCs w:val="24"/>
        </w:rPr>
        <w:t>di</w:t>
      </w:r>
      <w:proofErr w:type="spellEnd"/>
      <w:r w:rsidR="009A28B6" w:rsidRPr="00494041">
        <w:rPr>
          <w:sz w:val="24"/>
          <w:szCs w:val="24"/>
        </w:rPr>
        <w:t xml:space="preserve"> Indonesia, </w:t>
      </w:r>
      <w:proofErr w:type="spellStart"/>
      <w:proofErr w:type="gramStart"/>
      <w:r w:rsidR="009A28B6" w:rsidRPr="00494041">
        <w:rPr>
          <w:sz w:val="24"/>
          <w:szCs w:val="24"/>
        </w:rPr>
        <w:t>termasuk</w:t>
      </w:r>
      <w:proofErr w:type="spellEnd"/>
      <w:r w:rsidR="009A28B6" w:rsidRPr="00494041">
        <w:rPr>
          <w:sz w:val="24"/>
          <w:szCs w:val="24"/>
        </w:rPr>
        <w:t xml:space="preserve">  </w:t>
      </w:r>
      <w:proofErr w:type="spellStart"/>
      <w:r w:rsidR="009A28B6" w:rsidRPr="00494041">
        <w:rPr>
          <w:sz w:val="24"/>
          <w:szCs w:val="24"/>
        </w:rPr>
        <w:t>ketika</w:t>
      </w:r>
      <w:proofErr w:type="spellEnd"/>
      <w:proofErr w:type="gramEnd"/>
      <w:r w:rsidR="009A28B6" w:rsidRPr="00494041">
        <w:rPr>
          <w:sz w:val="24"/>
          <w:szCs w:val="24"/>
        </w:rPr>
        <w:t xml:space="preserve">  </w:t>
      </w:r>
      <w:proofErr w:type="spellStart"/>
      <w:r w:rsidR="009A28B6" w:rsidRPr="00494041">
        <w:rPr>
          <w:sz w:val="24"/>
          <w:szCs w:val="24"/>
        </w:rPr>
        <w:t>dikaitkan</w:t>
      </w:r>
      <w:proofErr w:type="spellEnd"/>
      <w:r w:rsidR="009A28B6" w:rsidRPr="00494041">
        <w:rPr>
          <w:sz w:val="24"/>
          <w:szCs w:val="24"/>
        </w:rPr>
        <w:t xml:space="preserve"> </w:t>
      </w:r>
      <w:proofErr w:type="spellStart"/>
      <w:r w:rsidR="009A28B6" w:rsidRPr="00494041">
        <w:rPr>
          <w:sz w:val="24"/>
          <w:szCs w:val="24"/>
        </w:rPr>
        <w:t>dengan</w:t>
      </w:r>
      <w:proofErr w:type="spellEnd"/>
      <w:r w:rsidR="009A28B6" w:rsidRPr="00494041">
        <w:rPr>
          <w:sz w:val="24"/>
          <w:szCs w:val="24"/>
        </w:rPr>
        <w:t xml:space="preserve"> </w:t>
      </w:r>
      <w:proofErr w:type="spellStart"/>
      <w:r w:rsidR="009A28B6" w:rsidRPr="00494041">
        <w:rPr>
          <w:sz w:val="24"/>
          <w:szCs w:val="24"/>
        </w:rPr>
        <w:t>posisi</w:t>
      </w:r>
      <w:proofErr w:type="spellEnd"/>
      <w:r w:rsidR="009A28B6" w:rsidRPr="00494041">
        <w:rPr>
          <w:sz w:val="24"/>
          <w:szCs w:val="24"/>
        </w:rPr>
        <w:t xml:space="preserve"> </w:t>
      </w:r>
      <w:proofErr w:type="spellStart"/>
      <w:r w:rsidR="009A28B6" w:rsidRPr="00494041">
        <w:rPr>
          <w:sz w:val="24"/>
          <w:szCs w:val="24"/>
        </w:rPr>
        <w:t>dan</w:t>
      </w:r>
      <w:proofErr w:type="spellEnd"/>
      <w:r w:rsidR="009A28B6" w:rsidRPr="00494041">
        <w:rPr>
          <w:sz w:val="24"/>
          <w:szCs w:val="24"/>
        </w:rPr>
        <w:t xml:space="preserve"> </w:t>
      </w:r>
      <w:proofErr w:type="spellStart"/>
      <w:r w:rsidR="009A28B6" w:rsidRPr="00494041">
        <w:rPr>
          <w:sz w:val="24"/>
          <w:szCs w:val="24"/>
        </w:rPr>
        <w:t>fungsi</w:t>
      </w:r>
      <w:proofErr w:type="spellEnd"/>
      <w:r w:rsidR="009A28B6" w:rsidRPr="00494041">
        <w:rPr>
          <w:sz w:val="24"/>
          <w:szCs w:val="24"/>
        </w:rPr>
        <w:t xml:space="preserve">  hakim  </w:t>
      </w:r>
      <w:r w:rsidR="009A28B6" w:rsidRPr="00494041">
        <w:rPr>
          <w:sz w:val="24"/>
          <w:szCs w:val="24"/>
          <w:lang w:val="id-ID"/>
        </w:rPr>
        <w:t>p</w:t>
      </w:r>
      <w:proofErr w:type="spellStart"/>
      <w:r w:rsidR="009A28B6" w:rsidRPr="00494041">
        <w:rPr>
          <w:sz w:val="24"/>
          <w:szCs w:val="24"/>
        </w:rPr>
        <w:t>engadilan</w:t>
      </w:r>
      <w:proofErr w:type="spellEnd"/>
      <w:r w:rsidR="009A28B6" w:rsidRPr="00494041">
        <w:rPr>
          <w:sz w:val="24"/>
          <w:szCs w:val="24"/>
        </w:rPr>
        <w:t xml:space="preserve"> </w:t>
      </w:r>
      <w:r w:rsidR="009A28B6" w:rsidRPr="00494041">
        <w:rPr>
          <w:sz w:val="24"/>
          <w:szCs w:val="24"/>
          <w:lang w:val="id-ID"/>
        </w:rPr>
        <w:t>a</w:t>
      </w:r>
      <w:proofErr w:type="spellStart"/>
      <w:r w:rsidR="009A28B6" w:rsidRPr="00494041">
        <w:rPr>
          <w:sz w:val="24"/>
          <w:szCs w:val="24"/>
        </w:rPr>
        <w:t>gama</w:t>
      </w:r>
      <w:proofErr w:type="spellEnd"/>
      <w:r w:rsidR="009A28B6" w:rsidRPr="00494041">
        <w:rPr>
          <w:sz w:val="24"/>
          <w:szCs w:val="24"/>
        </w:rPr>
        <w:t xml:space="preserve"> ?</w:t>
      </w:r>
      <w:r w:rsidR="001520ED" w:rsidRPr="00494041">
        <w:rPr>
          <w:sz w:val="24"/>
          <w:szCs w:val="24"/>
          <w:lang w:val="id-ID"/>
        </w:rPr>
        <w:t xml:space="preserve"> 3. Bagaimana korelasi peradilan agama dengan sengketa ekonomi syariah? </w:t>
      </w:r>
      <w:r w:rsidR="009131C1" w:rsidRPr="00494041">
        <w:rPr>
          <w:sz w:val="24"/>
          <w:szCs w:val="24"/>
          <w:lang w:val="id-ID"/>
        </w:rPr>
        <w:t xml:space="preserve"> </w:t>
      </w:r>
      <w:r w:rsidR="00382EB5" w:rsidRPr="00494041">
        <w:rPr>
          <w:sz w:val="24"/>
          <w:szCs w:val="24"/>
          <w:lang w:val="id-ID"/>
        </w:rPr>
        <w:t>Penelitian ini bertujuan</w:t>
      </w:r>
      <w:r w:rsidR="000F5D3F" w:rsidRPr="00494041">
        <w:rPr>
          <w:sz w:val="24"/>
          <w:szCs w:val="24"/>
          <w:lang w:val="id-ID"/>
        </w:rPr>
        <w:t xml:space="preserve"> : (1) untuk menguraikan dan menganalisis</w:t>
      </w:r>
      <w:r w:rsidR="00F46462" w:rsidRPr="00494041">
        <w:rPr>
          <w:sz w:val="24"/>
          <w:szCs w:val="24"/>
          <w:lang w:val="id-ID"/>
        </w:rPr>
        <w:t xml:space="preserve"> tentang </w:t>
      </w:r>
      <w:r w:rsidR="000F5D3F" w:rsidRPr="00494041">
        <w:rPr>
          <w:sz w:val="24"/>
          <w:szCs w:val="24"/>
          <w:lang w:val="id-ID"/>
        </w:rPr>
        <w:t xml:space="preserve"> </w:t>
      </w:r>
      <w:r w:rsidR="009813DA" w:rsidRPr="00494041">
        <w:rPr>
          <w:sz w:val="24"/>
          <w:szCs w:val="24"/>
          <w:lang w:val="id-ID"/>
        </w:rPr>
        <w:t xml:space="preserve">nilai-nilai </w:t>
      </w:r>
      <w:r w:rsidR="00F46462" w:rsidRPr="00494041">
        <w:rPr>
          <w:sz w:val="24"/>
          <w:szCs w:val="24"/>
          <w:lang w:val="id-ID"/>
        </w:rPr>
        <w:t xml:space="preserve">  dan karakteristik/sifat dari </w:t>
      </w:r>
      <w:r w:rsidR="009813DA" w:rsidRPr="00494041">
        <w:rPr>
          <w:sz w:val="24"/>
          <w:szCs w:val="24"/>
          <w:lang w:val="id-ID"/>
        </w:rPr>
        <w:t>ekonomi</w:t>
      </w:r>
      <w:r w:rsidR="00F46462" w:rsidRPr="00494041">
        <w:rPr>
          <w:sz w:val="24"/>
          <w:szCs w:val="24"/>
          <w:lang w:val="id-ID"/>
        </w:rPr>
        <w:t xml:space="preserve"> syariah serta </w:t>
      </w:r>
      <w:r w:rsidR="000F5D3F" w:rsidRPr="00494041">
        <w:rPr>
          <w:sz w:val="24"/>
          <w:szCs w:val="24"/>
          <w:lang w:val="id-ID"/>
        </w:rPr>
        <w:t>kewenangan per</w:t>
      </w:r>
      <w:r w:rsidR="00F46462" w:rsidRPr="00494041">
        <w:rPr>
          <w:sz w:val="24"/>
          <w:szCs w:val="24"/>
          <w:lang w:val="id-ID"/>
        </w:rPr>
        <w:t>adilan agama dalam menangani</w:t>
      </w:r>
      <w:r w:rsidR="000F5D3F" w:rsidRPr="00494041">
        <w:rPr>
          <w:sz w:val="24"/>
          <w:szCs w:val="24"/>
          <w:lang w:val="id-ID"/>
        </w:rPr>
        <w:t xml:space="preserve"> </w:t>
      </w:r>
      <w:r w:rsidR="00F46462" w:rsidRPr="00494041">
        <w:rPr>
          <w:sz w:val="24"/>
          <w:szCs w:val="24"/>
          <w:lang w:val="id-ID"/>
        </w:rPr>
        <w:t xml:space="preserve">perkara tertentu termasuk sengketa  </w:t>
      </w:r>
      <w:r w:rsidR="000F5D3F" w:rsidRPr="00494041">
        <w:rPr>
          <w:sz w:val="24"/>
          <w:szCs w:val="24"/>
          <w:lang w:val="id-ID"/>
        </w:rPr>
        <w:t>ekonomi syariah</w:t>
      </w:r>
      <w:r w:rsidR="00F46462" w:rsidRPr="00494041">
        <w:rPr>
          <w:sz w:val="24"/>
          <w:szCs w:val="24"/>
          <w:lang w:val="id-ID"/>
        </w:rPr>
        <w:t>,</w:t>
      </w:r>
      <w:r w:rsidR="000F5D3F" w:rsidRPr="00494041">
        <w:rPr>
          <w:sz w:val="24"/>
          <w:szCs w:val="24"/>
          <w:lang w:val="id-ID"/>
        </w:rPr>
        <w:t xml:space="preserve"> dimana hal ini dalam kenyataannya, tidak semata bersifat keperdataan, melainkan dapat juga bersifat pidana atau administrasi negara. (2) untuk menguji</w:t>
      </w:r>
      <w:r w:rsidR="00BB24D4" w:rsidRPr="00494041">
        <w:rPr>
          <w:sz w:val="24"/>
          <w:szCs w:val="24"/>
          <w:lang w:val="id-ID"/>
        </w:rPr>
        <w:t xml:space="preserve"> obyek-obyek yang menjadi sengketa ekonomi syariah memiliki korelasi, baik secara legal formal</w:t>
      </w:r>
      <w:r w:rsidR="00AA7790" w:rsidRPr="00494041">
        <w:rPr>
          <w:sz w:val="24"/>
          <w:szCs w:val="24"/>
          <w:lang w:val="id-ID"/>
        </w:rPr>
        <w:t xml:space="preserve"> maupun secara konstitusional dengan peradilan agama. </w:t>
      </w:r>
      <w:r w:rsidR="007D7509" w:rsidRPr="00494041">
        <w:rPr>
          <w:sz w:val="24"/>
          <w:szCs w:val="24"/>
          <w:lang w:val="id-ID"/>
        </w:rPr>
        <w:t>(3) u</w:t>
      </w:r>
      <w:r w:rsidR="000F5D3F" w:rsidRPr="00494041">
        <w:rPr>
          <w:sz w:val="24"/>
          <w:szCs w:val="24"/>
          <w:lang w:val="id-ID"/>
        </w:rPr>
        <w:t>ntuk mengetahui peluang dan hambatan yang muncul dalam menyelesaikan sengketa ekonomi syariah, serta cara mengatasinya.</w:t>
      </w:r>
    </w:p>
    <w:p w:rsidR="00941C4B" w:rsidRPr="00494041" w:rsidRDefault="000F5D3F" w:rsidP="00284B03">
      <w:pPr>
        <w:tabs>
          <w:tab w:val="num" w:pos="0"/>
        </w:tabs>
        <w:ind w:right="49"/>
        <w:jc w:val="both"/>
        <w:rPr>
          <w:rFonts w:eastAsia="Arial"/>
          <w:sz w:val="24"/>
          <w:szCs w:val="24"/>
          <w:lang w:val="id-ID"/>
        </w:rPr>
      </w:pPr>
      <w:r w:rsidRPr="00494041">
        <w:rPr>
          <w:rFonts w:eastAsia="Arial"/>
          <w:sz w:val="24"/>
          <w:szCs w:val="24"/>
          <w:lang w:val="id-ID"/>
        </w:rPr>
        <w:tab/>
      </w:r>
      <w:proofErr w:type="spellStart"/>
      <w:proofErr w:type="gramStart"/>
      <w:r w:rsidR="00B5479D" w:rsidRPr="00494041">
        <w:rPr>
          <w:rFonts w:eastAsia="Arial"/>
          <w:sz w:val="24"/>
          <w:szCs w:val="24"/>
        </w:rPr>
        <w:t>P</w:t>
      </w:r>
      <w:r w:rsidR="00B5479D" w:rsidRPr="00494041">
        <w:rPr>
          <w:rFonts w:eastAsia="Arial"/>
          <w:spacing w:val="-1"/>
          <w:sz w:val="24"/>
          <w:szCs w:val="24"/>
        </w:rPr>
        <w:t>e</w:t>
      </w:r>
      <w:r w:rsidR="00B5479D" w:rsidRPr="00494041">
        <w:rPr>
          <w:rFonts w:eastAsia="Arial"/>
          <w:sz w:val="24"/>
          <w:szCs w:val="24"/>
        </w:rPr>
        <w:t>nelit</w:t>
      </w:r>
      <w:r w:rsidR="00B5479D" w:rsidRPr="00494041">
        <w:rPr>
          <w:rFonts w:eastAsia="Arial"/>
          <w:spacing w:val="-2"/>
          <w:sz w:val="24"/>
          <w:szCs w:val="24"/>
        </w:rPr>
        <w:t>i</w:t>
      </w:r>
      <w:r w:rsidR="00B5479D" w:rsidRPr="00494041">
        <w:rPr>
          <w:rFonts w:eastAsia="Arial"/>
          <w:sz w:val="24"/>
          <w:szCs w:val="24"/>
        </w:rPr>
        <w:t>an</w:t>
      </w:r>
      <w:proofErr w:type="spellEnd"/>
      <w:r w:rsidR="00C353E2" w:rsidRPr="00494041">
        <w:rPr>
          <w:rFonts w:eastAsia="Arial"/>
          <w:sz w:val="24"/>
          <w:szCs w:val="24"/>
          <w:lang w:val="id-ID"/>
        </w:rPr>
        <w:t xml:space="preserve"> </w:t>
      </w:r>
      <w:proofErr w:type="spellStart"/>
      <w:r w:rsidR="00B5479D" w:rsidRPr="00494041">
        <w:rPr>
          <w:rFonts w:eastAsia="Arial"/>
          <w:spacing w:val="-2"/>
          <w:sz w:val="24"/>
          <w:szCs w:val="24"/>
        </w:rPr>
        <w:t>i</w:t>
      </w:r>
      <w:r w:rsidR="00B5479D" w:rsidRPr="00494041">
        <w:rPr>
          <w:rFonts w:eastAsia="Arial"/>
          <w:spacing w:val="1"/>
          <w:sz w:val="24"/>
          <w:szCs w:val="24"/>
        </w:rPr>
        <w:t>n</w:t>
      </w:r>
      <w:r w:rsidR="00B5479D" w:rsidRPr="00494041">
        <w:rPr>
          <w:rFonts w:eastAsia="Arial"/>
          <w:sz w:val="24"/>
          <w:szCs w:val="24"/>
        </w:rPr>
        <w:t>i</w:t>
      </w:r>
      <w:proofErr w:type="spellEnd"/>
      <w:r w:rsidR="00C353E2" w:rsidRPr="00494041">
        <w:rPr>
          <w:rFonts w:eastAsia="Arial"/>
          <w:sz w:val="24"/>
          <w:szCs w:val="24"/>
          <w:lang w:val="id-ID"/>
        </w:rPr>
        <w:t xml:space="preserve"> </w:t>
      </w:r>
      <w:proofErr w:type="spellStart"/>
      <w:r w:rsidR="00B5479D" w:rsidRPr="00494041">
        <w:rPr>
          <w:rFonts w:eastAsia="Arial"/>
          <w:sz w:val="24"/>
          <w:szCs w:val="24"/>
        </w:rPr>
        <w:t>merupa</w:t>
      </w:r>
      <w:r w:rsidR="00B5479D" w:rsidRPr="00494041">
        <w:rPr>
          <w:rFonts w:eastAsia="Arial"/>
          <w:spacing w:val="-1"/>
          <w:sz w:val="24"/>
          <w:szCs w:val="24"/>
        </w:rPr>
        <w:t>k</w:t>
      </w:r>
      <w:r w:rsidR="00B5479D" w:rsidRPr="00494041">
        <w:rPr>
          <w:rFonts w:eastAsia="Arial"/>
          <w:spacing w:val="1"/>
          <w:sz w:val="24"/>
          <w:szCs w:val="24"/>
        </w:rPr>
        <w:t>a</w:t>
      </w:r>
      <w:r w:rsidR="00B5479D" w:rsidRPr="00494041">
        <w:rPr>
          <w:rFonts w:eastAsia="Arial"/>
          <w:sz w:val="24"/>
          <w:szCs w:val="24"/>
        </w:rPr>
        <w:t>n</w:t>
      </w:r>
      <w:proofErr w:type="spellEnd"/>
      <w:r w:rsidR="00C353E2" w:rsidRPr="00494041">
        <w:rPr>
          <w:rFonts w:eastAsia="Arial"/>
          <w:sz w:val="24"/>
          <w:szCs w:val="24"/>
          <w:lang w:val="id-ID"/>
        </w:rPr>
        <w:t xml:space="preserve"> </w:t>
      </w:r>
      <w:proofErr w:type="spellStart"/>
      <w:r w:rsidR="00B5479D" w:rsidRPr="00494041">
        <w:rPr>
          <w:rFonts w:eastAsia="Arial"/>
          <w:sz w:val="24"/>
          <w:szCs w:val="24"/>
        </w:rPr>
        <w:t>penelit</w:t>
      </w:r>
      <w:r w:rsidR="00B5479D" w:rsidRPr="00494041">
        <w:rPr>
          <w:rFonts w:eastAsia="Arial"/>
          <w:spacing w:val="-2"/>
          <w:sz w:val="24"/>
          <w:szCs w:val="24"/>
        </w:rPr>
        <w:t>i</w:t>
      </w:r>
      <w:r w:rsidR="00F46889" w:rsidRPr="00494041">
        <w:rPr>
          <w:rFonts w:eastAsia="Arial"/>
          <w:sz w:val="24"/>
          <w:szCs w:val="24"/>
        </w:rPr>
        <w:t>an</w:t>
      </w:r>
      <w:proofErr w:type="spellEnd"/>
      <w:r w:rsidR="00F46889" w:rsidRPr="00494041">
        <w:rPr>
          <w:rFonts w:eastAsia="Arial"/>
          <w:sz w:val="24"/>
          <w:szCs w:val="24"/>
          <w:lang w:val="id-ID"/>
        </w:rPr>
        <w:t xml:space="preserve"> ya</w:t>
      </w:r>
      <w:proofErr w:type="spellStart"/>
      <w:r w:rsidR="00B5479D" w:rsidRPr="00494041">
        <w:rPr>
          <w:rFonts w:eastAsia="Arial"/>
          <w:sz w:val="24"/>
          <w:szCs w:val="24"/>
        </w:rPr>
        <w:t>ng</w:t>
      </w:r>
      <w:proofErr w:type="spellEnd"/>
      <w:r w:rsidR="00F46889" w:rsidRPr="00494041">
        <w:rPr>
          <w:rFonts w:eastAsia="Arial"/>
          <w:sz w:val="24"/>
          <w:szCs w:val="24"/>
          <w:lang w:val="id-ID"/>
        </w:rPr>
        <w:t xml:space="preserve"> menggunakan metode deskriptif kualitatif, dengan pendekatan yur</w:t>
      </w:r>
      <w:r w:rsidR="001520ED" w:rsidRPr="00494041">
        <w:rPr>
          <w:rFonts w:eastAsia="Arial"/>
          <w:sz w:val="24"/>
          <w:szCs w:val="24"/>
          <w:lang w:val="id-ID"/>
        </w:rPr>
        <w:t xml:space="preserve">idis, historis, sosiologis, </w:t>
      </w:r>
      <w:r w:rsidR="00F46889" w:rsidRPr="00494041">
        <w:rPr>
          <w:rFonts w:eastAsia="Arial"/>
          <w:sz w:val="24"/>
          <w:szCs w:val="24"/>
          <w:lang w:val="id-ID"/>
        </w:rPr>
        <w:t>filosofis</w:t>
      </w:r>
      <w:r w:rsidR="001520ED" w:rsidRPr="00494041">
        <w:rPr>
          <w:rFonts w:eastAsia="Arial"/>
          <w:sz w:val="24"/>
          <w:szCs w:val="24"/>
          <w:lang w:val="id-ID"/>
        </w:rPr>
        <w:t>, dan teologis normatif</w:t>
      </w:r>
      <w:r w:rsidR="00F46889" w:rsidRPr="00494041">
        <w:rPr>
          <w:rFonts w:eastAsia="Arial"/>
          <w:sz w:val="24"/>
          <w:szCs w:val="24"/>
          <w:lang w:val="id-ID"/>
        </w:rPr>
        <w:t>.</w:t>
      </w:r>
      <w:proofErr w:type="gramEnd"/>
      <w:r w:rsidR="001520ED" w:rsidRPr="00494041">
        <w:rPr>
          <w:rFonts w:eastAsia="Arial"/>
          <w:sz w:val="24"/>
          <w:szCs w:val="24"/>
          <w:lang w:val="id-ID"/>
        </w:rPr>
        <w:t xml:space="preserve"> </w:t>
      </w:r>
      <w:proofErr w:type="spellStart"/>
      <w:proofErr w:type="gramStart"/>
      <w:r w:rsidR="00B5479D" w:rsidRPr="00494041">
        <w:rPr>
          <w:rFonts w:eastAsia="Arial"/>
          <w:sz w:val="24"/>
          <w:szCs w:val="24"/>
        </w:rPr>
        <w:t>Te</w:t>
      </w:r>
      <w:r w:rsidR="00B5479D" w:rsidRPr="00494041">
        <w:rPr>
          <w:rFonts w:eastAsia="Arial"/>
          <w:spacing w:val="-1"/>
          <w:sz w:val="24"/>
          <w:szCs w:val="24"/>
        </w:rPr>
        <w:t>k</w:t>
      </w:r>
      <w:r w:rsidR="00B5479D" w:rsidRPr="00494041">
        <w:rPr>
          <w:rFonts w:eastAsia="Arial"/>
          <w:sz w:val="24"/>
          <w:szCs w:val="24"/>
        </w:rPr>
        <w:t>nik</w:t>
      </w:r>
      <w:proofErr w:type="spellEnd"/>
      <w:r w:rsidR="000C6813" w:rsidRPr="00494041">
        <w:rPr>
          <w:rFonts w:eastAsia="Arial"/>
          <w:sz w:val="24"/>
          <w:szCs w:val="24"/>
          <w:lang w:val="id-ID"/>
        </w:rPr>
        <w:t xml:space="preserve"> </w:t>
      </w:r>
      <w:proofErr w:type="spellStart"/>
      <w:r w:rsidR="00B5479D" w:rsidRPr="00494041">
        <w:rPr>
          <w:rFonts w:eastAsia="Arial"/>
          <w:sz w:val="24"/>
          <w:szCs w:val="24"/>
        </w:rPr>
        <w:t>pe</w:t>
      </w:r>
      <w:r w:rsidR="00B5479D" w:rsidRPr="00494041">
        <w:rPr>
          <w:rFonts w:eastAsia="Arial"/>
          <w:spacing w:val="-1"/>
          <w:sz w:val="24"/>
          <w:szCs w:val="24"/>
        </w:rPr>
        <w:t>n</w:t>
      </w:r>
      <w:r w:rsidR="00B5479D" w:rsidRPr="00494041">
        <w:rPr>
          <w:rFonts w:eastAsia="Arial"/>
          <w:sz w:val="24"/>
          <w:szCs w:val="24"/>
        </w:rPr>
        <w:t>gumpulan</w:t>
      </w:r>
      <w:proofErr w:type="spellEnd"/>
      <w:r w:rsidR="000C6813" w:rsidRPr="00494041">
        <w:rPr>
          <w:rFonts w:eastAsia="Arial"/>
          <w:sz w:val="24"/>
          <w:szCs w:val="24"/>
          <w:lang w:val="id-ID"/>
        </w:rPr>
        <w:t xml:space="preserve"> </w:t>
      </w:r>
      <w:r w:rsidR="00B5479D" w:rsidRPr="00494041">
        <w:rPr>
          <w:rFonts w:eastAsia="Arial"/>
          <w:sz w:val="24"/>
          <w:szCs w:val="24"/>
        </w:rPr>
        <w:t xml:space="preserve">data </w:t>
      </w:r>
      <w:proofErr w:type="spellStart"/>
      <w:r w:rsidR="00B5479D" w:rsidRPr="00494041">
        <w:rPr>
          <w:rFonts w:eastAsia="Arial"/>
          <w:w w:val="103"/>
          <w:sz w:val="24"/>
          <w:szCs w:val="24"/>
        </w:rPr>
        <w:t>dengan</w:t>
      </w:r>
      <w:proofErr w:type="spellEnd"/>
      <w:r w:rsidR="000C6813" w:rsidRPr="00494041">
        <w:rPr>
          <w:rFonts w:eastAsia="Arial"/>
          <w:w w:val="103"/>
          <w:sz w:val="24"/>
          <w:szCs w:val="24"/>
          <w:lang w:val="id-ID"/>
        </w:rPr>
        <w:t xml:space="preserve"> </w:t>
      </w:r>
      <w:proofErr w:type="spellStart"/>
      <w:r w:rsidR="00B5479D" w:rsidRPr="00494041">
        <w:rPr>
          <w:rFonts w:eastAsia="Arial"/>
          <w:sz w:val="24"/>
          <w:szCs w:val="24"/>
        </w:rPr>
        <w:t>menggunakan</w:t>
      </w:r>
      <w:proofErr w:type="spellEnd"/>
      <w:r w:rsidR="000C6813" w:rsidRPr="00494041">
        <w:rPr>
          <w:rFonts w:eastAsia="Arial"/>
          <w:sz w:val="24"/>
          <w:szCs w:val="24"/>
          <w:lang w:val="id-ID"/>
        </w:rPr>
        <w:t xml:space="preserve"> </w:t>
      </w:r>
      <w:proofErr w:type="spellStart"/>
      <w:r w:rsidR="00B5479D" w:rsidRPr="00494041">
        <w:rPr>
          <w:rFonts w:eastAsia="Arial"/>
          <w:sz w:val="24"/>
          <w:szCs w:val="24"/>
        </w:rPr>
        <w:t>studi</w:t>
      </w:r>
      <w:proofErr w:type="spellEnd"/>
      <w:r w:rsidR="000C6813" w:rsidRPr="00494041">
        <w:rPr>
          <w:rFonts w:eastAsia="Arial"/>
          <w:sz w:val="24"/>
          <w:szCs w:val="24"/>
          <w:lang w:val="id-ID"/>
        </w:rPr>
        <w:t xml:space="preserve"> </w:t>
      </w:r>
      <w:proofErr w:type="spellStart"/>
      <w:r w:rsidR="004E09DB" w:rsidRPr="00494041">
        <w:rPr>
          <w:rFonts w:eastAsia="Arial"/>
          <w:sz w:val="24"/>
          <w:szCs w:val="24"/>
        </w:rPr>
        <w:t>dokumen</w:t>
      </w:r>
      <w:proofErr w:type="spellEnd"/>
      <w:r w:rsidR="004E09DB" w:rsidRPr="00494041">
        <w:rPr>
          <w:rFonts w:eastAsia="Arial"/>
          <w:sz w:val="24"/>
          <w:szCs w:val="24"/>
          <w:lang w:val="id-ID"/>
        </w:rPr>
        <w:t>, baik yang bersumber dari al-Qur’an dan hadis, maupun perundang-undangan tentang peradilan agama dan ekonomi syariah.</w:t>
      </w:r>
      <w:proofErr w:type="gramEnd"/>
      <w:r w:rsidR="004E09DB" w:rsidRPr="00494041">
        <w:rPr>
          <w:rFonts w:eastAsia="Arial"/>
          <w:sz w:val="24"/>
          <w:szCs w:val="24"/>
          <w:lang w:val="id-ID"/>
        </w:rPr>
        <w:t xml:space="preserve"> Sumber-sumber tersebut dianalisis secara komparatif</w:t>
      </w:r>
      <w:r w:rsidR="00284B03" w:rsidRPr="00494041">
        <w:rPr>
          <w:rFonts w:eastAsia="Arial"/>
          <w:sz w:val="24"/>
          <w:szCs w:val="24"/>
          <w:lang w:val="id-ID"/>
        </w:rPr>
        <w:t xml:space="preserve"> dan  pada akhirnya mengambil kesimpulan.</w:t>
      </w:r>
      <w:r w:rsidR="00941C4B" w:rsidRPr="00494041">
        <w:rPr>
          <w:rFonts w:eastAsia="Arial"/>
          <w:sz w:val="24"/>
          <w:szCs w:val="24"/>
          <w:lang w:val="id-ID"/>
        </w:rPr>
        <w:t xml:space="preserve"> </w:t>
      </w:r>
    </w:p>
    <w:p w:rsidR="00CD5876" w:rsidRPr="00494041" w:rsidRDefault="00941C4B" w:rsidP="00A6668A">
      <w:pPr>
        <w:ind w:firstLine="709"/>
        <w:jc w:val="both"/>
        <w:rPr>
          <w:sz w:val="24"/>
          <w:szCs w:val="24"/>
          <w:lang w:val="id-ID"/>
        </w:rPr>
      </w:pPr>
      <w:r w:rsidRPr="00494041">
        <w:rPr>
          <w:rFonts w:eastAsia="Arial"/>
          <w:sz w:val="24"/>
          <w:szCs w:val="24"/>
          <w:lang w:val="id-ID"/>
        </w:rPr>
        <w:t>Has</w:t>
      </w:r>
      <w:r w:rsidR="000D2A86" w:rsidRPr="00494041">
        <w:rPr>
          <w:rFonts w:eastAsia="Arial"/>
          <w:sz w:val="24"/>
          <w:szCs w:val="24"/>
          <w:lang w:val="id-ID"/>
        </w:rPr>
        <w:t>il dari penelitian ini disimpulkan : (1)</w:t>
      </w:r>
      <w:r w:rsidR="00AA7790" w:rsidRPr="00494041">
        <w:rPr>
          <w:rFonts w:eastAsia="Arial"/>
          <w:sz w:val="24"/>
          <w:szCs w:val="24"/>
          <w:lang w:val="id-ID"/>
        </w:rPr>
        <w:t xml:space="preserve"> </w:t>
      </w:r>
      <w:r w:rsidR="000D2A86" w:rsidRPr="00494041">
        <w:rPr>
          <w:rFonts w:eastAsia="Arial"/>
          <w:sz w:val="24"/>
          <w:szCs w:val="24"/>
          <w:lang w:val="id-ID"/>
        </w:rPr>
        <w:t>N</w:t>
      </w:r>
      <w:r w:rsidR="00AA7790" w:rsidRPr="00494041">
        <w:rPr>
          <w:rFonts w:eastAsia="Arial"/>
          <w:sz w:val="24"/>
          <w:szCs w:val="24"/>
          <w:lang w:val="id-ID"/>
        </w:rPr>
        <w:t xml:space="preserve">ilai-nilai ekonomi syariah Islam : a. nilai ketuhanan, b. Kepemimpinan, c. nilai keseimbangan, d. nilai keadilan , dan e. nilai kemaslahatan, diharapkan dapat diaktualisasikan dalam kehidupan keseharian umat Islam. </w:t>
      </w:r>
      <w:proofErr w:type="spellStart"/>
      <w:r w:rsidR="00AA7790" w:rsidRPr="00494041">
        <w:rPr>
          <w:rFonts w:eastAsia="Arial"/>
          <w:sz w:val="24"/>
          <w:szCs w:val="24"/>
        </w:rPr>
        <w:t>Sistem</w:t>
      </w:r>
      <w:proofErr w:type="spellEnd"/>
      <w:r w:rsidR="00AA7790" w:rsidRPr="00494041">
        <w:rPr>
          <w:rFonts w:eastAsia="Arial"/>
          <w:sz w:val="24"/>
          <w:szCs w:val="24"/>
        </w:rPr>
        <w:t xml:space="preserve"> </w:t>
      </w:r>
      <w:proofErr w:type="spellStart"/>
      <w:r w:rsidR="00AA7790" w:rsidRPr="00494041">
        <w:rPr>
          <w:rFonts w:eastAsia="Arial"/>
          <w:sz w:val="24"/>
          <w:szCs w:val="24"/>
        </w:rPr>
        <w:t>ekonomi</w:t>
      </w:r>
      <w:proofErr w:type="spellEnd"/>
      <w:r w:rsidR="00AA7790" w:rsidRPr="00494041">
        <w:rPr>
          <w:rFonts w:eastAsia="Arial"/>
          <w:sz w:val="24"/>
          <w:szCs w:val="24"/>
        </w:rPr>
        <w:t xml:space="preserve"> </w:t>
      </w:r>
      <w:proofErr w:type="spellStart"/>
      <w:r w:rsidR="00AA7790" w:rsidRPr="00494041">
        <w:rPr>
          <w:rFonts w:eastAsia="Arial"/>
          <w:sz w:val="24"/>
          <w:szCs w:val="24"/>
        </w:rPr>
        <w:t>syariah</w:t>
      </w:r>
      <w:proofErr w:type="spellEnd"/>
      <w:r w:rsidR="00AA7790" w:rsidRPr="00494041">
        <w:rPr>
          <w:rFonts w:eastAsia="Arial"/>
          <w:sz w:val="24"/>
          <w:szCs w:val="24"/>
        </w:rPr>
        <w:t xml:space="preserve"> </w:t>
      </w:r>
      <w:proofErr w:type="spellStart"/>
      <w:r w:rsidR="00AA7790" w:rsidRPr="00494041">
        <w:rPr>
          <w:rFonts w:eastAsia="Arial"/>
          <w:sz w:val="24"/>
          <w:szCs w:val="24"/>
        </w:rPr>
        <w:t>senantiasa</w:t>
      </w:r>
      <w:proofErr w:type="spellEnd"/>
      <w:r w:rsidR="00AA7790" w:rsidRPr="00494041">
        <w:rPr>
          <w:rFonts w:eastAsia="Arial"/>
          <w:sz w:val="24"/>
          <w:szCs w:val="24"/>
        </w:rPr>
        <w:t xml:space="preserve"> menggunakan kriteria yang di dalamnya tidak mengandung </w:t>
      </w:r>
      <w:proofErr w:type="gramStart"/>
      <w:r w:rsidR="00AA7790" w:rsidRPr="00494041">
        <w:rPr>
          <w:rFonts w:eastAsia="Arial"/>
          <w:sz w:val="24"/>
          <w:szCs w:val="24"/>
        </w:rPr>
        <w:t>unsur :</w:t>
      </w:r>
      <w:proofErr w:type="gramEnd"/>
      <w:r w:rsidR="002E1DF1" w:rsidRPr="00494041">
        <w:rPr>
          <w:rFonts w:eastAsia="Arial"/>
          <w:sz w:val="24"/>
          <w:szCs w:val="24"/>
        </w:rPr>
        <w:t xml:space="preserve"> - maysir, -gharar, haram, dan riba. Ada 3 (tiga) aspek yang muncul pada setiap sengketa, </w:t>
      </w:r>
      <w:proofErr w:type="gramStart"/>
      <w:r w:rsidR="002E1DF1" w:rsidRPr="00494041">
        <w:rPr>
          <w:rFonts w:eastAsia="Arial"/>
          <w:sz w:val="24"/>
          <w:szCs w:val="24"/>
        </w:rPr>
        <w:t>yakni :</w:t>
      </w:r>
      <w:proofErr w:type="gramEnd"/>
      <w:r w:rsidR="002E1DF1" w:rsidRPr="00494041">
        <w:rPr>
          <w:rFonts w:eastAsia="Arial"/>
          <w:sz w:val="24"/>
          <w:szCs w:val="24"/>
        </w:rPr>
        <w:t xml:space="preserve"> 1. Aspek yuridis, 2. Aspek sosiologis, dan 3. </w:t>
      </w:r>
      <w:proofErr w:type="gramStart"/>
      <w:r w:rsidR="002E1DF1" w:rsidRPr="00494041">
        <w:rPr>
          <w:rFonts w:eastAsia="Arial"/>
          <w:sz w:val="24"/>
          <w:szCs w:val="24"/>
        </w:rPr>
        <w:t>Aspek psikologis.</w:t>
      </w:r>
      <w:proofErr w:type="gramEnd"/>
      <w:r w:rsidR="002E1DF1" w:rsidRPr="00494041">
        <w:rPr>
          <w:rFonts w:eastAsia="Arial"/>
          <w:sz w:val="24"/>
          <w:szCs w:val="24"/>
        </w:rPr>
        <w:t xml:space="preserve"> Ketiga aspek dari setiap sengketa, menimbulkan 3 (tiga) sifat</w:t>
      </w:r>
      <w:r w:rsidR="000D2A86" w:rsidRPr="00494041">
        <w:rPr>
          <w:rFonts w:eastAsia="Arial"/>
          <w:sz w:val="24"/>
          <w:szCs w:val="24"/>
        </w:rPr>
        <w:t xml:space="preserve"> pula yang melekat padanya, </w:t>
      </w:r>
      <w:proofErr w:type="gramStart"/>
      <w:r w:rsidR="000D2A86" w:rsidRPr="00494041">
        <w:rPr>
          <w:rFonts w:eastAsia="Arial"/>
          <w:sz w:val="24"/>
          <w:szCs w:val="24"/>
        </w:rPr>
        <w:t>yaitu :</w:t>
      </w:r>
      <w:proofErr w:type="gramEnd"/>
      <w:r w:rsidR="000D2A86" w:rsidRPr="00494041">
        <w:rPr>
          <w:rFonts w:eastAsia="Arial"/>
          <w:sz w:val="24"/>
          <w:szCs w:val="24"/>
        </w:rPr>
        <w:t xml:space="preserve"> a. sifat formal (melekat pada nilai dan norma), b. sifat substansial (melekat pada nilai dan norma), dan c. sifat emosional (melekat pada manusianya). (2)</w:t>
      </w:r>
      <w:r w:rsidR="00AA7790" w:rsidRPr="00494041">
        <w:rPr>
          <w:rFonts w:eastAsia="Arial"/>
          <w:sz w:val="24"/>
          <w:szCs w:val="24"/>
        </w:rPr>
        <w:t xml:space="preserve"> </w:t>
      </w:r>
      <w:r w:rsidR="00284B03" w:rsidRPr="00494041">
        <w:rPr>
          <w:rFonts w:eastAsia="Arial"/>
          <w:sz w:val="24"/>
          <w:szCs w:val="24"/>
        </w:rPr>
        <w:t xml:space="preserve"> </w:t>
      </w:r>
      <w:r w:rsidR="000D2A86" w:rsidRPr="00494041">
        <w:rPr>
          <w:rFonts w:eastAsia="Arial"/>
          <w:sz w:val="24"/>
          <w:szCs w:val="24"/>
        </w:rPr>
        <w:t>P</w:t>
      </w:r>
      <w:r w:rsidR="00B5479D" w:rsidRPr="00494041">
        <w:rPr>
          <w:rFonts w:eastAsia="Arial"/>
          <w:sz w:val="24"/>
          <w:szCs w:val="24"/>
        </w:rPr>
        <w:t>en</w:t>
      </w:r>
      <w:r w:rsidR="00B5479D" w:rsidRPr="00494041">
        <w:rPr>
          <w:rFonts w:eastAsia="Arial"/>
          <w:spacing w:val="-1"/>
          <w:sz w:val="24"/>
          <w:szCs w:val="24"/>
        </w:rPr>
        <w:t>y</w:t>
      </w:r>
      <w:r w:rsidR="00B5479D" w:rsidRPr="00494041">
        <w:rPr>
          <w:rFonts w:eastAsia="Arial"/>
          <w:sz w:val="24"/>
          <w:szCs w:val="24"/>
        </w:rPr>
        <w:t>el</w:t>
      </w:r>
      <w:r w:rsidR="00B5479D" w:rsidRPr="00494041">
        <w:rPr>
          <w:rFonts w:eastAsia="Arial"/>
          <w:spacing w:val="1"/>
          <w:sz w:val="24"/>
          <w:szCs w:val="24"/>
        </w:rPr>
        <w:t>e</w:t>
      </w:r>
      <w:r w:rsidR="00B5479D" w:rsidRPr="00494041">
        <w:rPr>
          <w:rFonts w:eastAsia="Arial"/>
          <w:sz w:val="24"/>
          <w:szCs w:val="24"/>
        </w:rPr>
        <w:t>saian</w:t>
      </w:r>
      <w:r w:rsidR="00AB035F" w:rsidRPr="00494041">
        <w:rPr>
          <w:rFonts w:eastAsia="Arial"/>
          <w:sz w:val="24"/>
          <w:szCs w:val="24"/>
        </w:rPr>
        <w:t xml:space="preserve"> </w:t>
      </w:r>
      <w:r w:rsidR="00B5479D" w:rsidRPr="00494041">
        <w:rPr>
          <w:rFonts w:eastAsia="Arial"/>
          <w:sz w:val="24"/>
          <w:szCs w:val="24"/>
        </w:rPr>
        <w:t>sen</w:t>
      </w:r>
      <w:r w:rsidR="00B5479D" w:rsidRPr="00494041">
        <w:rPr>
          <w:rFonts w:eastAsia="Arial"/>
          <w:spacing w:val="1"/>
          <w:sz w:val="24"/>
          <w:szCs w:val="24"/>
        </w:rPr>
        <w:t>g</w:t>
      </w:r>
      <w:r w:rsidR="00B5479D" w:rsidRPr="00494041">
        <w:rPr>
          <w:rFonts w:eastAsia="Arial"/>
          <w:sz w:val="24"/>
          <w:szCs w:val="24"/>
        </w:rPr>
        <w:t>keta</w:t>
      </w:r>
      <w:r w:rsidR="00284B03" w:rsidRPr="00494041">
        <w:rPr>
          <w:rFonts w:eastAsia="Arial"/>
          <w:sz w:val="24"/>
          <w:szCs w:val="24"/>
        </w:rPr>
        <w:t xml:space="preserve"> ekonomi syariah merupakan kewenangan absolut (mutlak) pengadilan dalam lingkungan peradilan agama, sebagaimana yang diamanahkan Pasal 49 Undang-Undang Nomor 3 Tahun 2006 dan Undang-Undang Nomor 50 Tahun 2009 tentang</w:t>
      </w:r>
      <w:r w:rsidR="00CD5876" w:rsidRPr="00494041">
        <w:rPr>
          <w:rFonts w:eastAsia="Arial"/>
          <w:sz w:val="24"/>
          <w:szCs w:val="24"/>
        </w:rPr>
        <w:t xml:space="preserve"> Perubahan atas Undang-Undang Nomor 7 Tahun 1989 tentang Peradilan Agama. Sengketa ekonomi syariah dimaksud meliputi 11 macam obyek, yaitu:</w:t>
      </w:r>
      <w:r w:rsidR="00284B03" w:rsidRPr="00494041">
        <w:rPr>
          <w:rFonts w:eastAsia="Arial"/>
          <w:sz w:val="24"/>
          <w:szCs w:val="24"/>
        </w:rPr>
        <w:t xml:space="preserve"> </w:t>
      </w:r>
      <w:r w:rsidR="00CD5876" w:rsidRPr="00494041">
        <w:rPr>
          <w:sz w:val="24"/>
          <w:szCs w:val="24"/>
        </w:rPr>
        <w:t xml:space="preserve">Bank Syariah, Lembaga Keuangan Mikro Syariah, Asuransi Syariah, Reasuransi Syariah, Reksadana Syariah, Obligasi Syariah dan Surat </w:t>
      </w:r>
      <w:r w:rsidR="00CD5876" w:rsidRPr="00494041">
        <w:rPr>
          <w:sz w:val="24"/>
          <w:szCs w:val="24"/>
        </w:rPr>
        <w:lastRenderedPageBreak/>
        <w:t xml:space="preserve">Berjangka Menengah Syariah, Sekuritas Syariah, Pembiayaan Syariah, </w:t>
      </w:r>
      <w:proofErr w:type="spellStart"/>
      <w:r w:rsidR="00CD5876" w:rsidRPr="00494041">
        <w:rPr>
          <w:sz w:val="24"/>
          <w:szCs w:val="24"/>
        </w:rPr>
        <w:t>Pegadaian</w:t>
      </w:r>
      <w:proofErr w:type="spellEnd"/>
      <w:r w:rsidR="00CD5876" w:rsidRPr="00494041">
        <w:rPr>
          <w:sz w:val="24"/>
          <w:szCs w:val="24"/>
        </w:rPr>
        <w:t xml:space="preserve"> </w:t>
      </w:r>
      <w:proofErr w:type="spellStart"/>
      <w:r w:rsidR="00CD5876" w:rsidRPr="00494041">
        <w:rPr>
          <w:sz w:val="24"/>
          <w:szCs w:val="24"/>
        </w:rPr>
        <w:t>Syariah</w:t>
      </w:r>
      <w:proofErr w:type="spellEnd"/>
      <w:r w:rsidR="00CD5876" w:rsidRPr="00494041">
        <w:rPr>
          <w:sz w:val="24"/>
          <w:szCs w:val="24"/>
        </w:rPr>
        <w:t xml:space="preserve">,  </w:t>
      </w:r>
      <w:proofErr w:type="spellStart"/>
      <w:r w:rsidR="00CD5876" w:rsidRPr="00494041">
        <w:rPr>
          <w:sz w:val="24"/>
          <w:szCs w:val="24"/>
        </w:rPr>
        <w:t>dana</w:t>
      </w:r>
      <w:proofErr w:type="spellEnd"/>
      <w:r w:rsidR="00CD5876" w:rsidRPr="00494041">
        <w:rPr>
          <w:sz w:val="24"/>
          <w:szCs w:val="24"/>
        </w:rPr>
        <w:t xml:space="preserve"> </w:t>
      </w:r>
      <w:proofErr w:type="spellStart"/>
      <w:r w:rsidR="00CD5876" w:rsidRPr="00494041">
        <w:rPr>
          <w:sz w:val="24"/>
          <w:szCs w:val="24"/>
        </w:rPr>
        <w:t>Pensiun</w:t>
      </w:r>
      <w:proofErr w:type="spellEnd"/>
      <w:r w:rsidR="00CD5876" w:rsidRPr="00494041">
        <w:rPr>
          <w:sz w:val="24"/>
          <w:szCs w:val="24"/>
        </w:rPr>
        <w:t xml:space="preserve"> </w:t>
      </w:r>
      <w:proofErr w:type="spellStart"/>
      <w:r w:rsidR="00CD5876" w:rsidRPr="00494041">
        <w:rPr>
          <w:sz w:val="24"/>
          <w:szCs w:val="24"/>
        </w:rPr>
        <w:t>Lembaga</w:t>
      </w:r>
      <w:proofErr w:type="spellEnd"/>
      <w:r w:rsidR="00CD5876" w:rsidRPr="00494041">
        <w:rPr>
          <w:sz w:val="24"/>
          <w:szCs w:val="24"/>
        </w:rPr>
        <w:t xml:space="preserve"> </w:t>
      </w:r>
      <w:proofErr w:type="spellStart"/>
      <w:r w:rsidR="00CD5876" w:rsidRPr="00494041">
        <w:rPr>
          <w:sz w:val="24"/>
          <w:szCs w:val="24"/>
        </w:rPr>
        <w:t>Keuangan</w:t>
      </w:r>
      <w:proofErr w:type="spellEnd"/>
      <w:r w:rsidR="00CD5876" w:rsidRPr="00494041">
        <w:rPr>
          <w:sz w:val="24"/>
          <w:szCs w:val="24"/>
        </w:rPr>
        <w:t xml:space="preserve"> </w:t>
      </w:r>
      <w:proofErr w:type="spellStart"/>
      <w:r w:rsidR="00CD5876" w:rsidRPr="00494041">
        <w:rPr>
          <w:sz w:val="24"/>
          <w:szCs w:val="24"/>
        </w:rPr>
        <w:t>Syariah</w:t>
      </w:r>
      <w:proofErr w:type="spellEnd"/>
      <w:r w:rsidR="00CD5876" w:rsidRPr="00494041">
        <w:rPr>
          <w:sz w:val="24"/>
          <w:szCs w:val="24"/>
        </w:rPr>
        <w:t xml:space="preserve">, </w:t>
      </w:r>
      <w:proofErr w:type="spellStart"/>
      <w:r w:rsidR="00CD5876" w:rsidRPr="00494041">
        <w:rPr>
          <w:sz w:val="24"/>
          <w:szCs w:val="24"/>
        </w:rPr>
        <w:t>dan</w:t>
      </w:r>
      <w:proofErr w:type="spellEnd"/>
      <w:r w:rsidR="00CD5876" w:rsidRPr="00494041">
        <w:rPr>
          <w:sz w:val="24"/>
          <w:szCs w:val="24"/>
        </w:rPr>
        <w:t xml:space="preserve"> </w:t>
      </w:r>
      <w:proofErr w:type="spellStart"/>
      <w:r w:rsidR="00CD5876" w:rsidRPr="00494041">
        <w:rPr>
          <w:sz w:val="24"/>
          <w:szCs w:val="24"/>
        </w:rPr>
        <w:t>Bisnis</w:t>
      </w:r>
      <w:proofErr w:type="spellEnd"/>
      <w:r w:rsidR="00CD5876" w:rsidRPr="00494041">
        <w:rPr>
          <w:sz w:val="24"/>
          <w:szCs w:val="24"/>
        </w:rPr>
        <w:t xml:space="preserve"> </w:t>
      </w:r>
      <w:proofErr w:type="spellStart"/>
      <w:r w:rsidR="00CD5876" w:rsidRPr="00494041">
        <w:rPr>
          <w:sz w:val="24"/>
          <w:szCs w:val="24"/>
        </w:rPr>
        <w:t>Syariah</w:t>
      </w:r>
      <w:proofErr w:type="spellEnd"/>
      <w:r w:rsidR="00CD5876" w:rsidRPr="00494041">
        <w:rPr>
          <w:sz w:val="24"/>
          <w:szCs w:val="24"/>
        </w:rPr>
        <w:t>.</w:t>
      </w:r>
      <w:r w:rsidR="00A6668A" w:rsidRPr="00494041">
        <w:rPr>
          <w:sz w:val="24"/>
          <w:szCs w:val="24"/>
          <w:lang w:val="id-ID"/>
        </w:rPr>
        <w:t xml:space="preserve"> </w:t>
      </w:r>
      <w:r w:rsidR="00A6668A" w:rsidRPr="00494041">
        <w:rPr>
          <w:rFonts w:eastAsia="Arial"/>
          <w:sz w:val="24"/>
          <w:szCs w:val="24"/>
          <w:lang w:val="id-ID"/>
        </w:rPr>
        <w:t>(3)</w:t>
      </w:r>
      <w:r w:rsidR="00A6668A" w:rsidRPr="00494041">
        <w:rPr>
          <w:sz w:val="24"/>
          <w:szCs w:val="24"/>
          <w:lang w:val="id-ID"/>
        </w:rPr>
        <w:t xml:space="preserve"> Kewenangan peradilan agama dalam menyelesaikan perkara-perkara ekonomi syariah, sebagai suatu peluang strategis, sudah seharusnya dimanfaatkan dengan sebaik-baiknya, dengan cara memfungsikan peradilan agama sesuai tugas dan kewenangannya secara optimal. </w:t>
      </w:r>
      <w:proofErr w:type="spellStart"/>
      <w:proofErr w:type="gramStart"/>
      <w:r w:rsidR="00A6668A" w:rsidRPr="00494041">
        <w:rPr>
          <w:sz w:val="24"/>
          <w:szCs w:val="24"/>
        </w:rPr>
        <w:t>Dibalik</w:t>
      </w:r>
      <w:proofErr w:type="spellEnd"/>
      <w:r w:rsidR="00A6668A" w:rsidRPr="00494041">
        <w:rPr>
          <w:sz w:val="24"/>
          <w:szCs w:val="24"/>
        </w:rPr>
        <w:t xml:space="preserve"> </w:t>
      </w:r>
      <w:proofErr w:type="spellStart"/>
      <w:r w:rsidR="00A6668A" w:rsidRPr="00494041">
        <w:rPr>
          <w:sz w:val="24"/>
          <w:szCs w:val="24"/>
        </w:rPr>
        <w:t>peluang</w:t>
      </w:r>
      <w:proofErr w:type="spellEnd"/>
      <w:r w:rsidR="00A6668A" w:rsidRPr="00494041">
        <w:rPr>
          <w:sz w:val="24"/>
          <w:szCs w:val="24"/>
        </w:rPr>
        <w:t xml:space="preserve">, </w:t>
      </w:r>
      <w:proofErr w:type="spellStart"/>
      <w:r w:rsidR="00A6668A" w:rsidRPr="00494041">
        <w:rPr>
          <w:sz w:val="24"/>
          <w:szCs w:val="24"/>
        </w:rPr>
        <w:t>tentunya</w:t>
      </w:r>
      <w:proofErr w:type="spellEnd"/>
      <w:r w:rsidR="00A6668A" w:rsidRPr="00494041">
        <w:rPr>
          <w:sz w:val="24"/>
          <w:szCs w:val="24"/>
        </w:rPr>
        <w:t xml:space="preserve"> </w:t>
      </w:r>
      <w:proofErr w:type="spellStart"/>
      <w:r w:rsidR="00A6668A" w:rsidRPr="00494041">
        <w:rPr>
          <w:sz w:val="24"/>
          <w:szCs w:val="24"/>
        </w:rPr>
        <w:t>diperhadapkan</w:t>
      </w:r>
      <w:proofErr w:type="spellEnd"/>
      <w:r w:rsidR="00A6668A" w:rsidRPr="00494041">
        <w:rPr>
          <w:sz w:val="24"/>
          <w:szCs w:val="24"/>
        </w:rPr>
        <w:t xml:space="preserve"> dengan tantangan dan rintangan, baik yang bersifat intern, yaitu yang berasal dari individu hakim berupa profesionalitas dalam menangani perkara ekonomi syariah yang muncul, tapi juga tantangan yang bersifat ekstern, misalnya virus mafia peradilan.</w:t>
      </w:r>
      <w:proofErr w:type="gramEnd"/>
      <w:r w:rsidR="00A6668A" w:rsidRPr="00494041">
        <w:rPr>
          <w:sz w:val="24"/>
          <w:szCs w:val="24"/>
        </w:rPr>
        <w:t xml:space="preserve"> </w:t>
      </w:r>
      <w:proofErr w:type="gramStart"/>
      <w:r w:rsidR="00A6668A" w:rsidRPr="00494041">
        <w:rPr>
          <w:sz w:val="24"/>
          <w:szCs w:val="24"/>
        </w:rPr>
        <w:t>Para hakim peradilan agama harus menguasai seluk beluk tugas, berkaitan dengan hukum materil, hukum acara serta peraturan-peraturan dan perundang-undangan yang terkait.</w:t>
      </w:r>
      <w:proofErr w:type="gramEnd"/>
      <w:r w:rsidR="00A6668A" w:rsidRPr="00494041">
        <w:rPr>
          <w:sz w:val="24"/>
          <w:szCs w:val="24"/>
        </w:rPr>
        <w:t xml:space="preserve"> </w:t>
      </w:r>
      <w:proofErr w:type="gramStart"/>
      <w:r w:rsidR="00A6668A" w:rsidRPr="00494041">
        <w:rPr>
          <w:sz w:val="24"/>
          <w:szCs w:val="24"/>
        </w:rPr>
        <w:t xml:space="preserve">Sejalan dengan itu, tuntutan peningkatan kinerja, mutu pelayanan, kualitas dan integritas serta didukung oleh profesionalitas aparat peradilan, </w:t>
      </w:r>
      <w:proofErr w:type="spellStart"/>
      <w:r w:rsidR="00A6668A" w:rsidRPr="00494041">
        <w:rPr>
          <w:sz w:val="24"/>
          <w:szCs w:val="24"/>
        </w:rPr>
        <w:t>berimplikasi</w:t>
      </w:r>
      <w:proofErr w:type="spellEnd"/>
      <w:r w:rsidR="00A6668A" w:rsidRPr="00494041">
        <w:rPr>
          <w:sz w:val="24"/>
          <w:szCs w:val="24"/>
        </w:rPr>
        <w:t xml:space="preserve"> </w:t>
      </w:r>
      <w:proofErr w:type="spellStart"/>
      <w:r w:rsidR="00A6668A" w:rsidRPr="00494041">
        <w:rPr>
          <w:sz w:val="24"/>
          <w:szCs w:val="24"/>
        </w:rPr>
        <w:t>pada</w:t>
      </w:r>
      <w:proofErr w:type="spellEnd"/>
      <w:r w:rsidR="00A6668A" w:rsidRPr="00494041">
        <w:rPr>
          <w:sz w:val="24"/>
          <w:szCs w:val="24"/>
        </w:rPr>
        <w:t xml:space="preserve"> </w:t>
      </w:r>
      <w:proofErr w:type="spellStart"/>
      <w:r w:rsidR="00A6668A" w:rsidRPr="00494041">
        <w:rPr>
          <w:sz w:val="24"/>
          <w:szCs w:val="24"/>
        </w:rPr>
        <w:t>peningkatan</w:t>
      </w:r>
      <w:proofErr w:type="spellEnd"/>
      <w:r w:rsidR="00A6668A" w:rsidRPr="00494041">
        <w:rPr>
          <w:sz w:val="24"/>
          <w:szCs w:val="24"/>
        </w:rPr>
        <w:t xml:space="preserve"> </w:t>
      </w:r>
      <w:proofErr w:type="spellStart"/>
      <w:r w:rsidR="00A6668A" w:rsidRPr="00494041">
        <w:rPr>
          <w:sz w:val="24"/>
          <w:szCs w:val="24"/>
        </w:rPr>
        <w:t>kepercayaan</w:t>
      </w:r>
      <w:proofErr w:type="spellEnd"/>
      <w:r w:rsidR="00A6668A" w:rsidRPr="00494041">
        <w:rPr>
          <w:sz w:val="24"/>
          <w:szCs w:val="24"/>
        </w:rPr>
        <w:t xml:space="preserve"> </w:t>
      </w:r>
      <w:proofErr w:type="spellStart"/>
      <w:r w:rsidR="00A6668A" w:rsidRPr="00494041">
        <w:rPr>
          <w:sz w:val="24"/>
          <w:szCs w:val="24"/>
        </w:rPr>
        <w:t>masyarakat</w:t>
      </w:r>
      <w:proofErr w:type="spellEnd"/>
      <w:r w:rsidR="00A6668A" w:rsidRPr="00494041">
        <w:rPr>
          <w:sz w:val="24"/>
          <w:szCs w:val="24"/>
        </w:rPr>
        <w:t xml:space="preserve"> </w:t>
      </w:r>
      <w:proofErr w:type="spellStart"/>
      <w:r w:rsidR="00A6668A" w:rsidRPr="00494041">
        <w:rPr>
          <w:sz w:val="24"/>
          <w:szCs w:val="24"/>
        </w:rPr>
        <w:t>pencari</w:t>
      </w:r>
      <w:proofErr w:type="spellEnd"/>
      <w:r w:rsidR="00A6668A" w:rsidRPr="00494041">
        <w:rPr>
          <w:sz w:val="24"/>
          <w:szCs w:val="24"/>
        </w:rPr>
        <w:t xml:space="preserve"> </w:t>
      </w:r>
      <w:proofErr w:type="spellStart"/>
      <w:r w:rsidR="00A6668A" w:rsidRPr="00494041">
        <w:rPr>
          <w:sz w:val="24"/>
          <w:szCs w:val="24"/>
        </w:rPr>
        <w:t>keadilan</w:t>
      </w:r>
      <w:proofErr w:type="spellEnd"/>
      <w:r w:rsidR="00A6668A" w:rsidRPr="00494041">
        <w:rPr>
          <w:sz w:val="24"/>
          <w:szCs w:val="24"/>
        </w:rPr>
        <w:t xml:space="preserve"> </w:t>
      </w:r>
      <w:proofErr w:type="spellStart"/>
      <w:r w:rsidR="00A6668A" w:rsidRPr="00494041">
        <w:rPr>
          <w:sz w:val="24"/>
          <w:szCs w:val="24"/>
        </w:rPr>
        <w:t>terhadap</w:t>
      </w:r>
      <w:proofErr w:type="spellEnd"/>
      <w:r w:rsidR="00A6668A" w:rsidRPr="00494041">
        <w:rPr>
          <w:sz w:val="24"/>
          <w:szCs w:val="24"/>
        </w:rPr>
        <w:t xml:space="preserve"> </w:t>
      </w:r>
      <w:proofErr w:type="spellStart"/>
      <w:r w:rsidR="00A6668A" w:rsidRPr="00494041">
        <w:rPr>
          <w:sz w:val="24"/>
          <w:szCs w:val="24"/>
        </w:rPr>
        <w:t>lembaga</w:t>
      </w:r>
      <w:proofErr w:type="spellEnd"/>
      <w:r w:rsidR="00A6668A" w:rsidRPr="00494041">
        <w:rPr>
          <w:sz w:val="24"/>
          <w:szCs w:val="24"/>
        </w:rPr>
        <w:t xml:space="preserve"> </w:t>
      </w:r>
      <w:proofErr w:type="spellStart"/>
      <w:r w:rsidR="00A6668A" w:rsidRPr="00494041">
        <w:rPr>
          <w:sz w:val="24"/>
          <w:szCs w:val="24"/>
        </w:rPr>
        <w:t>peradilan</w:t>
      </w:r>
      <w:proofErr w:type="spellEnd"/>
      <w:r w:rsidR="00A6668A" w:rsidRPr="00494041">
        <w:rPr>
          <w:sz w:val="24"/>
          <w:szCs w:val="24"/>
        </w:rPr>
        <w:t>.</w:t>
      </w:r>
      <w:proofErr w:type="gramEnd"/>
    </w:p>
    <w:p w:rsidR="003773DB" w:rsidRPr="00494041" w:rsidRDefault="007B313C" w:rsidP="003773DB">
      <w:pPr>
        <w:ind w:right="49" w:firstLine="709"/>
        <w:jc w:val="both"/>
        <w:rPr>
          <w:rFonts w:eastAsia="Arial"/>
          <w:sz w:val="24"/>
          <w:szCs w:val="24"/>
          <w:lang w:val="id-ID"/>
        </w:rPr>
      </w:pPr>
      <w:r w:rsidRPr="00494041">
        <w:rPr>
          <w:rFonts w:eastAsia="Arial"/>
          <w:w w:val="103"/>
          <w:sz w:val="24"/>
          <w:szCs w:val="24"/>
          <w:lang w:val="id-ID"/>
        </w:rPr>
        <w:t>Adapun Implikasi dari penelitian ini adalah</w:t>
      </w:r>
      <w:r w:rsidR="003773DB" w:rsidRPr="00494041">
        <w:rPr>
          <w:rFonts w:eastAsia="Arial"/>
          <w:sz w:val="24"/>
          <w:szCs w:val="24"/>
          <w:lang w:val="id-ID"/>
        </w:rPr>
        <w:t xml:space="preserve">: 1) </w:t>
      </w:r>
      <w:r w:rsidR="007D7509" w:rsidRPr="00494041">
        <w:rPr>
          <w:rFonts w:eastAsia="Arial"/>
          <w:sz w:val="24"/>
          <w:szCs w:val="24"/>
          <w:lang w:val="id-ID"/>
        </w:rPr>
        <w:t>k</w:t>
      </w:r>
      <w:r w:rsidR="00484B74" w:rsidRPr="00494041">
        <w:rPr>
          <w:rFonts w:eastAsia="Arial"/>
          <w:sz w:val="24"/>
          <w:szCs w:val="24"/>
          <w:lang w:val="id-ID"/>
        </w:rPr>
        <w:t>esia</w:t>
      </w:r>
      <w:r w:rsidR="00484B74" w:rsidRPr="00494041">
        <w:rPr>
          <w:rFonts w:eastAsia="Arial"/>
          <w:spacing w:val="1"/>
          <w:sz w:val="24"/>
          <w:szCs w:val="24"/>
          <w:lang w:val="id-ID"/>
        </w:rPr>
        <w:t>p</w:t>
      </w:r>
      <w:r w:rsidR="00484B74" w:rsidRPr="00494041">
        <w:rPr>
          <w:rFonts w:eastAsia="Arial"/>
          <w:sz w:val="24"/>
          <w:szCs w:val="24"/>
          <w:lang w:val="id-ID"/>
        </w:rPr>
        <w:t>an sumber da</w:t>
      </w:r>
      <w:r w:rsidR="00484B74" w:rsidRPr="00494041">
        <w:rPr>
          <w:rFonts w:eastAsia="Arial"/>
          <w:spacing w:val="-1"/>
          <w:sz w:val="24"/>
          <w:szCs w:val="24"/>
          <w:lang w:val="id-ID"/>
        </w:rPr>
        <w:t>y</w:t>
      </w:r>
      <w:r w:rsidR="00484B74" w:rsidRPr="00494041">
        <w:rPr>
          <w:rFonts w:eastAsia="Arial"/>
          <w:sz w:val="24"/>
          <w:szCs w:val="24"/>
          <w:lang w:val="id-ID"/>
        </w:rPr>
        <w:t>a ma</w:t>
      </w:r>
      <w:r w:rsidR="00484B74" w:rsidRPr="00494041">
        <w:rPr>
          <w:rFonts w:eastAsia="Arial"/>
          <w:spacing w:val="1"/>
          <w:sz w:val="24"/>
          <w:szCs w:val="24"/>
          <w:lang w:val="id-ID"/>
        </w:rPr>
        <w:t>n</w:t>
      </w:r>
      <w:r w:rsidR="00484B74" w:rsidRPr="00494041">
        <w:rPr>
          <w:rFonts w:eastAsia="Arial"/>
          <w:sz w:val="24"/>
          <w:szCs w:val="24"/>
          <w:lang w:val="id-ID"/>
        </w:rPr>
        <w:t>u</w:t>
      </w:r>
      <w:r w:rsidR="00484B74" w:rsidRPr="00494041">
        <w:rPr>
          <w:rFonts w:eastAsia="Arial"/>
          <w:spacing w:val="-1"/>
          <w:sz w:val="24"/>
          <w:szCs w:val="24"/>
          <w:lang w:val="id-ID"/>
        </w:rPr>
        <w:t>s</w:t>
      </w:r>
      <w:r w:rsidR="00484B74" w:rsidRPr="00494041">
        <w:rPr>
          <w:rFonts w:eastAsia="Arial"/>
          <w:sz w:val="24"/>
          <w:szCs w:val="24"/>
          <w:lang w:val="id-ID"/>
        </w:rPr>
        <w:t xml:space="preserve">ia </w:t>
      </w:r>
      <w:r w:rsidR="00484B74" w:rsidRPr="00494041">
        <w:rPr>
          <w:rFonts w:eastAsia="Arial"/>
          <w:w w:val="103"/>
          <w:sz w:val="24"/>
          <w:szCs w:val="24"/>
          <w:lang w:val="id-ID"/>
        </w:rPr>
        <w:t>p</w:t>
      </w:r>
      <w:r w:rsidR="00484B74" w:rsidRPr="00494041">
        <w:rPr>
          <w:rFonts w:eastAsia="Arial"/>
          <w:spacing w:val="-1"/>
          <w:w w:val="103"/>
          <w:sz w:val="24"/>
          <w:szCs w:val="24"/>
          <w:lang w:val="id-ID"/>
        </w:rPr>
        <w:t>a</w:t>
      </w:r>
      <w:r w:rsidR="00484B74" w:rsidRPr="00494041">
        <w:rPr>
          <w:rFonts w:eastAsia="Arial"/>
          <w:spacing w:val="2"/>
          <w:w w:val="103"/>
          <w:sz w:val="24"/>
          <w:szCs w:val="24"/>
          <w:lang w:val="id-ID"/>
        </w:rPr>
        <w:t>r</w:t>
      </w:r>
      <w:r w:rsidR="00484B74" w:rsidRPr="00494041">
        <w:rPr>
          <w:rFonts w:eastAsia="Arial"/>
          <w:w w:val="103"/>
          <w:sz w:val="24"/>
          <w:szCs w:val="24"/>
          <w:lang w:val="id-ID"/>
        </w:rPr>
        <w:t xml:space="preserve">a </w:t>
      </w:r>
      <w:r w:rsidR="00484B74" w:rsidRPr="00494041">
        <w:rPr>
          <w:rFonts w:eastAsia="Arial"/>
          <w:sz w:val="24"/>
          <w:szCs w:val="24"/>
          <w:lang w:val="id-ID"/>
        </w:rPr>
        <w:t xml:space="preserve">hakim masih </w:t>
      </w:r>
      <w:r w:rsidR="00484B74" w:rsidRPr="00494041">
        <w:rPr>
          <w:rFonts w:eastAsia="Arial"/>
          <w:spacing w:val="-1"/>
          <w:sz w:val="24"/>
          <w:szCs w:val="24"/>
          <w:lang w:val="id-ID"/>
        </w:rPr>
        <w:t>k</w:t>
      </w:r>
      <w:r w:rsidR="00484B74" w:rsidRPr="00494041">
        <w:rPr>
          <w:rFonts w:eastAsia="Arial"/>
          <w:sz w:val="24"/>
          <w:szCs w:val="24"/>
          <w:lang w:val="id-ID"/>
        </w:rPr>
        <w:t>urang memad</w:t>
      </w:r>
      <w:r w:rsidR="00484B74" w:rsidRPr="00494041">
        <w:rPr>
          <w:rFonts w:eastAsia="Arial"/>
          <w:spacing w:val="-1"/>
          <w:sz w:val="24"/>
          <w:szCs w:val="24"/>
          <w:lang w:val="id-ID"/>
        </w:rPr>
        <w:t>a</w:t>
      </w:r>
      <w:r w:rsidR="00484B74" w:rsidRPr="00494041">
        <w:rPr>
          <w:rFonts w:eastAsia="Arial"/>
          <w:sz w:val="24"/>
          <w:szCs w:val="24"/>
          <w:lang w:val="id-ID"/>
        </w:rPr>
        <w:t>i, sehingga diharapkan</w:t>
      </w:r>
      <w:r w:rsidR="00B516FB" w:rsidRPr="00494041">
        <w:rPr>
          <w:rFonts w:eastAsia="Arial"/>
          <w:sz w:val="24"/>
          <w:szCs w:val="24"/>
          <w:lang w:val="id-ID"/>
        </w:rPr>
        <w:t xml:space="preserve"> mengembangkan i</w:t>
      </w:r>
      <w:r w:rsidR="00F74AC8" w:rsidRPr="00494041">
        <w:rPr>
          <w:rFonts w:eastAsia="Arial"/>
          <w:sz w:val="24"/>
          <w:szCs w:val="24"/>
          <w:lang w:val="id-ID"/>
        </w:rPr>
        <w:t>lmu dan keahlian yang memadai. -</w:t>
      </w:r>
      <w:r w:rsidR="007D7509" w:rsidRPr="00494041">
        <w:rPr>
          <w:rFonts w:eastAsia="Arial"/>
          <w:sz w:val="24"/>
          <w:szCs w:val="24"/>
          <w:lang w:val="id-ID"/>
        </w:rPr>
        <w:t>p</w:t>
      </w:r>
      <w:r w:rsidR="00B516FB" w:rsidRPr="00494041">
        <w:rPr>
          <w:rFonts w:eastAsia="Arial"/>
          <w:sz w:val="24"/>
          <w:szCs w:val="24"/>
          <w:lang w:val="id-ID"/>
        </w:rPr>
        <w:t>eningkatan sumberdaya manusia (SDM)</w:t>
      </w:r>
      <w:r w:rsidRPr="00494041">
        <w:rPr>
          <w:rFonts w:eastAsia="Arial"/>
          <w:sz w:val="24"/>
          <w:szCs w:val="24"/>
          <w:lang w:val="id-ID"/>
        </w:rPr>
        <w:t xml:space="preserve"> </w:t>
      </w:r>
      <w:r w:rsidR="006066A1" w:rsidRPr="00494041">
        <w:rPr>
          <w:rFonts w:eastAsia="Arial"/>
          <w:sz w:val="24"/>
          <w:szCs w:val="24"/>
          <w:lang w:val="id-ID"/>
        </w:rPr>
        <w:t xml:space="preserve"> </w:t>
      </w:r>
      <w:r w:rsidR="00B5479D" w:rsidRPr="00494041">
        <w:rPr>
          <w:rFonts w:eastAsia="Arial"/>
          <w:sz w:val="24"/>
          <w:szCs w:val="24"/>
          <w:lang w:val="id-ID"/>
        </w:rPr>
        <w:t>p</w:t>
      </w:r>
      <w:r w:rsidR="00B5479D" w:rsidRPr="00494041">
        <w:rPr>
          <w:rFonts w:eastAsia="Arial"/>
          <w:spacing w:val="1"/>
          <w:sz w:val="24"/>
          <w:szCs w:val="24"/>
          <w:lang w:val="id-ID"/>
        </w:rPr>
        <w:t>a</w:t>
      </w:r>
      <w:r w:rsidR="00B5479D" w:rsidRPr="00494041">
        <w:rPr>
          <w:rFonts w:eastAsia="Arial"/>
          <w:sz w:val="24"/>
          <w:szCs w:val="24"/>
          <w:lang w:val="id-ID"/>
        </w:rPr>
        <w:t>ra</w:t>
      </w:r>
      <w:r w:rsidR="006066A1" w:rsidRPr="00494041">
        <w:rPr>
          <w:rFonts w:eastAsia="Arial"/>
          <w:sz w:val="24"/>
          <w:szCs w:val="24"/>
          <w:lang w:val="id-ID"/>
        </w:rPr>
        <w:t xml:space="preserve"> </w:t>
      </w:r>
      <w:r w:rsidR="00B5479D" w:rsidRPr="00494041">
        <w:rPr>
          <w:rFonts w:eastAsia="Arial"/>
          <w:w w:val="103"/>
          <w:sz w:val="24"/>
          <w:szCs w:val="24"/>
          <w:lang w:val="id-ID"/>
        </w:rPr>
        <w:t>hakim</w:t>
      </w:r>
      <w:r w:rsidR="00B516FB" w:rsidRPr="00494041">
        <w:rPr>
          <w:rFonts w:eastAsia="Arial"/>
          <w:w w:val="103"/>
          <w:sz w:val="24"/>
          <w:szCs w:val="24"/>
          <w:lang w:val="id-ID"/>
        </w:rPr>
        <w:t xml:space="preserve"> melalui pelbagai pelatihan, bimbingan tehnis, training of trainers, studi banding dan jalur</w:t>
      </w:r>
      <w:r w:rsidR="00C66E3E" w:rsidRPr="00494041">
        <w:rPr>
          <w:rFonts w:eastAsia="Arial"/>
          <w:w w:val="103"/>
          <w:sz w:val="24"/>
          <w:szCs w:val="24"/>
          <w:lang w:val="id-ID"/>
        </w:rPr>
        <w:t xml:space="preserve"> akademis pada jenjang S2 dan S3, baik di dalam maupun di luar negeri.</w:t>
      </w:r>
      <w:r w:rsidR="00814D69" w:rsidRPr="00494041">
        <w:rPr>
          <w:rFonts w:eastAsia="Arial"/>
          <w:w w:val="103"/>
          <w:sz w:val="24"/>
          <w:szCs w:val="24"/>
          <w:lang w:val="id-ID"/>
        </w:rPr>
        <w:t xml:space="preserve"> </w:t>
      </w:r>
      <w:r w:rsidR="003773DB" w:rsidRPr="00494041">
        <w:rPr>
          <w:rFonts w:eastAsia="Arial"/>
          <w:w w:val="103"/>
          <w:sz w:val="24"/>
          <w:szCs w:val="24"/>
          <w:lang w:val="id-ID"/>
        </w:rPr>
        <w:t xml:space="preserve">2) </w:t>
      </w:r>
      <w:r w:rsidR="007D7509" w:rsidRPr="00494041">
        <w:rPr>
          <w:rFonts w:eastAsia="Arial"/>
          <w:sz w:val="24"/>
          <w:szCs w:val="24"/>
          <w:lang w:val="id-ID"/>
        </w:rPr>
        <w:t>p</w:t>
      </w:r>
      <w:r w:rsidR="00C66E3E" w:rsidRPr="00494041">
        <w:rPr>
          <w:rFonts w:eastAsia="Arial"/>
          <w:sz w:val="24"/>
          <w:szCs w:val="24"/>
          <w:lang w:val="id-ID"/>
        </w:rPr>
        <w:t>erlu digalakkan s</w:t>
      </w:r>
      <w:r w:rsidR="009213BD" w:rsidRPr="00494041">
        <w:rPr>
          <w:rFonts w:eastAsia="Arial"/>
          <w:sz w:val="24"/>
          <w:szCs w:val="24"/>
          <w:lang w:val="id-ID"/>
        </w:rPr>
        <w:t>osialisasi</w:t>
      </w:r>
      <w:r w:rsidR="006066A1" w:rsidRPr="00494041">
        <w:rPr>
          <w:rFonts w:eastAsia="Arial"/>
          <w:sz w:val="24"/>
          <w:szCs w:val="24"/>
          <w:lang w:val="id-ID"/>
        </w:rPr>
        <w:t xml:space="preserve"> </w:t>
      </w:r>
      <w:r w:rsidR="00C66E3E" w:rsidRPr="00494041">
        <w:rPr>
          <w:rFonts w:eastAsia="Arial"/>
          <w:sz w:val="24"/>
          <w:szCs w:val="24"/>
          <w:lang w:val="id-ID"/>
        </w:rPr>
        <w:t>kewenangan/</w:t>
      </w:r>
      <w:r w:rsidR="009213BD" w:rsidRPr="00494041">
        <w:rPr>
          <w:rFonts w:eastAsia="Arial"/>
          <w:sz w:val="24"/>
          <w:szCs w:val="24"/>
          <w:lang w:val="id-ID"/>
        </w:rPr>
        <w:t>kempetensi pengadilan agama</w:t>
      </w:r>
      <w:r w:rsidR="00C66E3E" w:rsidRPr="00494041">
        <w:rPr>
          <w:rFonts w:eastAsia="Arial"/>
          <w:sz w:val="24"/>
          <w:szCs w:val="24"/>
          <w:lang w:val="id-ID"/>
        </w:rPr>
        <w:t xml:space="preserve"> dan aturan perundang-undangan</w:t>
      </w:r>
      <w:r w:rsidR="009213BD" w:rsidRPr="00494041">
        <w:rPr>
          <w:rFonts w:eastAsia="Arial"/>
          <w:sz w:val="24"/>
          <w:szCs w:val="24"/>
          <w:lang w:val="id-ID"/>
        </w:rPr>
        <w:t xml:space="preserve"> dalam</w:t>
      </w:r>
      <w:r w:rsidR="00C66E3E" w:rsidRPr="00494041">
        <w:rPr>
          <w:rFonts w:eastAsia="Arial"/>
          <w:sz w:val="24"/>
          <w:szCs w:val="24"/>
          <w:lang w:val="id-ID"/>
        </w:rPr>
        <w:t xml:space="preserve"> menyelesaikan sengketa ekonomi</w:t>
      </w:r>
      <w:r w:rsidR="00E578B5" w:rsidRPr="00494041">
        <w:rPr>
          <w:rFonts w:eastAsia="Arial"/>
          <w:sz w:val="24"/>
          <w:szCs w:val="24"/>
          <w:lang w:val="id-ID"/>
        </w:rPr>
        <w:t xml:space="preserve"> syariah</w:t>
      </w:r>
      <w:r w:rsidR="00C66E3E" w:rsidRPr="00494041">
        <w:rPr>
          <w:rFonts w:eastAsia="Arial"/>
          <w:sz w:val="24"/>
          <w:szCs w:val="24"/>
          <w:lang w:val="id-ID"/>
        </w:rPr>
        <w:t>.</w:t>
      </w:r>
      <w:r w:rsidR="003773DB" w:rsidRPr="00494041">
        <w:rPr>
          <w:rFonts w:eastAsia="Arial"/>
          <w:sz w:val="24"/>
          <w:szCs w:val="24"/>
          <w:lang w:val="id-ID"/>
        </w:rPr>
        <w:t xml:space="preserve"> </w:t>
      </w:r>
    </w:p>
    <w:p w:rsidR="00B5479D" w:rsidRPr="00494041" w:rsidRDefault="003773DB" w:rsidP="00B06AA7">
      <w:pPr>
        <w:ind w:right="49"/>
        <w:jc w:val="both"/>
        <w:rPr>
          <w:rFonts w:eastAsia="Arial"/>
          <w:w w:val="103"/>
          <w:sz w:val="24"/>
          <w:szCs w:val="24"/>
          <w:lang w:val="id-ID"/>
        </w:rPr>
      </w:pPr>
      <w:r w:rsidRPr="00494041">
        <w:rPr>
          <w:rFonts w:eastAsia="Arial"/>
          <w:sz w:val="24"/>
          <w:szCs w:val="24"/>
          <w:lang w:val="id-ID"/>
        </w:rPr>
        <w:t>3. Putusan Mahkamah Konstitusi (MK) disatu sisi berdampak positif bagi kedudukan dan eksistensi peradilan agama, namun disisi lain juga memiliki konsekuensi logis terhadap aparatur peradi</w:t>
      </w:r>
      <w:r w:rsidR="00B6222D" w:rsidRPr="00494041">
        <w:rPr>
          <w:rFonts w:eastAsia="Arial"/>
          <w:sz w:val="24"/>
          <w:szCs w:val="24"/>
          <w:lang w:val="id-ID"/>
        </w:rPr>
        <w:t>lan agama yang perlu mempe</w:t>
      </w:r>
      <w:r w:rsidR="00B06AA7" w:rsidRPr="00494041">
        <w:rPr>
          <w:rFonts w:eastAsia="Arial"/>
          <w:sz w:val="24"/>
          <w:szCs w:val="24"/>
          <w:lang w:val="id-ID"/>
        </w:rPr>
        <w:t>rsi</w:t>
      </w:r>
      <w:r w:rsidR="00B6222D" w:rsidRPr="00494041">
        <w:rPr>
          <w:rFonts w:eastAsia="Arial"/>
          <w:sz w:val="24"/>
          <w:szCs w:val="24"/>
          <w:lang w:val="id-ID"/>
        </w:rPr>
        <w:t>pkan diri dengan baik dalam penyelesaian ekonomi syariah, khususnya bisnis syariah</w:t>
      </w:r>
      <w:r w:rsidR="00B06AA7" w:rsidRPr="00494041">
        <w:rPr>
          <w:rFonts w:eastAsia="Arial"/>
          <w:sz w:val="24"/>
          <w:szCs w:val="24"/>
          <w:lang w:val="id-ID"/>
        </w:rPr>
        <w:t>, terutama yang terkait dengan legislasi dan regulasi, pelbagai macam akad, produk-produk, jenis-jenis, pembukuan serta akuntansi syariah.4</w:t>
      </w:r>
      <w:r w:rsidRPr="00494041">
        <w:rPr>
          <w:rFonts w:eastAsia="Arial"/>
          <w:sz w:val="24"/>
          <w:szCs w:val="24"/>
          <w:lang w:val="id-ID"/>
        </w:rPr>
        <w:t xml:space="preserve">) </w:t>
      </w:r>
      <w:r w:rsidR="005E1D18" w:rsidRPr="00494041">
        <w:rPr>
          <w:rFonts w:eastAsia="Arial"/>
          <w:sz w:val="24"/>
          <w:szCs w:val="24"/>
          <w:lang w:val="id-ID"/>
        </w:rPr>
        <w:t>u</w:t>
      </w:r>
      <w:r w:rsidR="00C66E3E" w:rsidRPr="00494041">
        <w:rPr>
          <w:rFonts w:eastAsia="Arial"/>
          <w:sz w:val="24"/>
          <w:szCs w:val="24"/>
          <w:lang w:val="id-ID"/>
        </w:rPr>
        <w:t>ntuk menjamin tegakny</w:t>
      </w:r>
      <w:r w:rsidR="00172FD3" w:rsidRPr="00494041">
        <w:rPr>
          <w:rFonts w:eastAsia="Arial"/>
          <w:sz w:val="24"/>
          <w:szCs w:val="24"/>
          <w:lang w:val="id-ID"/>
        </w:rPr>
        <w:t xml:space="preserve">a </w:t>
      </w:r>
      <w:r w:rsidR="00C66E3E" w:rsidRPr="00494041">
        <w:rPr>
          <w:rFonts w:eastAsia="Arial"/>
          <w:sz w:val="24"/>
          <w:szCs w:val="24"/>
          <w:lang w:val="id-ID"/>
        </w:rPr>
        <w:t>asas kepastian hukum dan agar tidak terjadi disparitas putusan, maka para pihak terkait (legislatif, eksekutif, yudikatif</w:t>
      </w:r>
      <w:r w:rsidR="00E578B5" w:rsidRPr="00494041">
        <w:rPr>
          <w:rFonts w:eastAsia="Arial"/>
          <w:sz w:val="24"/>
          <w:szCs w:val="24"/>
          <w:lang w:val="id-ID"/>
        </w:rPr>
        <w:t>) untuk lebih berhati</w:t>
      </w:r>
      <w:r w:rsidR="00172FD3" w:rsidRPr="00494041">
        <w:rPr>
          <w:rFonts w:eastAsia="Arial"/>
          <w:sz w:val="24"/>
          <w:szCs w:val="24"/>
          <w:lang w:val="id-ID"/>
        </w:rPr>
        <w:t xml:space="preserve"> </w:t>
      </w:r>
      <w:r w:rsidR="00E578B5" w:rsidRPr="00494041">
        <w:rPr>
          <w:rFonts w:eastAsia="Arial"/>
          <w:sz w:val="24"/>
          <w:szCs w:val="24"/>
          <w:lang w:val="id-ID"/>
        </w:rPr>
        <w:t>-hati dan konstruktif dalam penyusunan dan pembentukan peraturan perundang</w:t>
      </w:r>
      <w:r w:rsidR="00F74AC8" w:rsidRPr="00494041">
        <w:rPr>
          <w:rFonts w:eastAsia="Arial"/>
          <w:sz w:val="24"/>
          <w:szCs w:val="24"/>
          <w:lang w:val="id-ID"/>
        </w:rPr>
        <w:t>-</w:t>
      </w:r>
      <w:r w:rsidR="00172FD3" w:rsidRPr="00494041">
        <w:rPr>
          <w:rFonts w:eastAsia="Arial"/>
          <w:sz w:val="24"/>
          <w:szCs w:val="24"/>
          <w:lang w:val="id-ID"/>
        </w:rPr>
        <w:t xml:space="preserve"> </w:t>
      </w:r>
      <w:r w:rsidR="00E578B5" w:rsidRPr="00494041">
        <w:rPr>
          <w:rFonts w:eastAsia="Arial"/>
          <w:sz w:val="24"/>
          <w:szCs w:val="24"/>
          <w:lang w:val="id-ID"/>
        </w:rPr>
        <w:t>undangan</w:t>
      </w:r>
      <w:r w:rsidR="00B651FA" w:rsidRPr="00494041">
        <w:rPr>
          <w:rFonts w:eastAsia="Arial"/>
          <w:sz w:val="24"/>
          <w:szCs w:val="24"/>
          <w:lang w:val="id-ID"/>
        </w:rPr>
        <w:t>,</w:t>
      </w:r>
      <w:r w:rsidR="00E578B5" w:rsidRPr="00494041">
        <w:rPr>
          <w:rFonts w:eastAsia="Arial"/>
          <w:sz w:val="24"/>
          <w:szCs w:val="24"/>
          <w:lang w:val="id-ID"/>
        </w:rPr>
        <w:t xml:space="preserve"> sehingga tidak lagi menimbulkan sengketa kewenangan antar badan peradilan dalam menyelesaikan perkara. </w:t>
      </w:r>
    </w:p>
    <w:p w:rsidR="00B5479D" w:rsidRPr="006066A1" w:rsidRDefault="00B5479D" w:rsidP="004F32BA">
      <w:pPr>
        <w:rPr>
          <w:rFonts w:eastAsia="Arial"/>
          <w:lang w:val="id-ID"/>
        </w:rPr>
        <w:sectPr w:rsidR="00B5479D" w:rsidRPr="006066A1" w:rsidSect="00275276">
          <w:footerReference w:type="default" r:id="rId8"/>
          <w:pgSz w:w="12240" w:h="15840" w:code="1"/>
          <w:pgMar w:top="1985" w:right="1701" w:bottom="1701" w:left="2268" w:header="720" w:footer="720" w:gutter="0"/>
          <w:pgNumType w:fmt="lowerRoman" w:start="12"/>
          <w:cols w:space="720"/>
        </w:sectPr>
      </w:pPr>
    </w:p>
    <w:p w:rsidR="00E50B85" w:rsidRDefault="00E50B85" w:rsidP="00E50B85">
      <w:pPr>
        <w:jc w:val="center"/>
        <w:rPr>
          <w:sz w:val="38"/>
          <w:szCs w:val="38"/>
        </w:rPr>
      </w:pPr>
      <w:r>
        <w:rPr>
          <w:rFonts w:hint="cs"/>
          <w:sz w:val="38"/>
          <w:szCs w:val="38"/>
          <w:rtl/>
        </w:rPr>
        <w:lastRenderedPageBreak/>
        <w:t>ملخص البحث</w:t>
      </w:r>
    </w:p>
    <w:p w:rsidR="00E50B85" w:rsidRDefault="00E50B85" w:rsidP="00E50B85">
      <w:pPr>
        <w:rPr>
          <w:sz w:val="38"/>
          <w:szCs w:val="38"/>
        </w:rPr>
      </w:pPr>
    </w:p>
    <w:p w:rsidR="00E50B85" w:rsidRDefault="00E50B85" w:rsidP="00E50B85">
      <w:pPr>
        <w:bidi/>
        <w:rPr>
          <w:sz w:val="38"/>
          <w:szCs w:val="38"/>
          <w:rtl/>
        </w:rPr>
      </w:pPr>
      <w:r>
        <w:rPr>
          <w:rFonts w:hint="cs"/>
          <w:sz w:val="38"/>
          <w:szCs w:val="38"/>
          <w:rtl/>
        </w:rPr>
        <w:t>الاسم</w:t>
      </w:r>
      <w:r>
        <w:rPr>
          <w:rFonts w:hint="cs"/>
          <w:sz w:val="38"/>
          <w:szCs w:val="38"/>
          <w:rtl/>
        </w:rPr>
        <w:tab/>
      </w:r>
      <w:r>
        <w:rPr>
          <w:rFonts w:hint="cs"/>
          <w:sz w:val="38"/>
          <w:szCs w:val="38"/>
          <w:rtl/>
        </w:rPr>
        <w:tab/>
      </w:r>
      <w:r>
        <w:rPr>
          <w:rFonts w:hint="cs"/>
          <w:sz w:val="38"/>
          <w:szCs w:val="38"/>
          <w:rtl/>
        </w:rPr>
        <w:tab/>
        <w:t xml:space="preserve">: نصر الدين </w:t>
      </w:r>
    </w:p>
    <w:p w:rsidR="00E50B85" w:rsidRDefault="00E50B85" w:rsidP="00E50B85">
      <w:pPr>
        <w:bidi/>
        <w:rPr>
          <w:sz w:val="38"/>
          <w:szCs w:val="38"/>
          <w:rtl/>
        </w:rPr>
      </w:pPr>
      <w:r>
        <w:rPr>
          <w:rFonts w:hint="cs"/>
          <w:sz w:val="38"/>
          <w:szCs w:val="38"/>
          <w:rtl/>
        </w:rPr>
        <w:t xml:space="preserve">رقم التسجيل </w:t>
      </w:r>
      <w:r>
        <w:rPr>
          <w:rFonts w:hint="cs"/>
          <w:sz w:val="38"/>
          <w:szCs w:val="38"/>
          <w:rtl/>
        </w:rPr>
        <w:tab/>
        <w:t>: 80100307011</w:t>
      </w:r>
    </w:p>
    <w:p w:rsidR="00E50B85" w:rsidRPr="00494041" w:rsidRDefault="00E50B85" w:rsidP="0084193D">
      <w:pPr>
        <w:bidi/>
        <w:rPr>
          <w:sz w:val="38"/>
          <w:szCs w:val="38"/>
          <w:u w:val="single"/>
          <w:rtl/>
        </w:rPr>
      </w:pPr>
      <w:r w:rsidRPr="00494041">
        <w:rPr>
          <w:rFonts w:hint="cs"/>
          <w:sz w:val="38"/>
          <w:szCs w:val="38"/>
          <w:u w:val="single"/>
          <w:rtl/>
        </w:rPr>
        <w:t>الموضوع</w:t>
      </w:r>
      <w:r w:rsidRPr="00494041">
        <w:rPr>
          <w:rFonts w:hint="cs"/>
          <w:sz w:val="38"/>
          <w:szCs w:val="38"/>
          <w:u w:val="single"/>
          <w:rtl/>
        </w:rPr>
        <w:tab/>
      </w:r>
      <w:r w:rsidRPr="00494041">
        <w:rPr>
          <w:rFonts w:hint="cs"/>
          <w:sz w:val="38"/>
          <w:szCs w:val="38"/>
          <w:u w:val="single"/>
          <w:rtl/>
        </w:rPr>
        <w:tab/>
        <w:t xml:space="preserve">: </w:t>
      </w:r>
      <w:r w:rsidR="0084193D" w:rsidRPr="00494041">
        <w:rPr>
          <w:sz w:val="38"/>
          <w:szCs w:val="38"/>
          <w:u w:val="single"/>
          <w:rtl/>
        </w:rPr>
        <w:t>ﺍﻠﻗﺿﺎﺀ</w:t>
      </w:r>
      <w:r w:rsidR="0084193D" w:rsidRPr="00494041">
        <w:rPr>
          <w:rFonts w:hint="cs"/>
          <w:sz w:val="38"/>
          <w:szCs w:val="38"/>
          <w:u w:val="single"/>
          <w:rtl/>
        </w:rPr>
        <w:t xml:space="preserve"> </w:t>
      </w:r>
      <w:r w:rsidR="0084193D" w:rsidRPr="00494041">
        <w:rPr>
          <w:sz w:val="38"/>
          <w:szCs w:val="38"/>
          <w:u w:val="single"/>
          <w:rtl/>
        </w:rPr>
        <w:t>ﺍﻹﺴﻼﻤﯽ</w:t>
      </w:r>
      <w:r w:rsidRPr="00494041">
        <w:rPr>
          <w:rFonts w:hint="cs"/>
          <w:sz w:val="38"/>
          <w:szCs w:val="38"/>
          <w:u w:val="single"/>
          <w:rtl/>
        </w:rPr>
        <w:t xml:space="preserve"> و تنازع إقتصاد الشريعة</w:t>
      </w:r>
    </w:p>
    <w:p w:rsidR="00E50B85" w:rsidRDefault="00E50B85" w:rsidP="00E50B85">
      <w:pPr>
        <w:bidi/>
        <w:rPr>
          <w:sz w:val="38"/>
          <w:szCs w:val="38"/>
          <w:rtl/>
        </w:rPr>
      </w:pPr>
    </w:p>
    <w:p w:rsidR="00E50B85" w:rsidRDefault="00E50B85" w:rsidP="00E50B85">
      <w:pPr>
        <w:bidi/>
        <w:ind w:firstLine="720"/>
        <w:jc w:val="both"/>
        <w:rPr>
          <w:sz w:val="38"/>
          <w:szCs w:val="38"/>
          <w:rtl/>
        </w:rPr>
      </w:pPr>
      <w:r>
        <w:rPr>
          <w:rFonts w:hint="cs"/>
          <w:sz w:val="38"/>
          <w:szCs w:val="38"/>
          <w:rtl/>
        </w:rPr>
        <w:t xml:space="preserve">فى هذا البحث يبحث عن </w:t>
      </w:r>
      <w:r w:rsidR="0084193D">
        <w:rPr>
          <w:rFonts w:hint="cs"/>
          <w:sz w:val="38"/>
          <w:szCs w:val="38"/>
          <w:rtl/>
        </w:rPr>
        <w:t>ﻗﺿﺎﺀ ﺍﻹﺴﻼﻡ</w:t>
      </w:r>
      <w:r>
        <w:rPr>
          <w:rFonts w:hint="cs"/>
          <w:sz w:val="38"/>
          <w:szCs w:val="38"/>
          <w:rtl/>
        </w:rPr>
        <w:t xml:space="preserve"> و تعلقاته عن تنازع إقتصاد الشريعة. أما استنباط المسألة فى هذا البحث هو: 1- كيف حقيقية </w:t>
      </w:r>
      <w:r w:rsidR="0084193D">
        <w:rPr>
          <w:rFonts w:hint="cs"/>
          <w:sz w:val="38"/>
          <w:szCs w:val="38"/>
          <w:rtl/>
        </w:rPr>
        <w:t>ﻗﺿﺎﺀ ﺍﻹﺴﻼﻡ</w:t>
      </w:r>
      <w:r>
        <w:rPr>
          <w:rFonts w:hint="cs"/>
          <w:sz w:val="38"/>
          <w:szCs w:val="38"/>
          <w:rtl/>
        </w:rPr>
        <w:t xml:space="preserve"> و الإقتصاد الشريعة؟ 2- كيف مواصلة </w:t>
      </w:r>
      <w:r w:rsidR="0084193D">
        <w:rPr>
          <w:rFonts w:hint="cs"/>
          <w:sz w:val="38"/>
          <w:szCs w:val="38"/>
          <w:rtl/>
        </w:rPr>
        <w:t>ﻗﺿﺎﺀ ﺍﻹﺴﻼﻡ</w:t>
      </w:r>
      <w:r>
        <w:rPr>
          <w:rFonts w:hint="cs"/>
          <w:sz w:val="38"/>
          <w:szCs w:val="38"/>
          <w:rtl/>
        </w:rPr>
        <w:t xml:space="preserve"> بتنازع إقتصاد الشريعة؟ 3- كيف أن يكون فرصة و تعوقات الموجودة فى حل تنازع الإقتصاد الشريعة فى إندونيسيا؟ يهدف هذا البحث: 1- لبيان و تحليل عن وظيفة </w:t>
      </w:r>
      <w:r w:rsidR="0084193D">
        <w:rPr>
          <w:rFonts w:hint="cs"/>
          <w:sz w:val="38"/>
          <w:szCs w:val="38"/>
          <w:rtl/>
        </w:rPr>
        <w:t>ﻗﺿﺎﺀ ﺍﻹﺴﻼﻡ</w:t>
      </w:r>
      <w:r>
        <w:rPr>
          <w:rFonts w:hint="cs"/>
          <w:sz w:val="38"/>
          <w:szCs w:val="38"/>
          <w:rtl/>
        </w:rPr>
        <w:t xml:space="preserve"> فى حل الأمور المعينة (النكاح، الطلاق، الرجوع، الوراثة، الوصية، الهبة، الوقف، الزكاة) والإقتصاد الشريعة فى هذه الحالة الواقعة ليس لأجل الحكم المحلى فحسب ولكن يجوز كذلك على وصف الجنائى أو إدارية الدولة. 2- للإختبار مدي مواصلة </w:t>
      </w:r>
      <w:r w:rsidR="0084193D">
        <w:rPr>
          <w:rFonts w:hint="cs"/>
          <w:sz w:val="38"/>
          <w:szCs w:val="38"/>
          <w:rtl/>
        </w:rPr>
        <w:t>ﻗﺿﺎﺀ ﺍﻹﺴﻼﻡ</w:t>
      </w:r>
      <w:r>
        <w:rPr>
          <w:rFonts w:hint="cs"/>
          <w:sz w:val="38"/>
          <w:szCs w:val="38"/>
          <w:rtl/>
        </w:rPr>
        <w:t xml:space="preserve"> باقتصاد الشريعة، بظيفة و إجرآت فى </w:t>
      </w:r>
      <w:r w:rsidR="0084193D">
        <w:rPr>
          <w:rFonts w:hint="cs"/>
          <w:sz w:val="38"/>
          <w:szCs w:val="38"/>
          <w:rtl/>
        </w:rPr>
        <w:t>ﻗﺿﺎﺀ ﺍﻹﺴﻼﻡ</w:t>
      </w:r>
      <w:r>
        <w:rPr>
          <w:rFonts w:hint="cs"/>
          <w:sz w:val="38"/>
          <w:szCs w:val="38"/>
          <w:rtl/>
        </w:rPr>
        <w:t xml:space="preserve"> فى حل الأمور الإقتصاد الشريعة المقدم. 3- لمعرفة الفرصة و تعوقات الناشئة فى حل تنازع الإقتصاد الشريعة وكيفية نحليه.     </w:t>
      </w:r>
    </w:p>
    <w:p w:rsidR="00E50B85" w:rsidRDefault="00E50B85" w:rsidP="00E50B85">
      <w:pPr>
        <w:bidi/>
        <w:ind w:firstLine="720"/>
        <w:jc w:val="both"/>
        <w:rPr>
          <w:sz w:val="38"/>
          <w:szCs w:val="38"/>
          <w:rtl/>
        </w:rPr>
      </w:pPr>
      <w:r>
        <w:rPr>
          <w:rFonts w:hint="cs"/>
          <w:sz w:val="38"/>
          <w:szCs w:val="38"/>
          <w:rtl/>
        </w:rPr>
        <w:t xml:space="preserve">هذا البحث هو البحث عن طريقة التصورية باستخدام الطريقة الحكمية والطريقة التارخية والإجتماعية و الفيلوسوفية. كيفية جمع مادة البحث باستخدام دراسة الوثيقية والمصدر من القرآن الكريم والحديث النبوي وكذلك الدستورية عن </w:t>
      </w:r>
      <w:r w:rsidR="0084193D">
        <w:rPr>
          <w:rFonts w:hint="cs"/>
          <w:sz w:val="38"/>
          <w:szCs w:val="38"/>
          <w:rtl/>
        </w:rPr>
        <w:t>ﻗﺿﺎﺀ ﺍﻹﺴﻼﻡ</w:t>
      </w:r>
      <w:r>
        <w:rPr>
          <w:rFonts w:hint="cs"/>
          <w:sz w:val="38"/>
          <w:szCs w:val="38"/>
          <w:rtl/>
        </w:rPr>
        <w:t xml:space="preserve"> واقتصاد الشريعة. هذه المصادر تحليلة بطريقة مقارنة ونستنبطه.</w:t>
      </w:r>
    </w:p>
    <w:p w:rsidR="00E50B85" w:rsidRDefault="00E50B85" w:rsidP="00E50B85">
      <w:pPr>
        <w:bidi/>
        <w:ind w:firstLine="720"/>
        <w:jc w:val="both"/>
        <w:rPr>
          <w:sz w:val="38"/>
          <w:szCs w:val="38"/>
          <w:rtl/>
        </w:rPr>
      </w:pPr>
      <w:r>
        <w:rPr>
          <w:rFonts w:hint="cs"/>
          <w:sz w:val="38"/>
          <w:szCs w:val="38"/>
          <w:rtl/>
        </w:rPr>
        <w:t xml:space="preserve"> نَتِيْجَة اْلبَحْث تُشير إِلى حل تنازع اقتصاد الشريعة بوظيفة مطلقة بعدالة داخل </w:t>
      </w:r>
      <w:r w:rsidR="0084193D">
        <w:rPr>
          <w:rFonts w:hint="cs"/>
          <w:sz w:val="38"/>
          <w:szCs w:val="38"/>
          <w:rtl/>
        </w:rPr>
        <w:t>ﻗﺿﺎﺀ ﺍﻹﺴﻼﻡ</w:t>
      </w:r>
      <w:r>
        <w:rPr>
          <w:rFonts w:hint="cs"/>
          <w:sz w:val="38"/>
          <w:szCs w:val="38"/>
          <w:rtl/>
        </w:rPr>
        <w:t xml:space="preserve"> كما ذكر فى الفصل التاسع والأربعين (49) القانون رقم 3 عام 2006 والقانون رقم 50 عام 2009 عن </w:t>
      </w:r>
      <w:r>
        <w:rPr>
          <w:rFonts w:hint="cs"/>
          <w:sz w:val="38"/>
          <w:szCs w:val="38"/>
          <w:rtl/>
        </w:rPr>
        <w:lastRenderedPageBreak/>
        <w:t xml:space="preserve">تغيير القانون رقم 7 عام 1989 عن </w:t>
      </w:r>
      <w:r w:rsidR="0084193D">
        <w:rPr>
          <w:rFonts w:hint="cs"/>
          <w:sz w:val="38"/>
          <w:szCs w:val="38"/>
          <w:rtl/>
        </w:rPr>
        <w:t>ﻗﺿﺎﺀ ﺍﻹﺴﻼﻡ</w:t>
      </w:r>
      <w:r>
        <w:rPr>
          <w:rFonts w:hint="cs"/>
          <w:sz w:val="38"/>
          <w:szCs w:val="38"/>
          <w:rtl/>
        </w:rPr>
        <w:t>. تنازع الاقتصاد الشريعة  المقصود به  فى إحدي عشرة أنواع وهى: البنك الشريعة، المؤسسة المالية الصغري للشريعة، تأمين الشريعة، إعادة تأمين الشريعة، الأمن المالى للشريعة، الرسالة المستأجرة الشريعة و الرسالة للمدة المتوسطة الشريعة، الرسائل الثمينة الشريعة، تمويل الشريعة، ضمان الشريعة، المال المؤطلة للمؤسسة المالية الشريعة، و تجّار الشريعة.</w:t>
      </w:r>
    </w:p>
    <w:p w:rsidR="00E50B85" w:rsidRDefault="00E50B85" w:rsidP="00E50B85">
      <w:pPr>
        <w:bidi/>
        <w:ind w:firstLine="720"/>
        <w:jc w:val="both"/>
        <w:rPr>
          <w:sz w:val="38"/>
          <w:szCs w:val="38"/>
          <w:rtl/>
        </w:rPr>
      </w:pPr>
      <w:r>
        <w:rPr>
          <w:rFonts w:hint="cs"/>
          <w:sz w:val="38"/>
          <w:szCs w:val="38"/>
          <w:rtl/>
        </w:rPr>
        <w:t xml:space="preserve">وأما تطبيق هذا البحث هو: 1- إستعداد طاقة الإنسانية خاصة للحكام الذي فيما لديهم من النقصان كى يستطيع ترقية العلم والمهارة، 2- ترقية طاقة الإنسانية خاصة للحكام عن طريقة التدريبات و إشراف العمليات و إشراف للمشرفين و دراسة مقارنة بطريقة الدراسية فى المستوي الماجستر والدكتور، إما داخل البلد أو خارجه. 3- أهمية فى تطبيق توظيف </w:t>
      </w:r>
      <w:r w:rsidR="0084193D">
        <w:rPr>
          <w:rFonts w:hint="cs"/>
          <w:sz w:val="38"/>
          <w:szCs w:val="38"/>
          <w:rtl/>
        </w:rPr>
        <w:t>ﻗﺿﺎﺀ ﺍﻹﺴﻼﻡ</w:t>
      </w:r>
      <w:r>
        <w:rPr>
          <w:rFonts w:hint="cs"/>
          <w:sz w:val="38"/>
          <w:szCs w:val="38"/>
          <w:rtl/>
        </w:rPr>
        <w:t xml:space="preserve"> و نظام الدستور فى حل تنازع الإقتصاد الشريعة. 4- لضمان قيام لزوم أساسية الحكم كى لا يحدث ما لا يقدر على الحكم، من المتعلقة فيها التنبيه و البناء فى تأليف الدستور حتى لا يحصل تنازع توظيف بي  مؤسسة العدالة فى حل المشاكل.</w:t>
      </w:r>
    </w:p>
    <w:p w:rsidR="00E50B85" w:rsidRDefault="00E50B85" w:rsidP="00E50B85">
      <w:pPr>
        <w:bidi/>
        <w:ind w:firstLine="720"/>
        <w:jc w:val="both"/>
        <w:rPr>
          <w:sz w:val="38"/>
          <w:szCs w:val="38"/>
          <w:rtl/>
        </w:rPr>
      </w:pPr>
      <w:r>
        <w:rPr>
          <w:rFonts w:hint="cs"/>
          <w:sz w:val="38"/>
          <w:szCs w:val="38"/>
          <w:rtl/>
        </w:rPr>
        <w:t xml:space="preserve"> </w:t>
      </w:r>
    </w:p>
    <w:p w:rsidR="00E50B85" w:rsidRDefault="00E50B85" w:rsidP="00E50B85">
      <w:pPr>
        <w:bidi/>
        <w:ind w:firstLine="720"/>
        <w:jc w:val="both"/>
        <w:rPr>
          <w:sz w:val="38"/>
          <w:szCs w:val="38"/>
          <w:rtl/>
        </w:rPr>
      </w:pPr>
    </w:p>
    <w:p w:rsidR="00E50B85" w:rsidRDefault="00E50B85" w:rsidP="00E50B85">
      <w:pPr>
        <w:bidi/>
        <w:ind w:firstLine="720"/>
        <w:rPr>
          <w:sz w:val="38"/>
          <w:szCs w:val="38"/>
          <w:rtl/>
        </w:rPr>
      </w:pPr>
    </w:p>
    <w:p w:rsidR="00E50B85" w:rsidRDefault="00E50B85" w:rsidP="00E50B85">
      <w:pPr>
        <w:bidi/>
        <w:ind w:firstLine="720"/>
        <w:rPr>
          <w:sz w:val="38"/>
          <w:szCs w:val="38"/>
          <w:rtl/>
        </w:rPr>
      </w:pPr>
    </w:p>
    <w:p w:rsidR="00E50B85" w:rsidRDefault="00E50B85" w:rsidP="00E50B85">
      <w:pPr>
        <w:bidi/>
        <w:ind w:firstLine="720"/>
        <w:rPr>
          <w:sz w:val="38"/>
          <w:szCs w:val="38"/>
          <w:rtl/>
        </w:rPr>
      </w:pPr>
    </w:p>
    <w:p w:rsidR="00E50B85" w:rsidRDefault="00E50B85" w:rsidP="00EB2715">
      <w:pPr>
        <w:tabs>
          <w:tab w:val="left" w:pos="8789"/>
        </w:tabs>
        <w:spacing w:before="24"/>
        <w:ind w:right="11"/>
        <w:jc w:val="center"/>
        <w:rPr>
          <w:rFonts w:eastAsia="Calibri"/>
          <w:w w:val="103"/>
          <w:sz w:val="26"/>
          <w:szCs w:val="26"/>
          <w:rtl/>
        </w:rPr>
      </w:pPr>
    </w:p>
    <w:p w:rsidR="00E50B85" w:rsidRDefault="00E50B85" w:rsidP="00EB2715">
      <w:pPr>
        <w:tabs>
          <w:tab w:val="left" w:pos="8789"/>
        </w:tabs>
        <w:spacing w:before="24"/>
        <w:ind w:right="11"/>
        <w:jc w:val="center"/>
        <w:rPr>
          <w:rFonts w:eastAsia="Calibri"/>
          <w:w w:val="103"/>
          <w:sz w:val="26"/>
          <w:szCs w:val="26"/>
          <w:rtl/>
        </w:rPr>
      </w:pPr>
    </w:p>
    <w:p w:rsidR="00E50B85" w:rsidRDefault="00E50B85" w:rsidP="00EB2715">
      <w:pPr>
        <w:tabs>
          <w:tab w:val="left" w:pos="8789"/>
        </w:tabs>
        <w:spacing w:before="24"/>
        <w:ind w:right="11"/>
        <w:jc w:val="center"/>
        <w:rPr>
          <w:rFonts w:eastAsia="Calibri"/>
          <w:w w:val="103"/>
          <w:sz w:val="26"/>
          <w:szCs w:val="26"/>
          <w:rtl/>
        </w:rPr>
      </w:pPr>
    </w:p>
    <w:p w:rsidR="00E50B85" w:rsidRDefault="00E50B85" w:rsidP="00EB2715">
      <w:pPr>
        <w:tabs>
          <w:tab w:val="left" w:pos="8789"/>
        </w:tabs>
        <w:spacing w:before="24"/>
        <w:ind w:right="11"/>
        <w:jc w:val="center"/>
        <w:rPr>
          <w:rFonts w:eastAsia="Calibri"/>
          <w:w w:val="103"/>
          <w:sz w:val="26"/>
          <w:szCs w:val="26"/>
          <w:rtl/>
        </w:rPr>
      </w:pPr>
    </w:p>
    <w:p w:rsidR="00E50B85" w:rsidRDefault="00E50B85" w:rsidP="00EB2715">
      <w:pPr>
        <w:tabs>
          <w:tab w:val="left" w:pos="8789"/>
        </w:tabs>
        <w:spacing w:before="24"/>
        <w:ind w:right="11"/>
        <w:jc w:val="center"/>
        <w:rPr>
          <w:rFonts w:eastAsia="Calibri"/>
          <w:w w:val="103"/>
          <w:sz w:val="26"/>
          <w:szCs w:val="26"/>
          <w:rtl/>
        </w:rPr>
      </w:pPr>
    </w:p>
    <w:p w:rsidR="00E50B85" w:rsidRDefault="00E50B85" w:rsidP="00EB2715">
      <w:pPr>
        <w:tabs>
          <w:tab w:val="left" w:pos="8789"/>
        </w:tabs>
        <w:spacing w:before="24"/>
        <w:ind w:right="11"/>
        <w:jc w:val="center"/>
        <w:rPr>
          <w:rFonts w:eastAsia="Calibri"/>
          <w:w w:val="103"/>
          <w:sz w:val="26"/>
          <w:szCs w:val="26"/>
          <w:rtl/>
        </w:rPr>
      </w:pPr>
    </w:p>
    <w:p w:rsidR="00E50B85" w:rsidRDefault="00E50B85" w:rsidP="00A7279C">
      <w:pPr>
        <w:tabs>
          <w:tab w:val="left" w:pos="8789"/>
        </w:tabs>
        <w:spacing w:before="24"/>
        <w:ind w:right="11"/>
        <w:rPr>
          <w:rFonts w:eastAsia="Calibri"/>
          <w:w w:val="103"/>
          <w:sz w:val="26"/>
          <w:szCs w:val="26"/>
          <w:lang w:val="id-ID"/>
        </w:rPr>
      </w:pPr>
    </w:p>
    <w:p w:rsidR="00A7279C" w:rsidRPr="00A7279C" w:rsidRDefault="00A7279C" w:rsidP="00A7279C">
      <w:pPr>
        <w:tabs>
          <w:tab w:val="left" w:pos="8789"/>
        </w:tabs>
        <w:spacing w:before="24"/>
        <w:ind w:right="11"/>
        <w:rPr>
          <w:rFonts w:eastAsia="Calibri"/>
          <w:w w:val="103"/>
          <w:sz w:val="26"/>
          <w:szCs w:val="26"/>
          <w:rtl/>
          <w:lang w:val="id-ID"/>
        </w:rPr>
      </w:pPr>
    </w:p>
    <w:p w:rsidR="00E50B85" w:rsidRPr="00A95561" w:rsidRDefault="00E50B85" w:rsidP="00E50B85">
      <w:pPr>
        <w:jc w:val="center"/>
        <w:rPr>
          <w:sz w:val="24"/>
          <w:szCs w:val="24"/>
          <w:lang w:val="id-ID"/>
        </w:rPr>
      </w:pPr>
      <w:r w:rsidRPr="00A95561">
        <w:rPr>
          <w:sz w:val="24"/>
          <w:szCs w:val="24"/>
          <w:lang w:val="id-ID"/>
        </w:rPr>
        <w:lastRenderedPageBreak/>
        <w:t>ABSTRACT</w:t>
      </w:r>
    </w:p>
    <w:p w:rsidR="00E50B85" w:rsidRPr="00A95561" w:rsidRDefault="00E50B85" w:rsidP="00E50B85">
      <w:pPr>
        <w:jc w:val="center"/>
        <w:rPr>
          <w:sz w:val="24"/>
          <w:szCs w:val="24"/>
          <w:lang w:val="id-ID"/>
        </w:rPr>
      </w:pPr>
    </w:p>
    <w:p w:rsidR="00E50B85" w:rsidRPr="00A95561" w:rsidRDefault="00E50B85" w:rsidP="00E50B85">
      <w:pPr>
        <w:rPr>
          <w:sz w:val="24"/>
          <w:szCs w:val="24"/>
          <w:lang w:val="id-ID"/>
        </w:rPr>
      </w:pPr>
      <w:r w:rsidRPr="00A95561">
        <w:rPr>
          <w:sz w:val="24"/>
          <w:szCs w:val="24"/>
          <w:lang w:val="id-ID"/>
        </w:rPr>
        <w:t>Name: Nasaruddin</w:t>
      </w:r>
    </w:p>
    <w:p w:rsidR="00E50B85" w:rsidRPr="00A95561" w:rsidRDefault="00E50B85" w:rsidP="00E50B85">
      <w:pPr>
        <w:rPr>
          <w:sz w:val="24"/>
          <w:szCs w:val="24"/>
          <w:lang w:val="id-ID"/>
        </w:rPr>
      </w:pPr>
      <w:r w:rsidRPr="00A95561">
        <w:rPr>
          <w:sz w:val="24"/>
          <w:szCs w:val="24"/>
          <w:lang w:val="id-ID"/>
        </w:rPr>
        <w:t>N I M: 80100307011</w:t>
      </w:r>
    </w:p>
    <w:p w:rsidR="00E50B85" w:rsidRPr="00A95561" w:rsidRDefault="00E50B85" w:rsidP="00E50B85">
      <w:pPr>
        <w:rPr>
          <w:sz w:val="24"/>
          <w:szCs w:val="24"/>
          <w:lang w:val="id-ID"/>
        </w:rPr>
      </w:pPr>
      <w:r w:rsidRPr="00494041">
        <w:rPr>
          <w:sz w:val="24"/>
          <w:szCs w:val="24"/>
          <w:u w:val="single"/>
          <w:lang w:val="id-ID"/>
        </w:rPr>
        <w:t>Title: Religious Courts and Islamic Economic</w:t>
      </w:r>
      <w:r w:rsidRPr="00494041">
        <w:rPr>
          <w:sz w:val="24"/>
          <w:szCs w:val="24"/>
          <w:u w:val="single"/>
        </w:rPr>
        <w:t xml:space="preserve"> </w:t>
      </w:r>
      <w:r w:rsidRPr="00494041">
        <w:rPr>
          <w:sz w:val="24"/>
          <w:szCs w:val="24"/>
          <w:u w:val="single"/>
          <w:lang w:val="id-ID"/>
        </w:rPr>
        <w:t>Dispute</w:t>
      </w:r>
      <w:r w:rsidRPr="00A95561">
        <w:rPr>
          <w:sz w:val="24"/>
          <w:szCs w:val="24"/>
          <w:lang w:val="id-ID"/>
        </w:rPr>
        <w:t>.</w:t>
      </w:r>
    </w:p>
    <w:p w:rsidR="00E50B85" w:rsidRPr="00A95561" w:rsidRDefault="00E50B85" w:rsidP="00E50B85">
      <w:pPr>
        <w:rPr>
          <w:sz w:val="24"/>
          <w:szCs w:val="24"/>
          <w:lang w:val="id-ID"/>
        </w:rPr>
      </w:pPr>
    </w:p>
    <w:p w:rsidR="00E50B85" w:rsidRPr="00A95561" w:rsidRDefault="00E50B85" w:rsidP="00E50B85">
      <w:pPr>
        <w:ind w:firstLine="720"/>
        <w:jc w:val="both"/>
        <w:rPr>
          <w:sz w:val="24"/>
          <w:szCs w:val="24"/>
          <w:lang w:val="id-ID"/>
        </w:rPr>
      </w:pPr>
      <w:r w:rsidRPr="00A95561">
        <w:rPr>
          <w:sz w:val="24"/>
          <w:szCs w:val="24"/>
          <w:lang w:val="id-ID"/>
        </w:rPr>
        <w:t xml:space="preserve">This dissertation discusses the Religious Courts in relation to the and </w:t>
      </w:r>
      <w:r>
        <w:rPr>
          <w:sz w:val="24"/>
          <w:szCs w:val="24"/>
          <w:lang w:val="id-ID"/>
        </w:rPr>
        <w:t>Islamic Economic</w:t>
      </w:r>
      <w:r>
        <w:rPr>
          <w:sz w:val="24"/>
          <w:szCs w:val="24"/>
        </w:rPr>
        <w:t xml:space="preserve"> </w:t>
      </w:r>
      <w:r w:rsidRPr="00A95561">
        <w:rPr>
          <w:sz w:val="24"/>
          <w:szCs w:val="24"/>
          <w:lang w:val="id-ID"/>
        </w:rPr>
        <w:t>Dispute. The formulation</w:t>
      </w:r>
      <w:r>
        <w:rPr>
          <w:sz w:val="24"/>
          <w:szCs w:val="24"/>
        </w:rPr>
        <w:t>s</w:t>
      </w:r>
      <w:r w:rsidRPr="00A95561">
        <w:rPr>
          <w:sz w:val="24"/>
          <w:szCs w:val="24"/>
          <w:lang w:val="id-ID"/>
        </w:rPr>
        <w:t xml:space="preserve"> of the problem</w:t>
      </w:r>
      <w:r>
        <w:rPr>
          <w:sz w:val="24"/>
          <w:szCs w:val="24"/>
        </w:rPr>
        <w:t>s</w:t>
      </w:r>
      <w:r w:rsidRPr="00A95561">
        <w:rPr>
          <w:sz w:val="24"/>
          <w:szCs w:val="24"/>
          <w:lang w:val="id-ID"/>
        </w:rPr>
        <w:t xml:space="preserve"> in this study are:</w:t>
      </w:r>
    </w:p>
    <w:p w:rsidR="00E50B85" w:rsidRPr="00494041" w:rsidRDefault="00E50B85" w:rsidP="00494041">
      <w:pPr>
        <w:jc w:val="both"/>
        <w:rPr>
          <w:sz w:val="24"/>
          <w:szCs w:val="24"/>
          <w:lang w:val="id-ID"/>
        </w:rPr>
      </w:pPr>
      <w:r w:rsidRPr="00A95561">
        <w:rPr>
          <w:sz w:val="24"/>
          <w:szCs w:val="24"/>
          <w:lang w:val="id-ID"/>
        </w:rPr>
        <w:t>1. How does the nature of religi</w:t>
      </w:r>
      <w:proofErr w:type="spellStart"/>
      <w:r>
        <w:rPr>
          <w:sz w:val="24"/>
          <w:szCs w:val="24"/>
        </w:rPr>
        <w:t>ous</w:t>
      </w:r>
      <w:proofErr w:type="spellEnd"/>
      <w:r>
        <w:rPr>
          <w:sz w:val="24"/>
          <w:szCs w:val="24"/>
        </w:rPr>
        <w:t xml:space="preserve"> court</w:t>
      </w:r>
      <w:r w:rsidRPr="00A95561">
        <w:rPr>
          <w:sz w:val="24"/>
          <w:szCs w:val="24"/>
          <w:lang w:val="id-ID"/>
        </w:rPr>
        <w:t xml:space="preserve"> and </w:t>
      </w:r>
      <w:r>
        <w:rPr>
          <w:sz w:val="24"/>
          <w:szCs w:val="24"/>
        </w:rPr>
        <w:t>Islamic economic</w:t>
      </w:r>
      <w:r>
        <w:rPr>
          <w:rFonts w:hint="cs"/>
          <w:sz w:val="24"/>
          <w:szCs w:val="24"/>
          <w:rtl/>
        </w:rPr>
        <w:t xml:space="preserve"> </w:t>
      </w:r>
      <w:r w:rsidRPr="00A95561">
        <w:rPr>
          <w:sz w:val="24"/>
          <w:szCs w:val="24"/>
          <w:lang w:val="id-ID"/>
        </w:rPr>
        <w:t xml:space="preserve">? 2. How is the </w:t>
      </w:r>
      <w:r>
        <w:rPr>
          <w:sz w:val="24"/>
          <w:szCs w:val="24"/>
        </w:rPr>
        <w:t xml:space="preserve">correlation between </w:t>
      </w:r>
      <w:r w:rsidRPr="00A95561">
        <w:rPr>
          <w:sz w:val="24"/>
          <w:szCs w:val="24"/>
          <w:lang w:val="id-ID"/>
        </w:rPr>
        <w:t>religi</w:t>
      </w:r>
      <w:proofErr w:type="spellStart"/>
      <w:r>
        <w:rPr>
          <w:sz w:val="24"/>
          <w:szCs w:val="24"/>
        </w:rPr>
        <w:t>ous</w:t>
      </w:r>
      <w:proofErr w:type="spellEnd"/>
      <w:r>
        <w:rPr>
          <w:sz w:val="24"/>
          <w:szCs w:val="24"/>
        </w:rPr>
        <w:t xml:space="preserve"> court</w:t>
      </w:r>
      <w:r w:rsidRPr="00A95561">
        <w:rPr>
          <w:sz w:val="24"/>
          <w:szCs w:val="24"/>
          <w:lang w:val="id-ID"/>
        </w:rPr>
        <w:t xml:space="preserve"> </w:t>
      </w:r>
      <w:r>
        <w:rPr>
          <w:sz w:val="24"/>
          <w:szCs w:val="24"/>
        </w:rPr>
        <w:t>and</w:t>
      </w:r>
      <w:r w:rsidRPr="00A95561">
        <w:rPr>
          <w:sz w:val="24"/>
          <w:szCs w:val="24"/>
          <w:lang w:val="id-ID"/>
        </w:rPr>
        <w:t xml:space="preserve"> </w:t>
      </w:r>
      <w:r>
        <w:rPr>
          <w:sz w:val="24"/>
          <w:szCs w:val="24"/>
        </w:rPr>
        <w:t>Islamic economic dispute</w:t>
      </w:r>
      <w:r>
        <w:rPr>
          <w:rFonts w:hint="cs"/>
          <w:sz w:val="24"/>
          <w:szCs w:val="24"/>
          <w:rtl/>
        </w:rPr>
        <w:t xml:space="preserve"> </w:t>
      </w:r>
      <w:r w:rsidRPr="00A95561">
        <w:rPr>
          <w:sz w:val="24"/>
          <w:szCs w:val="24"/>
          <w:lang w:val="id-ID"/>
        </w:rPr>
        <w:t xml:space="preserve">? 3. What opportunities and obstacles that arise in resolving </w:t>
      </w:r>
      <w:r>
        <w:rPr>
          <w:sz w:val="24"/>
          <w:szCs w:val="24"/>
        </w:rPr>
        <w:t xml:space="preserve">Islamic economic </w:t>
      </w:r>
      <w:r w:rsidRPr="00A95561">
        <w:rPr>
          <w:sz w:val="24"/>
          <w:szCs w:val="24"/>
          <w:lang w:val="id-ID"/>
        </w:rPr>
        <w:t>disputes in Indonesia, including when associated with the position and function of the religious court judges</w:t>
      </w:r>
      <w:r>
        <w:rPr>
          <w:rFonts w:hint="cs"/>
          <w:sz w:val="24"/>
          <w:szCs w:val="24"/>
          <w:rtl/>
          <w:lang w:val="id-ID"/>
        </w:rPr>
        <w:t xml:space="preserve"> </w:t>
      </w:r>
      <w:r w:rsidRPr="00A95561">
        <w:rPr>
          <w:sz w:val="24"/>
          <w:szCs w:val="24"/>
          <w:lang w:val="id-ID"/>
        </w:rPr>
        <w:t xml:space="preserve">? This study aims to: (1) to describe and analyze the judicial authority of religion in resolving certain cases (marriage, divorce, reconciliation, inheritance, wills, grants, endowments, </w:t>
      </w:r>
      <w:r>
        <w:rPr>
          <w:sz w:val="24"/>
          <w:szCs w:val="24"/>
        </w:rPr>
        <w:t>alms</w:t>
      </w:r>
      <w:r w:rsidRPr="00A95561">
        <w:rPr>
          <w:sz w:val="24"/>
          <w:szCs w:val="24"/>
          <w:lang w:val="id-ID"/>
        </w:rPr>
        <w:t>, and Islamic economics</w:t>
      </w:r>
      <w:r>
        <w:rPr>
          <w:sz w:val="24"/>
          <w:szCs w:val="24"/>
        </w:rPr>
        <w:t>)</w:t>
      </w:r>
      <w:r w:rsidRPr="00A95561">
        <w:rPr>
          <w:sz w:val="24"/>
          <w:szCs w:val="24"/>
          <w:lang w:val="id-ID"/>
        </w:rPr>
        <w:t xml:space="preserve"> where it is in fact, not only is civil in nature, but can also be a criminal or administrative state. (2) to examine the extent of correlation of religious courts with Islamic economic, religious authority and judicial procedures in resolving Islamic econom</w:t>
      </w:r>
      <w:proofErr w:type="spellStart"/>
      <w:r>
        <w:rPr>
          <w:sz w:val="24"/>
          <w:szCs w:val="24"/>
        </w:rPr>
        <w:t>ic</w:t>
      </w:r>
      <w:proofErr w:type="spellEnd"/>
      <w:r w:rsidRPr="00A95561">
        <w:rPr>
          <w:sz w:val="24"/>
          <w:szCs w:val="24"/>
          <w:lang w:val="id-ID"/>
        </w:rPr>
        <w:t xml:space="preserve"> cases filed. (3) To identify opportunities and obstacles that arise in resolving Islamic economics disputes, as well as how to overcome them.</w:t>
      </w:r>
    </w:p>
    <w:p w:rsidR="00E50B85" w:rsidRPr="007B281F" w:rsidRDefault="00E50B85" w:rsidP="00494041">
      <w:pPr>
        <w:ind w:firstLine="720"/>
        <w:jc w:val="both"/>
        <w:rPr>
          <w:sz w:val="24"/>
          <w:szCs w:val="24"/>
          <w:lang w:val="id-ID"/>
        </w:rPr>
      </w:pPr>
      <w:r w:rsidRPr="00A95561">
        <w:rPr>
          <w:sz w:val="24"/>
          <w:szCs w:val="24"/>
          <w:lang w:val="id-ID"/>
        </w:rPr>
        <w:t xml:space="preserve">This study is a descriptive study using qualitative methods, with juridical, historical, sociological, and </w:t>
      </w:r>
      <w:r>
        <w:rPr>
          <w:sz w:val="24"/>
          <w:szCs w:val="24"/>
        </w:rPr>
        <w:t>philosophical approach</w:t>
      </w:r>
      <w:r w:rsidRPr="00A95561">
        <w:rPr>
          <w:sz w:val="24"/>
          <w:szCs w:val="24"/>
          <w:lang w:val="id-ID"/>
        </w:rPr>
        <w:t>.</w:t>
      </w:r>
      <w:r>
        <w:rPr>
          <w:sz w:val="24"/>
          <w:szCs w:val="24"/>
        </w:rPr>
        <w:t xml:space="preserve"> The d</w:t>
      </w:r>
      <w:r w:rsidRPr="00A95561">
        <w:rPr>
          <w:sz w:val="24"/>
          <w:szCs w:val="24"/>
          <w:lang w:val="id-ID"/>
        </w:rPr>
        <w:t xml:space="preserve">ata collection </w:t>
      </w:r>
      <w:r>
        <w:rPr>
          <w:sz w:val="24"/>
          <w:szCs w:val="24"/>
        </w:rPr>
        <w:t xml:space="preserve">methods </w:t>
      </w:r>
      <w:r w:rsidRPr="00A95561">
        <w:rPr>
          <w:sz w:val="24"/>
          <w:szCs w:val="24"/>
          <w:lang w:val="id-ID"/>
        </w:rPr>
        <w:t>us</w:t>
      </w:r>
      <w:proofErr w:type="spellStart"/>
      <w:r>
        <w:rPr>
          <w:sz w:val="24"/>
          <w:szCs w:val="24"/>
        </w:rPr>
        <w:t>ed</w:t>
      </w:r>
      <w:proofErr w:type="spellEnd"/>
      <w:r w:rsidRPr="00A95561">
        <w:rPr>
          <w:sz w:val="24"/>
          <w:szCs w:val="24"/>
          <w:lang w:val="id-ID"/>
        </w:rPr>
        <w:t xml:space="preserve"> </w:t>
      </w:r>
      <w:r>
        <w:rPr>
          <w:sz w:val="24"/>
          <w:szCs w:val="24"/>
        </w:rPr>
        <w:t xml:space="preserve">in </w:t>
      </w:r>
      <w:r w:rsidRPr="00A95561">
        <w:rPr>
          <w:sz w:val="24"/>
          <w:szCs w:val="24"/>
          <w:lang w:val="id-ID"/>
        </w:rPr>
        <w:t>th</w:t>
      </w:r>
      <w:r>
        <w:rPr>
          <w:sz w:val="24"/>
          <w:szCs w:val="24"/>
        </w:rPr>
        <w:t>is</w:t>
      </w:r>
      <w:r w:rsidRPr="00A95561">
        <w:rPr>
          <w:sz w:val="24"/>
          <w:szCs w:val="24"/>
          <w:lang w:val="id-ID"/>
        </w:rPr>
        <w:t xml:space="preserve"> study </w:t>
      </w:r>
      <w:r>
        <w:rPr>
          <w:sz w:val="24"/>
          <w:szCs w:val="24"/>
        </w:rPr>
        <w:t xml:space="preserve">are study </w:t>
      </w:r>
      <w:r w:rsidRPr="00A95561">
        <w:rPr>
          <w:sz w:val="24"/>
          <w:szCs w:val="24"/>
          <w:lang w:val="id-ID"/>
        </w:rPr>
        <w:t>of documents, both from al-Quran and Hadith, as well as legislation on religio</w:t>
      </w:r>
      <w:r>
        <w:rPr>
          <w:sz w:val="24"/>
          <w:szCs w:val="24"/>
        </w:rPr>
        <w:t>us court</w:t>
      </w:r>
      <w:r w:rsidRPr="00A95561">
        <w:rPr>
          <w:sz w:val="24"/>
          <w:szCs w:val="24"/>
          <w:lang w:val="id-ID"/>
        </w:rPr>
        <w:t xml:space="preserve"> and </w:t>
      </w:r>
      <w:r>
        <w:rPr>
          <w:sz w:val="24"/>
          <w:szCs w:val="24"/>
        </w:rPr>
        <w:t>Islamic economic</w:t>
      </w:r>
      <w:r w:rsidRPr="00A95561">
        <w:rPr>
          <w:sz w:val="24"/>
          <w:szCs w:val="24"/>
          <w:lang w:val="id-ID"/>
        </w:rPr>
        <w:t>. These sources are analyzed comparative</w:t>
      </w:r>
      <w:proofErr w:type="spellStart"/>
      <w:r>
        <w:rPr>
          <w:sz w:val="24"/>
          <w:szCs w:val="24"/>
        </w:rPr>
        <w:t>ly</w:t>
      </w:r>
      <w:proofErr w:type="spellEnd"/>
      <w:r w:rsidRPr="00A95561">
        <w:rPr>
          <w:sz w:val="24"/>
          <w:szCs w:val="24"/>
          <w:lang w:val="id-ID"/>
        </w:rPr>
        <w:t xml:space="preserve"> and ultimately </w:t>
      </w:r>
      <w:r>
        <w:rPr>
          <w:sz w:val="24"/>
          <w:szCs w:val="24"/>
        </w:rPr>
        <w:t xml:space="preserve">conclusions are </w:t>
      </w:r>
      <w:r w:rsidRPr="00A95561">
        <w:rPr>
          <w:sz w:val="24"/>
          <w:szCs w:val="24"/>
          <w:lang w:val="id-ID"/>
        </w:rPr>
        <w:t>draw</w:t>
      </w:r>
      <w:r>
        <w:rPr>
          <w:sz w:val="24"/>
          <w:szCs w:val="24"/>
        </w:rPr>
        <w:t>n</w:t>
      </w:r>
      <w:r w:rsidRPr="00A95561">
        <w:rPr>
          <w:sz w:val="24"/>
          <w:szCs w:val="24"/>
          <w:lang w:val="id-ID"/>
        </w:rPr>
        <w:t>.</w:t>
      </w:r>
    </w:p>
    <w:p w:rsidR="00E50B85" w:rsidRPr="00494041" w:rsidRDefault="00E50B85" w:rsidP="00494041">
      <w:pPr>
        <w:ind w:firstLine="720"/>
        <w:jc w:val="both"/>
        <w:rPr>
          <w:sz w:val="24"/>
          <w:szCs w:val="24"/>
          <w:lang w:val="id-ID"/>
        </w:rPr>
      </w:pPr>
      <w:r w:rsidRPr="00A95561">
        <w:rPr>
          <w:sz w:val="24"/>
          <w:szCs w:val="24"/>
          <w:lang w:val="id-ID"/>
        </w:rPr>
        <w:t xml:space="preserve">This study found that the settlement </w:t>
      </w:r>
      <w:r>
        <w:rPr>
          <w:sz w:val="24"/>
          <w:szCs w:val="24"/>
        </w:rPr>
        <w:t xml:space="preserve">of </w:t>
      </w:r>
      <w:r w:rsidRPr="00A95561">
        <w:rPr>
          <w:sz w:val="24"/>
          <w:szCs w:val="24"/>
          <w:lang w:val="id-ID"/>
        </w:rPr>
        <w:t xml:space="preserve">Islamic economic dispute is </w:t>
      </w:r>
      <w:r>
        <w:rPr>
          <w:sz w:val="24"/>
          <w:szCs w:val="24"/>
        </w:rPr>
        <w:t>under</w:t>
      </w:r>
      <w:r w:rsidRPr="00A95561">
        <w:rPr>
          <w:sz w:val="24"/>
          <w:szCs w:val="24"/>
          <w:lang w:val="id-ID"/>
        </w:rPr>
        <w:t xml:space="preserve"> absolute authority </w:t>
      </w:r>
      <w:r>
        <w:rPr>
          <w:sz w:val="24"/>
          <w:szCs w:val="24"/>
        </w:rPr>
        <w:t xml:space="preserve">of </w:t>
      </w:r>
      <w:r w:rsidRPr="00A95561">
        <w:rPr>
          <w:sz w:val="24"/>
          <w:szCs w:val="24"/>
          <w:lang w:val="id-ID"/>
        </w:rPr>
        <w:t xml:space="preserve">religious courts, as mandated by Article 49 of Law No. 3 of 2006 and Act No. 50 of 2009 on the Amendment of Act No. 7 1989 on Religious Courts. Islamic economic disputes shall include 11 kinds of objects, namely: Islamic Bank, </w:t>
      </w:r>
      <w:r>
        <w:rPr>
          <w:sz w:val="24"/>
          <w:szCs w:val="24"/>
        </w:rPr>
        <w:t xml:space="preserve">Islamic </w:t>
      </w:r>
      <w:r w:rsidRPr="00A95561">
        <w:rPr>
          <w:sz w:val="24"/>
          <w:szCs w:val="24"/>
          <w:lang w:val="id-ID"/>
        </w:rPr>
        <w:t xml:space="preserve">Microfinance Institutions, Islamic Insurance, </w:t>
      </w:r>
      <w:r>
        <w:rPr>
          <w:sz w:val="24"/>
          <w:szCs w:val="24"/>
        </w:rPr>
        <w:t xml:space="preserve">Islamic </w:t>
      </w:r>
      <w:r w:rsidRPr="00A95561">
        <w:rPr>
          <w:sz w:val="24"/>
          <w:szCs w:val="24"/>
          <w:lang w:val="id-ID"/>
        </w:rPr>
        <w:t xml:space="preserve">Reinsurance, </w:t>
      </w:r>
      <w:r>
        <w:rPr>
          <w:sz w:val="24"/>
          <w:szCs w:val="24"/>
        </w:rPr>
        <w:t>Islamic</w:t>
      </w:r>
      <w:r w:rsidRPr="00A95561">
        <w:rPr>
          <w:sz w:val="24"/>
          <w:szCs w:val="24"/>
          <w:lang w:val="id-ID"/>
        </w:rPr>
        <w:t xml:space="preserve"> Mutual Funds, Bonds and Securities Futures Secondary Sharia Sharia, </w:t>
      </w:r>
      <w:r>
        <w:rPr>
          <w:sz w:val="24"/>
          <w:szCs w:val="24"/>
        </w:rPr>
        <w:t>Islamic</w:t>
      </w:r>
      <w:r w:rsidRPr="00A95561">
        <w:rPr>
          <w:sz w:val="24"/>
          <w:szCs w:val="24"/>
          <w:lang w:val="id-ID"/>
        </w:rPr>
        <w:t xml:space="preserve"> Securities, </w:t>
      </w:r>
      <w:r>
        <w:rPr>
          <w:sz w:val="24"/>
          <w:szCs w:val="24"/>
        </w:rPr>
        <w:t xml:space="preserve">Islamic </w:t>
      </w:r>
      <w:r w:rsidRPr="00A95561">
        <w:rPr>
          <w:sz w:val="24"/>
          <w:szCs w:val="24"/>
          <w:lang w:val="id-ID"/>
        </w:rPr>
        <w:t xml:space="preserve">Financing, Islamic </w:t>
      </w:r>
      <w:r>
        <w:rPr>
          <w:sz w:val="24"/>
          <w:szCs w:val="24"/>
        </w:rPr>
        <w:t>P</w:t>
      </w:r>
      <w:r w:rsidRPr="00A95561">
        <w:rPr>
          <w:sz w:val="24"/>
          <w:szCs w:val="24"/>
          <w:lang w:val="id-ID"/>
        </w:rPr>
        <w:t xml:space="preserve">awnshop, Islamic Retirement </w:t>
      </w:r>
      <w:r>
        <w:rPr>
          <w:sz w:val="24"/>
          <w:szCs w:val="24"/>
        </w:rPr>
        <w:t>F</w:t>
      </w:r>
      <w:r w:rsidRPr="00A95561">
        <w:rPr>
          <w:sz w:val="24"/>
          <w:szCs w:val="24"/>
          <w:lang w:val="id-ID"/>
        </w:rPr>
        <w:t xml:space="preserve">und </w:t>
      </w:r>
      <w:r>
        <w:rPr>
          <w:sz w:val="24"/>
          <w:szCs w:val="24"/>
          <w:lang w:val="id-ID"/>
        </w:rPr>
        <w:t>Institutions</w:t>
      </w:r>
      <w:r w:rsidRPr="00A95561">
        <w:rPr>
          <w:sz w:val="24"/>
          <w:szCs w:val="24"/>
          <w:lang w:val="id-ID"/>
        </w:rPr>
        <w:t xml:space="preserve">, and </w:t>
      </w:r>
      <w:r>
        <w:rPr>
          <w:sz w:val="24"/>
          <w:szCs w:val="24"/>
        </w:rPr>
        <w:t xml:space="preserve">Islamic </w:t>
      </w:r>
      <w:r w:rsidRPr="00A95561">
        <w:rPr>
          <w:sz w:val="24"/>
          <w:szCs w:val="24"/>
          <w:lang w:val="id-ID"/>
        </w:rPr>
        <w:t>Business.</w:t>
      </w:r>
    </w:p>
    <w:p w:rsidR="00E50B85" w:rsidRPr="00A95561" w:rsidRDefault="00E50B85" w:rsidP="00E50B85">
      <w:pPr>
        <w:ind w:firstLine="720"/>
        <w:jc w:val="both"/>
        <w:rPr>
          <w:sz w:val="24"/>
          <w:szCs w:val="24"/>
          <w:lang w:val="id-ID"/>
        </w:rPr>
      </w:pPr>
      <w:r w:rsidRPr="00A95561">
        <w:rPr>
          <w:sz w:val="24"/>
          <w:szCs w:val="24"/>
          <w:lang w:val="id-ID"/>
        </w:rPr>
        <w:t xml:space="preserve">The implications of this research are: 1. Readiness </w:t>
      </w:r>
      <w:r>
        <w:rPr>
          <w:sz w:val="24"/>
          <w:szCs w:val="24"/>
        </w:rPr>
        <w:t xml:space="preserve">of </w:t>
      </w:r>
      <w:r w:rsidRPr="00A95561">
        <w:rPr>
          <w:sz w:val="24"/>
          <w:szCs w:val="24"/>
          <w:lang w:val="id-ID"/>
        </w:rPr>
        <w:t xml:space="preserve">judges </w:t>
      </w:r>
      <w:r>
        <w:rPr>
          <w:sz w:val="24"/>
          <w:szCs w:val="24"/>
        </w:rPr>
        <w:t xml:space="preserve">is </w:t>
      </w:r>
      <w:r w:rsidRPr="00A95561">
        <w:rPr>
          <w:sz w:val="24"/>
          <w:szCs w:val="24"/>
          <w:lang w:val="id-ID"/>
        </w:rPr>
        <w:t xml:space="preserve">still inadequate, so </w:t>
      </w:r>
      <w:r>
        <w:rPr>
          <w:sz w:val="24"/>
          <w:szCs w:val="24"/>
        </w:rPr>
        <w:t xml:space="preserve">efforts </w:t>
      </w:r>
      <w:r w:rsidRPr="00A95561">
        <w:rPr>
          <w:sz w:val="24"/>
          <w:szCs w:val="24"/>
          <w:lang w:val="id-ID"/>
        </w:rPr>
        <w:t xml:space="preserve">to develop knowledge and skills </w:t>
      </w:r>
      <w:r>
        <w:rPr>
          <w:sz w:val="24"/>
          <w:szCs w:val="24"/>
        </w:rPr>
        <w:t>of the judges</w:t>
      </w:r>
      <w:r w:rsidRPr="00A95561">
        <w:rPr>
          <w:sz w:val="24"/>
          <w:szCs w:val="24"/>
          <w:lang w:val="id-ID"/>
        </w:rPr>
        <w:t xml:space="preserve"> </w:t>
      </w:r>
      <w:r>
        <w:rPr>
          <w:sz w:val="24"/>
          <w:szCs w:val="24"/>
        </w:rPr>
        <w:t>are needed</w:t>
      </w:r>
      <w:r w:rsidRPr="00A95561">
        <w:rPr>
          <w:sz w:val="24"/>
          <w:szCs w:val="24"/>
          <w:lang w:val="id-ID"/>
        </w:rPr>
        <w:t xml:space="preserve">. 2. Improvement of judges </w:t>
      </w:r>
      <w:r>
        <w:rPr>
          <w:sz w:val="24"/>
          <w:szCs w:val="24"/>
        </w:rPr>
        <w:t xml:space="preserve">capabilities </w:t>
      </w:r>
      <w:r w:rsidRPr="00A95561">
        <w:rPr>
          <w:sz w:val="24"/>
          <w:szCs w:val="24"/>
          <w:lang w:val="id-ID"/>
        </w:rPr>
        <w:t xml:space="preserve">through various training, technical assistance, training of trainers, comparative studies and academic pathways at the level of S2 and S3, both at home and abroad. 3. </w:t>
      </w:r>
      <w:r>
        <w:rPr>
          <w:sz w:val="24"/>
          <w:szCs w:val="24"/>
        </w:rPr>
        <w:t>The authority of religious courts and the rules of laws in resolving the Islamic economic disputes should be socialized intensively</w:t>
      </w:r>
      <w:r w:rsidRPr="00A95561">
        <w:rPr>
          <w:sz w:val="24"/>
          <w:szCs w:val="24"/>
          <w:lang w:val="id-ID"/>
        </w:rPr>
        <w:t>.</w:t>
      </w:r>
      <w:r>
        <w:rPr>
          <w:sz w:val="24"/>
          <w:szCs w:val="24"/>
        </w:rPr>
        <w:t xml:space="preserve"> </w:t>
      </w:r>
      <w:r w:rsidRPr="00A95561">
        <w:rPr>
          <w:sz w:val="24"/>
          <w:szCs w:val="24"/>
          <w:lang w:val="id-ID"/>
        </w:rPr>
        <w:t xml:space="preserve">4. To ensure </w:t>
      </w:r>
      <w:r>
        <w:rPr>
          <w:sz w:val="24"/>
          <w:szCs w:val="24"/>
        </w:rPr>
        <w:t xml:space="preserve">the enforcement of </w:t>
      </w:r>
      <w:r w:rsidRPr="00A95561">
        <w:rPr>
          <w:sz w:val="24"/>
          <w:szCs w:val="24"/>
          <w:lang w:val="id-ID"/>
        </w:rPr>
        <w:t xml:space="preserve">principle of legal certainty and to avoid decision disparities, </w:t>
      </w:r>
      <w:r>
        <w:rPr>
          <w:sz w:val="24"/>
          <w:szCs w:val="24"/>
        </w:rPr>
        <w:t>related</w:t>
      </w:r>
      <w:r w:rsidRPr="00A95561">
        <w:rPr>
          <w:sz w:val="24"/>
          <w:szCs w:val="24"/>
          <w:lang w:val="id-ID"/>
        </w:rPr>
        <w:t xml:space="preserve"> parties (legislative, executive, judicial) </w:t>
      </w:r>
      <w:r>
        <w:rPr>
          <w:sz w:val="24"/>
          <w:szCs w:val="24"/>
        </w:rPr>
        <w:t>should</w:t>
      </w:r>
      <w:r w:rsidRPr="00A95561">
        <w:rPr>
          <w:sz w:val="24"/>
          <w:szCs w:val="24"/>
          <w:lang w:val="id-ID"/>
        </w:rPr>
        <w:t xml:space="preserve"> be more careful and constructive in the preparation and establishment of legislation </w:t>
      </w:r>
      <w:r>
        <w:rPr>
          <w:sz w:val="24"/>
          <w:szCs w:val="24"/>
        </w:rPr>
        <w:t>so there will be no</w:t>
      </w:r>
      <w:r w:rsidRPr="00A95561">
        <w:rPr>
          <w:sz w:val="24"/>
          <w:szCs w:val="24"/>
          <w:lang w:val="id-ID"/>
        </w:rPr>
        <w:t xml:space="preserve"> conflict of authority between the judiciar</w:t>
      </w:r>
      <w:r>
        <w:rPr>
          <w:sz w:val="24"/>
          <w:szCs w:val="24"/>
        </w:rPr>
        <w:t>y</w:t>
      </w:r>
      <w:r w:rsidRPr="00A95561">
        <w:rPr>
          <w:sz w:val="24"/>
          <w:szCs w:val="24"/>
          <w:lang w:val="id-ID"/>
        </w:rPr>
        <w:t xml:space="preserve"> in resolving the case.</w:t>
      </w:r>
    </w:p>
    <w:sectPr w:rsidR="00E50B85" w:rsidRPr="00A95561" w:rsidSect="001A663C">
      <w:pgSz w:w="12240" w:h="15840"/>
      <w:pgMar w:top="2268" w:right="1701" w:bottom="1701" w:left="2268" w:header="720" w:footer="720" w:gutter="0"/>
      <w:pgNumType w:fmt="lowerRoman"/>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A86" w:rsidRDefault="000D2A86" w:rsidP="00707E4E">
      <w:r>
        <w:separator/>
      </w:r>
    </w:p>
  </w:endnote>
  <w:endnote w:type="continuationSeparator" w:id="1">
    <w:p w:rsidR="000D2A86" w:rsidRDefault="000D2A86" w:rsidP="00707E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80026"/>
      <w:docPartObj>
        <w:docPartGallery w:val="Page Numbers (Bottom of Page)"/>
        <w:docPartUnique/>
      </w:docPartObj>
    </w:sdtPr>
    <w:sdtContent>
      <w:p w:rsidR="000D2A86" w:rsidRDefault="000F4B2C">
        <w:pPr>
          <w:pStyle w:val="Footer"/>
          <w:jc w:val="center"/>
        </w:pPr>
        <w:fldSimple w:instr=" PAGE   \* MERGEFORMAT ">
          <w:r w:rsidR="001A663C">
            <w:rPr>
              <w:noProof/>
            </w:rPr>
            <w:t>xii</w:t>
          </w:r>
        </w:fldSimple>
      </w:p>
    </w:sdtContent>
  </w:sdt>
  <w:p w:rsidR="000D2A86" w:rsidRDefault="000D2A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A86" w:rsidRDefault="000D2A86" w:rsidP="00707E4E">
      <w:r>
        <w:separator/>
      </w:r>
    </w:p>
  </w:footnote>
  <w:footnote w:type="continuationSeparator" w:id="1">
    <w:p w:rsidR="000D2A86" w:rsidRDefault="000D2A86" w:rsidP="00707E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C171E"/>
    <w:multiLevelType w:val="hybridMultilevel"/>
    <w:tmpl w:val="B944D412"/>
    <w:lvl w:ilvl="0" w:tplc="E000165A">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1B467341"/>
    <w:multiLevelType w:val="hybridMultilevel"/>
    <w:tmpl w:val="C5F278E0"/>
    <w:lvl w:ilvl="0" w:tplc="395019A8">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2136408A"/>
    <w:multiLevelType w:val="hybridMultilevel"/>
    <w:tmpl w:val="1D3CCF92"/>
    <w:lvl w:ilvl="0" w:tplc="E89EBAE2">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368C499F"/>
    <w:multiLevelType w:val="hybridMultilevel"/>
    <w:tmpl w:val="237E1B50"/>
    <w:lvl w:ilvl="0" w:tplc="5280576C">
      <w:start w:val="1"/>
      <w:numFmt w:val="decimal"/>
      <w:lvlText w:val="%1."/>
      <w:lvlJc w:val="left"/>
      <w:pPr>
        <w:ind w:left="720" w:hanging="360"/>
      </w:pPr>
      <w:rPr>
        <w:rFonts w:eastAsia="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8AB1CFE"/>
    <w:multiLevelType w:val="hybridMultilevel"/>
    <w:tmpl w:val="FED25562"/>
    <w:lvl w:ilvl="0" w:tplc="74B84F0C">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5D530690"/>
    <w:multiLevelType w:val="hybridMultilevel"/>
    <w:tmpl w:val="D49C24FE"/>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89A3890"/>
    <w:multiLevelType w:val="hybridMultilevel"/>
    <w:tmpl w:val="976687D0"/>
    <w:lvl w:ilvl="0" w:tplc="AFC6BE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FC23153"/>
    <w:multiLevelType w:val="multilevel"/>
    <w:tmpl w:val="D36ED2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72306BB0"/>
    <w:multiLevelType w:val="hybridMultilevel"/>
    <w:tmpl w:val="A2ECB1C8"/>
    <w:lvl w:ilvl="0" w:tplc="8FE24F74">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3B95AFF"/>
    <w:multiLevelType w:val="hybridMultilevel"/>
    <w:tmpl w:val="69B0255C"/>
    <w:lvl w:ilvl="0" w:tplc="E2D0D498">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5FC2940"/>
    <w:multiLevelType w:val="hybridMultilevel"/>
    <w:tmpl w:val="A36E3772"/>
    <w:lvl w:ilvl="0" w:tplc="0421000F">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6"/>
  </w:num>
  <w:num w:numId="10">
    <w:abstractNumId w:val="3"/>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C2DA9"/>
    <w:rsid w:val="00034EDC"/>
    <w:rsid w:val="0004629C"/>
    <w:rsid w:val="000B7F3E"/>
    <w:rsid w:val="000C6813"/>
    <w:rsid w:val="000D2A86"/>
    <w:rsid w:val="000E24D9"/>
    <w:rsid w:val="000F4B2C"/>
    <w:rsid w:val="000F5D3F"/>
    <w:rsid w:val="0015063E"/>
    <w:rsid w:val="001520ED"/>
    <w:rsid w:val="00172FD3"/>
    <w:rsid w:val="001A663C"/>
    <w:rsid w:val="00275276"/>
    <w:rsid w:val="00282A8F"/>
    <w:rsid w:val="00284B03"/>
    <w:rsid w:val="00292952"/>
    <w:rsid w:val="002A3452"/>
    <w:rsid w:val="002C191E"/>
    <w:rsid w:val="002C59EE"/>
    <w:rsid w:val="002C5A35"/>
    <w:rsid w:val="002E1DF1"/>
    <w:rsid w:val="002F60DA"/>
    <w:rsid w:val="003773DB"/>
    <w:rsid w:val="00382EB5"/>
    <w:rsid w:val="00392AC6"/>
    <w:rsid w:val="003B6AF0"/>
    <w:rsid w:val="003C5564"/>
    <w:rsid w:val="004054B7"/>
    <w:rsid w:val="00407FDA"/>
    <w:rsid w:val="00432058"/>
    <w:rsid w:val="00484B74"/>
    <w:rsid w:val="00484F8D"/>
    <w:rsid w:val="00494041"/>
    <w:rsid w:val="004E09DB"/>
    <w:rsid w:val="004F32BA"/>
    <w:rsid w:val="00553EF0"/>
    <w:rsid w:val="00582258"/>
    <w:rsid w:val="00582828"/>
    <w:rsid w:val="005956B1"/>
    <w:rsid w:val="005E1D18"/>
    <w:rsid w:val="006066A1"/>
    <w:rsid w:val="006D3901"/>
    <w:rsid w:val="0070233C"/>
    <w:rsid w:val="00707E4E"/>
    <w:rsid w:val="007903F4"/>
    <w:rsid w:val="007A321F"/>
    <w:rsid w:val="007B313C"/>
    <w:rsid w:val="007D7509"/>
    <w:rsid w:val="00814D69"/>
    <w:rsid w:val="0084193D"/>
    <w:rsid w:val="0085168D"/>
    <w:rsid w:val="008B6AF8"/>
    <w:rsid w:val="008F6C4E"/>
    <w:rsid w:val="009131C1"/>
    <w:rsid w:val="009213BD"/>
    <w:rsid w:val="00935597"/>
    <w:rsid w:val="00941C4B"/>
    <w:rsid w:val="009813DA"/>
    <w:rsid w:val="00994889"/>
    <w:rsid w:val="009A28B6"/>
    <w:rsid w:val="00A00461"/>
    <w:rsid w:val="00A01965"/>
    <w:rsid w:val="00A10EA8"/>
    <w:rsid w:val="00A53BCE"/>
    <w:rsid w:val="00A6668A"/>
    <w:rsid w:val="00A7279C"/>
    <w:rsid w:val="00AA7790"/>
    <w:rsid w:val="00AB035F"/>
    <w:rsid w:val="00AC01CA"/>
    <w:rsid w:val="00B06AA7"/>
    <w:rsid w:val="00B516FB"/>
    <w:rsid w:val="00B5479D"/>
    <w:rsid w:val="00B6222D"/>
    <w:rsid w:val="00B651FA"/>
    <w:rsid w:val="00B84108"/>
    <w:rsid w:val="00B84201"/>
    <w:rsid w:val="00B873E9"/>
    <w:rsid w:val="00BB24D4"/>
    <w:rsid w:val="00C226C8"/>
    <w:rsid w:val="00C353E2"/>
    <w:rsid w:val="00C66E3E"/>
    <w:rsid w:val="00CC2DA9"/>
    <w:rsid w:val="00CD5876"/>
    <w:rsid w:val="00D04CE9"/>
    <w:rsid w:val="00DE10C6"/>
    <w:rsid w:val="00E40437"/>
    <w:rsid w:val="00E45D6F"/>
    <w:rsid w:val="00E50B85"/>
    <w:rsid w:val="00E578B5"/>
    <w:rsid w:val="00E63B4B"/>
    <w:rsid w:val="00EA6085"/>
    <w:rsid w:val="00EB1DDC"/>
    <w:rsid w:val="00EB2715"/>
    <w:rsid w:val="00F356ED"/>
    <w:rsid w:val="00F46462"/>
    <w:rsid w:val="00F46889"/>
    <w:rsid w:val="00F52A24"/>
    <w:rsid w:val="00F601C6"/>
    <w:rsid w:val="00F74AC8"/>
    <w:rsid w:val="00FD7B5D"/>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79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5479D"/>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5479D"/>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5479D"/>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5479D"/>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5479D"/>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B5479D"/>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B5479D"/>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B5479D"/>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B5479D"/>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2DA9"/>
    <w:pPr>
      <w:spacing w:after="0" w:line="240" w:lineRule="auto"/>
    </w:pPr>
    <w:rPr>
      <w:rFonts w:eastAsia="Times New Roman" w:cs="Times New Roman"/>
    </w:rPr>
  </w:style>
  <w:style w:type="character" w:customStyle="1" w:styleId="Heading1Char">
    <w:name w:val="Heading 1 Char"/>
    <w:basedOn w:val="DefaultParagraphFont"/>
    <w:link w:val="Heading1"/>
    <w:uiPriority w:val="9"/>
    <w:rsid w:val="00B5479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5479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5479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5479D"/>
    <w:rPr>
      <w:rFonts w:eastAsiaTheme="minorEastAsia"/>
      <w:b/>
      <w:bCs/>
      <w:sz w:val="28"/>
      <w:szCs w:val="28"/>
    </w:rPr>
  </w:style>
  <w:style w:type="character" w:customStyle="1" w:styleId="Heading5Char">
    <w:name w:val="Heading 5 Char"/>
    <w:basedOn w:val="DefaultParagraphFont"/>
    <w:link w:val="Heading5"/>
    <w:uiPriority w:val="9"/>
    <w:semiHidden/>
    <w:rsid w:val="00B5479D"/>
    <w:rPr>
      <w:rFonts w:eastAsiaTheme="minorEastAsia"/>
      <w:b/>
      <w:bCs/>
      <w:i/>
      <w:iCs/>
      <w:sz w:val="26"/>
      <w:szCs w:val="26"/>
    </w:rPr>
  </w:style>
  <w:style w:type="character" w:customStyle="1" w:styleId="Heading6Char">
    <w:name w:val="Heading 6 Char"/>
    <w:basedOn w:val="DefaultParagraphFont"/>
    <w:link w:val="Heading6"/>
    <w:rsid w:val="00B5479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5479D"/>
    <w:rPr>
      <w:rFonts w:eastAsiaTheme="minorEastAsia"/>
      <w:sz w:val="24"/>
      <w:szCs w:val="24"/>
    </w:rPr>
  </w:style>
  <w:style w:type="character" w:customStyle="1" w:styleId="Heading8Char">
    <w:name w:val="Heading 8 Char"/>
    <w:basedOn w:val="DefaultParagraphFont"/>
    <w:link w:val="Heading8"/>
    <w:uiPriority w:val="9"/>
    <w:semiHidden/>
    <w:rsid w:val="00B5479D"/>
    <w:rPr>
      <w:rFonts w:eastAsiaTheme="minorEastAsia"/>
      <w:i/>
      <w:iCs/>
      <w:sz w:val="24"/>
      <w:szCs w:val="24"/>
    </w:rPr>
  </w:style>
  <w:style w:type="character" w:customStyle="1" w:styleId="Heading9Char">
    <w:name w:val="Heading 9 Char"/>
    <w:basedOn w:val="DefaultParagraphFont"/>
    <w:link w:val="Heading9"/>
    <w:uiPriority w:val="9"/>
    <w:semiHidden/>
    <w:rsid w:val="00B5479D"/>
    <w:rPr>
      <w:rFonts w:asciiTheme="majorHAnsi" w:eastAsiaTheme="majorEastAsia" w:hAnsiTheme="majorHAnsi" w:cstheme="majorBidi"/>
    </w:rPr>
  </w:style>
  <w:style w:type="paragraph" w:styleId="Revision">
    <w:name w:val="Revision"/>
    <w:hidden/>
    <w:uiPriority w:val="99"/>
    <w:semiHidden/>
    <w:rsid w:val="00B5479D"/>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5479D"/>
    <w:rPr>
      <w:rFonts w:ascii="Tahoma" w:hAnsi="Tahoma" w:cs="Tahoma"/>
      <w:sz w:val="16"/>
      <w:szCs w:val="16"/>
    </w:rPr>
  </w:style>
  <w:style w:type="character" w:customStyle="1" w:styleId="BalloonTextChar">
    <w:name w:val="Balloon Text Char"/>
    <w:basedOn w:val="DefaultParagraphFont"/>
    <w:link w:val="BalloonText"/>
    <w:uiPriority w:val="99"/>
    <w:semiHidden/>
    <w:rsid w:val="00B5479D"/>
    <w:rPr>
      <w:rFonts w:ascii="Tahoma" w:eastAsia="Times New Roman" w:hAnsi="Tahoma" w:cs="Tahoma"/>
      <w:sz w:val="16"/>
      <w:szCs w:val="16"/>
    </w:rPr>
  </w:style>
  <w:style w:type="paragraph" w:styleId="Header">
    <w:name w:val="header"/>
    <w:basedOn w:val="Normal"/>
    <w:link w:val="HeaderChar"/>
    <w:uiPriority w:val="99"/>
    <w:semiHidden/>
    <w:unhideWhenUsed/>
    <w:rsid w:val="00707E4E"/>
    <w:pPr>
      <w:tabs>
        <w:tab w:val="center" w:pos="4513"/>
        <w:tab w:val="right" w:pos="9026"/>
      </w:tabs>
    </w:pPr>
  </w:style>
  <w:style w:type="character" w:customStyle="1" w:styleId="HeaderChar">
    <w:name w:val="Header Char"/>
    <w:basedOn w:val="DefaultParagraphFont"/>
    <w:link w:val="Header"/>
    <w:uiPriority w:val="99"/>
    <w:semiHidden/>
    <w:rsid w:val="00707E4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7E4E"/>
    <w:pPr>
      <w:tabs>
        <w:tab w:val="center" w:pos="4513"/>
        <w:tab w:val="right" w:pos="9026"/>
      </w:tabs>
    </w:pPr>
  </w:style>
  <w:style w:type="character" w:customStyle="1" w:styleId="FooterChar">
    <w:name w:val="Footer Char"/>
    <w:basedOn w:val="DefaultParagraphFont"/>
    <w:link w:val="Footer"/>
    <w:uiPriority w:val="99"/>
    <w:rsid w:val="00707E4E"/>
    <w:rPr>
      <w:rFonts w:ascii="Times New Roman" w:eastAsia="Times New Roman" w:hAnsi="Times New Roman" w:cs="Times New Roman"/>
      <w:sz w:val="20"/>
      <w:szCs w:val="20"/>
    </w:rPr>
  </w:style>
  <w:style w:type="paragraph" w:styleId="ListParagraph">
    <w:name w:val="List Paragraph"/>
    <w:basedOn w:val="Normal"/>
    <w:uiPriority w:val="34"/>
    <w:qFormat/>
    <w:rsid w:val="000F5D3F"/>
    <w:pPr>
      <w:spacing w:after="200" w:line="276" w:lineRule="auto"/>
      <w:ind w:left="720"/>
      <w:contextualSpacing/>
    </w:pPr>
    <w:rPr>
      <w:rFonts w:asciiTheme="minorHAnsi" w:eastAsiaTheme="minorHAnsi" w:hAnsiTheme="minorHAnsi" w:cstheme="minorBidi"/>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79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5479D"/>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5479D"/>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5479D"/>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5479D"/>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5479D"/>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B5479D"/>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B5479D"/>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B5479D"/>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B5479D"/>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2DA9"/>
    <w:pPr>
      <w:spacing w:after="0" w:line="240" w:lineRule="auto"/>
    </w:pPr>
    <w:rPr>
      <w:rFonts w:eastAsia="Times New Roman" w:cs="Times New Roman"/>
    </w:rPr>
  </w:style>
  <w:style w:type="character" w:customStyle="1" w:styleId="Heading1Char">
    <w:name w:val="Heading 1 Char"/>
    <w:basedOn w:val="DefaultParagraphFont"/>
    <w:link w:val="Heading1"/>
    <w:uiPriority w:val="9"/>
    <w:rsid w:val="00B5479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5479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5479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5479D"/>
    <w:rPr>
      <w:rFonts w:eastAsiaTheme="minorEastAsia"/>
      <w:b/>
      <w:bCs/>
      <w:sz w:val="28"/>
      <w:szCs w:val="28"/>
    </w:rPr>
  </w:style>
  <w:style w:type="character" w:customStyle="1" w:styleId="Heading5Char">
    <w:name w:val="Heading 5 Char"/>
    <w:basedOn w:val="DefaultParagraphFont"/>
    <w:link w:val="Heading5"/>
    <w:uiPriority w:val="9"/>
    <w:semiHidden/>
    <w:rsid w:val="00B5479D"/>
    <w:rPr>
      <w:rFonts w:eastAsiaTheme="minorEastAsia"/>
      <w:b/>
      <w:bCs/>
      <w:i/>
      <w:iCs/>
      <w:sz w:val="26"/>
      <w:szCs w:val="26"/>
    </w:rPr>
  </w:style>
  <w:style w:type="character" w:customStyle="1" w:styleId="Heading6Char">
    <w:name w:val="Heading 6 Char"/>
    <w:basedOn w:val="DefaultParagraphFont"/>
    <w:link w:val="Heading6"/>
    <w:rsid w:val="00B5479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5479D"/>
    <w:rPr>
      <w:rFonts w:eastAsiaTheme="minorEastAsia"/>
      <w:sz w:val="24"/>
      <w:szCs w:val="24"/>
    </w:rPr>
  </w:style>
  <w:style w:type="character" w:customStyle="1" w:styleId="Heading8Char">
    <w:name w:val="Heading 8 Char"/>
    <w:basedOn w:val="DefaultParagraphFont"/>
    <w:link w:val="Heading8"/>
    <w:uiPriority w:val="9"/>
    <w:semiHidden/>
    <w:rsid w:val="00B5479D"/>
    <w:rPr>
      <w:rFonts w:eastAsiaTheme="minorEastAsia"/>
      <w:i/>
      <w:iCs/>
      <w:sz w:val="24"/>
      <w:szCs w:val="24"/>
    </w:rPr>
  </w:style>
  <w:style w:type="character" w:customStyle="1" w:styleId="Heading9Char">
    <w:name w:val="Heading 9 Char"/>
    <w:basedOn w:val="DefaultParagraphFont"/>
    <w:link w:val="Heading9"/>
    <w:uiPriority w:val="9"/>
    <w:semiHidden/>
    <w:rsid w:val="00B5479D"/>
    <w:rPr>
      <w:rFonts w:asciiTheme="majorHAnsi" w:eastAsiaTheme="majorEastAsia" w:hAnsiTheme="majorHAnsi" w:cstheme="majorBidi"/>
    </w:rPr>
  </w:style>
  <w:style w:type="paragraph" w:styleId="Revision">
    <w:name w:val="Revision"/>
    <w:hidden/>
    <w:uiPriority w:val="99"/>
    <w:semiHidden/>
    <w:rsid w:val="00B5479D"/>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5479D"/>
    <w:rPr>
      <w:rFonts w:ascii="Tahoma" w:hAnsi="Tahoma" w:cs="Tahoma"/>
      <w:sz w:val="16"/>
      <w:szCs w:val="16"/>
    </w:rPr>
  </w:style>
  <w:style w:type="character" w:customStyle="1" w:styleId="BalloonTextChar">
    <w:name w:val="Balloon Text Char"/>
    <w:basedOn w:val="DefaultParagraphFont"/>
    <w:link w:val="BalloonText"/>
    <w:uiPriority w:val="99"/>
    <w:semiHidden/>
    <w:rsid w:val="00B5479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9C852-B615-4E75-8C43-3BA5757F5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Axioo</cp:lastModifiedBy>
  <cp:revision>8</cp:revision>
  <cp:lastPrinted>2014-12-12T04:02:00Z</cp:lastPrinted>
  <dcterms:created xsi:type="dcterms:W3CDTF">2014-12-12T04:13:00Z</dcterms:created>
  <dcterms:modified xsi:type="dcterms:W3CDTF">2015-02-23T04:25:00Z</dcterms:modified>
</cp:coreProperties>
</file>